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97" w:firstLineChars="199"/>
        <w:jc w:val="center"/>
        <w:rPr>
          <w:rFonts w:ascii="黑体" w:hAnsi="Calibri" w:eastAsia="黑体" w:cs="Times New Roman"/>
          <w:sz w:val="30"/>
          <w:szCs w:val="30"/>
        </w:rPr>
      </w:pPr>
      <w:r>
        <w:rPr>
          <w:rFonts w:hint="eastAsia" w:ascii="黑体" w:hAnsi="Calibri" w:eastAsia="黑体" w:cs="Times New Roman"/>
          <w:sz w:val="30"/>
          <w:szCs w:val="30"/>
        </w:rPr>
        <w:t>江西理工大学全职引进人才享受优惠待遇参照表（税前）</w:t>
      </w:r>
    </w:p>
    <w:tbl>
      <w:tblPr>
        <w:tblStyle w:val="3"/>
        <w:tblW w:w="15900" w:type="dxa"/>
        <w:tblInd w:w="-9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8"/>
        <w:gridCol w:w="770"/>
        <w:gridCol w:w="851"/>
        <w:gridCol w:w="992"/>
        <w:gridCol w:w="1843"/>
        <w:gridCol w:w="3827"/>
        <w:gridCol w:w="3969"/>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rPr>
            </w:pPr>
            <w:r>
              <w:rPr>
                <w:rFonts w:hint="eastAsia" w:cs="宋体"/>
                <w:b/>
                <w:bCs/>
              </w:rPr>
              <w:t>人才类型</w:t>
            </w:r>
          </w:p>
        </w:tc>
        <w:tc>
          <w:tcPr>
            <w:tcW w:w="7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rPr>
            </w:pPr>
            <w:r>
              <w:rPr>
                <w:rFonts w:hint="eastAsia" w:cs="宋体"/>
                <w:b/>
                <w:bCs/>
              </w:rPr>
              <w:t>安家费及住房补贴</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rPr>
            </w:pPr>
            <w:r>
              <w:rPr>
                <w:rFonts w:hint="eastAsia" w:cs="宋体"/>
                <w:b/>
                <w:bCs/>
              </w:rPr>
              <w:t>科研启动费（</w:t>
            </w:r>
            <w:r>
              <w:rPr>
                <w:b/>
                <w:bCs/>
              </w:rPr>
              <w:t>6</w:t>
            </w:r>
            <w:r>
              <w:rPr>
                <w:rFonts w:hint="eastAsia" w:cs="宋体"/>
                <w:b/>
                <w:bCs/>
              </w:rPr>
              <w:t>年）</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b/>
                <w:bCs/>
              </w:rPr>
            </w:pPr>
            <w:r>
              <w:rPr>
                <w:rFonts w:hint="eastAsia" w:cs="宋体"/>
                <w:b/>
                <w:bCs/>
              </w:rPr>
              <w:t>聘期及考核</w:t>
            </w:r>
          </w:p>
        </w:tc>
        <w:tc>
          <w:tcPr>
            <w:tcW w:w="38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b/>
                <w:bCs/>
                <w:kern w:val="0"/>
                <w:sz w:val="24"/>
              </w:rPr>
            </w:pPr>
            <w:r>
              <w:rPr>
                <w:rFonts w:hint="eastAsia" w:ascii="宋体" w:hAnsi="宋体" w:eastAsia="方正仿宋繁体" w:cs="方正仿宋繁体"/>
                <w:b/>
                <w:bCs/>
                <w:kern w:val="0"/>
              </w:rPr>
              <w:t>住房（安家费）说明</w:t>
            </w:r>
          </w:p>
        </w:tc>
        <w:tc>
          <w:tcPr>
            <w:tcW w:w="39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b/>
                <w:bCs/>
              </w:rPr>
            </w:pPr>
            <w:r>
              <w:rPr>
                <w:rFonts w:hint="eastAsia" w:ascii="宋体" w:hAnsi="宋体" w:eastAsia="方正仿宋繁体" w:cs="方正仿宋繁体"/>
                <w:b/>
                <w:bCs/>
                <w:kern w:val="0"/>
              </w:rPr>
              <w:t>工作条件和待遇</w:t>
            </w:r>
          </w:p>
        </w:tc>
        <w:tc>
          <w:tcPr>
            <w:tcW w:w="21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b/>
                <w:bCs/>
                <w:kern w:val="0"/>
              </w:rPr>
            </w:pPr>
            <w:r>
              <w:rPr>
                <w:rFonts w:hint="eastAsia" w:cs="宋体"/>
                <w:b/>
                <w:bCs/>
              </w:rPr>
              <w:t>配偶安置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p>
        </w:tc>
        <w:tc>
          <w:tcPr>
            <w:tcW w:w="770" w:type="dxa"/>
            <w:vMerge w:val="continue"/>
            <w:tcBorders>
              <w:top w:val="single" w:color="000000" w:sz="4" w:space="0"/>
              <w:left w:val="single" w:color="000000" w:sz="4" w:space="0"/>
              <w:bottom w:val="single" w:color="000000" w:sz="4" w:space="0"/>
              <w:right w:val="single" w:color="000000" w:sz="4" w:space="0"/>
            </w:tcBorders>
          </w:tcPr>
          <w:p>
            <w:pPr>
              <w:widowControl/>
              <w:spacing w:line="240" w:lineRule="exact"/>
              <w:jc w:val="cente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rPr>
            </w:pPr>
            <w:r>
              <w:rPr>
                <w:rFonts w:hint="eastAsia" w:cs="宋体"/>
                <w:b/>
                <w:bCs/>
              </w:rPr>
              <w:t>理工类</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rPr>
            </w:pPr>
            <w:r>
              <w:rPr>
                <w:rFonts w:hint="eastAsia" w:cs="宋体"/>
                <w:b/>
                <w:bCs/>
              </w:rPr>
              <w:t>人文社科类</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pPr>
          </w:p>
        </w:tc>
        <w:tc>
          <w:tcPr>
            <w:tcW w:w="3827" w:type="dxa"/>
            <w:vMerge w:val="continue"/>
            <w:tcBorders>
              <w:top w:val="single" w:color="000000" w:sz="4" w:space="0"/>
              <w:left w:val="single" w:color="000000" w:sz="4" w:space="0"/>
              <w:bottom w:val="single" w:color="000000" w:sz="4" w:space="0"/>
              <w:right w:val="single" w:color="000000" w:sz="4" w:space="0"/>
            </w:tcBorders>
          </w:tcPr>
          <w:p>
            <w:pPr>
              <w:widowControl/>
              <w:spacing w:line="280" w:lineRule="exact"/>
              <w:jc w:val="center"/>
              <w:rPr>
                <w:rFonts w:ascii="宋体" w:hAnsi="宋体" w:eastAsia="方正仿宋繁体"/>
                <w:kern w:val="0"/>
              </w:rPr>
            </w:pPr>
          </w:p>
        </w:tc>
        <w:tc>
          <w:tcPr>
            <w:tcW w:w="39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eastAsia="方正仿宋繁体"/>
                <w:kern w:val="0"/>
              </w:rPr>
            </w:pPr>
          </w:p>
        </w:tc>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pPr>
            <w:r>
              <w:rPr>
                <w:rFonts w:hint="eastAsia" w:cs="宋体"/>
              </w:rPr>
              <w:t>第一类</w:t>
            </w:r>
          </w:p>
          <w:p>
            <w:pPr>
              <w:widowControl/>
              <w:spacing w:line="280" w:lineRule="exact"/>
              <w:jc w:val="center"/>
            </w:pPr>
            <w:r>
              <w:rPr>
                <w:rFonts w:hint="eastAsia" w:ascii="宋体" w:hAnsi="宋体" w:cs="宋体"/>
                <w:kern w:val="0"/>
              </w:rPr>
              <w:t>（院士）</w:t>
            </w:r>
          </w:p>
        </w:tc>
        <w:tc>
          <w:tcPr>
            <w:tcW w:w="1225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pPr>
            <w:r>
              <w:rPr>
                <w:rFonts w:hint="eastAsia" w:cs="宋体"/>
              </w:rPr>
              <w:t>待遇面议</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kern w:val="0"/>
              </w:rPr>
            </w:pPr>
            <w:r>
              <w:rPr>
                <w:rFonts w:hint="eastAsia" w:ascii="宋体" w:hAnsi="宋体" w:cs="宋体"/>
                <w:kern w:val="0"/>
              </w:rPr>
              <w:t>安置配偶工作</w:t>
            </w:r>
          </w:p>
          <w:p>
            <w:pPr>
              <w:widowControl/>
              <w:spacing w:line="280" w:lineRule="exact"/>
              <w:jc w:val="center"/>
              <w:rPr>
                <w:rFonts w:ascii="宋体"/>
                <w:kern w:val="0"/>
              </w:rPr>
            </w:pPr>
            <w:r>
              <w:rPr>
                <w:rFonts w:hint="eastAsia" w:ascii="宋体" w:hAnsi="宋体" w:cs="宋体"/>
                <w:kern w:val="0"/>
              </w:rPr>
              <w:t>（或享受生活补贴）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7" w:hRule="atLeast"/>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hint="eastAsia" w:cs="宋体"/>
              </w:rPr>
              <w:t>第二类</w:t>
            </w:r>
          </w:p>
          <w:p>
            <w:pPr>
              <w:widowControl/>
              <w:spacing w:line="240" w:lineRule="exact"/>
              <w:jc w:val="center"/>
            </w:pPr>
            <w:r>
              <w:rPr>
                <w:rFonts w:hint="eastAsia" w:ascii="宋体" w:hAnsi="宋体" w:cs="宋体"/>
                <w:kern w:val="0"/>
              </w:rPr>
              <w:t>（杰出人才）</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rPr>
            </w:pPr>
            <w:r>
              <w:rPr>
                <w:rFonts w:ascii="宋体" w:hAnsi="宋体" w:cs="宋体"/>
                <w:kern w:val="0"/>
              </w:rPr>
              <w:t>40+60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ascii="宋体" w:hAnsi="宋体" w:cs="宋体"/>
                <w:kern w:val="0"/>
              </w:rPr>
              <w:t>150</w:t>
            </w:r>
            <w:r>
              <w:rPr>
                <w:rFonts w:hint="eastAsia" w:ascii="宋体" w:hAnsi="宋体" w:cs="宋体"/>
                <w:kern w:val="0"/>
              </w:rPr>
              <w:t>～</w:t>
            </w:r>
            <w:r>
              <w:rPr>
                <w:rFonts w:ascii="宋体" w:hAnsi="宋体" w:cs="宋体"/>
                <w:kern w:val="0"/>
              </w:rPr>
              <w:t>200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ascii="宋体" w:hAnsi="宋体" w:cs="宋体"/>
                <w:kern w:val="0"/>
              </w:rPr>
              <w:t>50</w:t>
            </w:r>
            <w:r>
              <w:rPr>
                <w:rFonts w:hint="eastAsia" w:ascii="宋体" w:hAnsi="宋体" w:cs="宋体"/>
                <w:kern w:val="0"/>
              </w:rPr>
              <w:t>～</w:t>
            </w:r>
            <w:r>
              <w:rPr>
                <w:rFonts w:ascii="宋体" w:hAnsi="宋体" w:cs="宋体"/>
                <w:kern w:val="0"/>
              </w:rPr>
              <w:t>80</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cs="宋体"/>
              </w:rPr>
              <w:t>按《聘任协议书》管理与考核</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15" w:firstLineChars="150"/>
              <w:rPr>
                <w:rFonts w:ascii="宋体" w:hAnsi="宋体" w:eastAsia="方正仿宋繁体"/>
                <w:kern w:val="0"/>
              </w:rPr>
            </w:pPr>
            <w:r>
              <w:rPr>
                <w:rFonts w:hint="eastAsia" w:ascii="宋体" w:hAnsi="宋体" w:eastAsia="方正仿宋繁体" w:cs="方正仿宋繁体"/>
                <w:kern w:val="0"/>
              </w:rPr>
              <w:t>（</w:t>
            </w:r>
            <w:r>
              <w:rPr>
                <w:rFonts w:ascii="宋体" w:hAnsi="宋体" w:eastAsia="方正仿宋繁体" w:cs="宋体"/>
                <w:kern w:val="0"/>
              </w:rPr>
              <w:t>1</w:t>
            </w:r>
            <w:r>
              <w:rPr>
                <w:rFonts w:hint="eastAsia" w:ascii="宋体" w:hAnsi="宋体" w:eastAsia="方正仿宋繁体" w:cs="方正仿宋繁体"/>
                <w:kern w:val="0"/>
              </w:rPr>
              <w:t>）提供住房一套免费居住，如不需要学校提供免费住房，学校提供住房补贴</w:t>
            </w:r>
            <w:r>
              <w:rPr>
                <w:rFonts w:ascii="宋体" w:hAnsi="宋体" w:eastAsia="方正仿宋繁体" w:cs="宋体"/>
                <w:kern w:val="0"/>
              </w:rPr>
              <w:t>60</w:t>
            </w:r>
            <w:r>
              <w:rPr>
                <w:rFonts w:hint="eastAsia" w:ascii="宋体" w:hAnsi="宋体" w:eastAsia="方正仿宋繁体" w:cs="方正仿宋繁体"/>
                <w:kern w:val="0"/>
              </w:rPr>
              <w:t>万元，分</w:t>
            </w:r>
            <w:r>
              <w:rPr>
                <w:rFonts w:ascii="宋体" w:hAnsi="宋体" w:eastAsia="方正仿宋繁体" w:cs="宋体"/>
                <w:kern w:val="0"/>
              </w:rPr>
              <w:t>6</w:t>
            </w:r>
            <w:r>
              <w:rPr>
                <w:rFonts w:hint="eastAsia" w:ascii="宋体" w:hAnsi="宋体" w:eastAsia="方正仿宋繁体" w:cs="方正仿宋繁体"/>
                <w:kern w:val="0"/>
              </w:rPr>
              <w:t>年平均发放；</w:t>
            </w:r>
          </w:p>
          <w:p>
            <w:pPr>
              <w:widowControl/>
              <w:spacing w:line="240" w:lineRule="exact"/>
              <w:ind w:firstLine="315" w:firstLineChars="150"/>
              <w:rPr>
                <w:rFonts w:ascii="宋体"/>
                <w:kern w:val="0"/>
              </w:rPr>
            </w:pPr>
            <w:r>
              <w:rPr>
                <w:rFonts w:hint="eastAsia" w:ascii="宋体" w:hAnsi="宋体" w:eastAsia="方正仿宋繁体" w:cs="方正仿宋繁体"/>
                <w:kern w:val="0"/>
              </w:rPr>
              <w:t>（</w:t>
            </w:r>
            <w:r>
              <w:rPr>
                <w:rFonts w:ascii="宋体" w:hAnsi="宋体" w:eastAsia="方正仿宋繁体" w:cs="宋体"/>
                <w:kern w:val="0"/>
              </w:rPr>
              <w:t>2</w:t>
            </w:r>
            <w:r>
              <w:rPr>
                <w:rFonts w:hint="eastAsia" w:ascii="宋体" w:hAnsi="宋体" w:eastAsia="方正仿宋繁体" w:cs="方正仿宋繁体"/>
                <w:kern w:val="0"/>
              </w:rPr>
              <w:t>）一次性提供安家费</w:t>
            </w:r>
            <w:r>
              <w:rPr>
                <w:rFonts w:ascii="宋体" w:hAnsi="宋体" w:eastAsia="方正仿宋繁体" w:cs="宋体"/>
                <w:kern w:val="0"/>
              </w:rPr>
              <w:t>40</w:t>
            </w:r>
            <w:r>
              <w:rPr>
                <w:rFonts w:hint="eastAsia" w:ascii="宋体" w:hAnsi="宋体" w:eastAsia="方正仿宋繁体" w:cs="方正仿宋繁体"/>
                <w:kern w:val="0"/>
              </w:rPr>
              <w:t>万元。</w:t>
            </w: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kern w:val="0"/>
              </w:rPr>
            </w:pPr>
            <w:r>
              <w:rPr>
                <w:rFonts w:hint="eastAsia" w:ascii="宋体" w:hAnsi="宋体" w:cs="宋体"/>
                <w:kern w:val="0"/>
              </w:rPr>
              <w:t>（1）首聘期每年享受50-</w:t>
            </w:r>
            <w:r>
              <w:rPr>
                <w:rFonts w:ascii="宋体" w:hAnsi="宋体" w:cs="宋体"/>
                <w:kern w:val="0"/>
              </w:rPr>
              <w:t>80</w:t>
            </w:r>
            <w:r>
              <w:rPr>
                <w:rFonts w:hint="eastAsia" w:ascii="宋体" w:hAnsi="宋体" w:cs="宋体"/>
                <w:kern w:val="0"/>
              </w:rPr>
              <w:t>万元的年薪，按基础工资和津贴两部分发放。</w:t>
            </w:r>
          </w:p>
          <w:p>
            <w:pPr>
              <w:widowControl/>
              <w:spacing w:line="240" w:lineRule="exact"/>
              <w:rPr>
                <w:rFonts w:ascii="宋体"/>
                <w:kern w:val="0"/>
              </w:rPr>
            </w:pPr>
            <w:r>
              <w:rPr>
                <w:rFonts w:hint="eastAsia" w:ascii="宋体" w:hAnsi="宋体" w:cs="宋体"/>
                <w:kern w:val="0"/>
              </w:rPr>
              <w:t>（2）提供研究所需的实验室和研究条件、办公用房及办公电脑等设备，在工作和生活上提供优质服务和保障，配备科研助手和工作用车等</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kern w:val="0"/>
              </w:rPr>
            </w:pPr>
            <w:r>
              <w:rPr>
                <w:rFonts w:hint="eastAsia" w:ascii="宋体" w:hAnsi="宋体" w:cs="宋体"/>
                <w:kern w:val="0"/>
              </w:rPr>
              <w:t>安置配偶工作</w:t>
            </w:r>
          </w:p>
          <w:p>
            <w:pPr>
              <w:widowControl/>
              <w:spacing w:line="240" w:lineRule="exact"/>
              <w:jc w:val="center"/>
              <w:rPr>
                <w:rFonts w:ascii="宋体"/>
                <w:kern w:val="0"/>
              </w:rPr>
            </w:pPr>
            <w:r>
              <w:rPr>
                <w:rFonts w:hint="eastAsia" w:ascii="宋体" w:hAnsi="宋体" w:cs="宋体"/>
                <w:kern w:val="0"/>
              </w:rPr>
              <w:t>（或享受生活补贴）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9" w:hRule="atLeast"/>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hint="eastAsia" w:cs="宋体"/>
              </w:rPr>
              <w:t>第三类</w:t>
            </w:r>
          </w:p>
          <w:p>
            <w:pPr>
              <w:widowControl/>
              <w:spacing w:line="240" w:lineRule="exact"/>
              <w:jc w:val="center"/>
              <w:rPr>
                <w:spacing w:val="-18"/>
                <w:sz w:val="18"/>
                <w:szCs w:val="18"/>
              </w:rPr>
            </w:pPr>
            <w:r>
              <w:rPr>
                <w:rFonts w:hint="eastAsia" w:ascii="宋体" w:hAnsi="宋体" w:cs="宋体"/>
                <w:kern w:val="0"/>
              </w:rPr>
              <w:t>（学科带头人）</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rPr>
            </w:pPr>
            <w:r>
              <w:rPr>
                <w:rFonts w:ascii="宋体" w:hAnsi="宋体" w:cs="宋体"/>
                <w:kern w:val="0"/>
              </w:rPr>
              <w:t>20+40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rPr>
            </w:pPr>
            <w:r>
              <w:rPr>
                <w:rFonts w:ascii="宋体" w:hAnsi="宋体" w:cs="宋体"/>
                <w:kern w:val="0"/>
              </w:rPr>
              <w:t>8</w:t>
            </w:r>
            <w:r>
              <w:rPr>
                <w:rFonts w:ascii="宋体" w:cs="宋体"/>
                <w:kern w:val="0"/>
              </w:rPr>
              <w:t>0</w:t>
            </w:r>
            <w:r>
              <w:rPr>
                <w:rFonts w:hint="eastAsia" w:ascii="宋体" w:hAnsi="宋体" w:cs="宋体"/>
                <w:kern w:val="0"/>
              </w:rPr>
              <w:t>～</w:t>
            </w:r>
            <w:r>
              <w:rPr>
                <w:rFonts w:ascii="宋体" w:hAnsi="宋体" w:cs="宋体"/>
                <w:kern w:val="0"/>
              </w:rPr>
              <w:t>100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ascii="宋体" w:hAnsi="宋体" w:cs="宋体"/>
                <w:kern w:val="0"/>
              </w:rPr>
              <w:t>20</w:t>
            </w:r>
            <w:r>
              <w:rPr>
                <w:rFonts w:hint="eastAsia" w:ascii="宋体" w:hAnsi="宋体" w:cs="宋体"/>
                <w:kern w:val="0"/>
              </w:rPr>
              <w:t>～</w:t>
            </w:r>
            <w:r>
              <w:rPr>
                <w:rFonts w:ascii="宋体" w:hAnsi="宋体" w:cs="宋体"/>
                <w:kern w:val="0"/>
              </w:rPr>
              <w:t>40</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cs="宋体"/>
              </w:rPr>
              <w:t>按《聘任协议书》管理与考核</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210" w:firstLineChars="100"/>
              <w:rPr>
                <w:rFonts w:ascii="宋体" w:hAnsi="宋体" w:eastAsia="方正仿宋繁体"/>
                <w:kern w:val="0"/>
              </w:rPr>
            </w:pPr>
            <w:r>
              <w:rPr>
                <w:rFonts w:hint="eastAsia" w:ascii="宋体" w:hAnsi="宋体" w:eastAsia="方正仿宋繁体" w:cs="方正仿宋繁体"/>
                <w:kern w:val="0"/>
              </w:rPr>
              <w:t>（</w:t>
            </w:r>
            <w:r>
              <w:rPr>
                <w:rFonts w:ascii="宋体" w:hAnsi="宋体" w:eastAsia="方正仿宋繁体" w:cs="宋体"/>
                <w:kern w:val="0"/>
              </w:rPr>
              <w:t>1</w:t>
            </w:r>
            <w:r>
              <w:rPr>
                <w:rFonts w:hint="eastAsia" w:ascii="宋体" w:hAnsi="宋体" w:eastAsia="方正仿宋繁体" w:cs="方正仿宋繁体"/>
                <w:kern w:val="0"/>
              </w:rPr>
              <w:t>）提供住房一套免费租住，如不需要学校提供免费住房，学校提供住房补贴</w:t>
            </w:r>
            <w:r>
              <w:rPr>
                <w:rFonts w:ascii="宋体" w:hAnsi="宋体" w:eastAsia="方正仿宋繁体" w:cs="宋体"/>
                <w:kern w:val="0"/>
              </w:rPr>
              <w:t>40</w:t>
            </w:r>
            <w:r>
              <w:rPr>
                <w:rFonts w:hint="eastAsia" w:ascii="宋体" w:hAnsi="宋体" w:eastAsia="方正仿宋繁体" w:cs="方正仿宋繁体"/>
                <w:kern w:val="0"/>
              </w:rPr>
              <w:t>万元，分</w:t>
            </w:r>
            <w:r>
              <w:rPr>
                <w:rFonts w:ascii="宋体" w:hAnsi="宋体" w:eastAsia="方正仿宋繁体" w:cs="宋体"/>
                <w:kern w:val="0"/>
              </w:rPr>
              <w:t>6</w:t>
            </w:r>
            <w:r>
              <w:rPr>
                <w:rFonts w:hint="eastAsia" w:ascii="宋体" w:hAnsi="宋体" w:eastAsia="方正仿宋繁体" w:cs="方正仿宋繁体"/>
                <w:kern w:val="0"/>
              </w:rPr>
              <w:t>年平均发放；</w:t>
            </w:r>
          </w:p>
          <w:p>
            <w:pPr>
              <w:widowControl/>
              <w:spacing w:line="240" w:lineRule="exact"/>
              <w:ind w:firstLine="210" w:firstLineChars="100"/>
              <w:rPr>
                <w:rFonts w:ascii="宋体"/>
                <w:kern w:val="0"/>
                <w:sz w:val="24"/>
              </w:rPr>
            </w:pPr>
            <w:r>
              <w:rPr>
                <w:rFonts w:hint="eastAsia" w:ascii="宋体" w:hAnsi="宋体" w:eastAsia="方正仿宋繁体" w:cs="方正仿宋繁体"/>
                <w:kern w:val="0"/>
              </w:rPr>
              <w:t>（</w:t>
            </w:r>
            <w:r>
              <w:rPr>
                <w:rFonts w:ascii="宋体" w:hAnsi="宋体" w:eastAsia="方正仿宋繁体" w:cs="宋体"/>
                <w:kern w:val="0"/>
              </w:rPr>
              <w:t>2</w:t>
            </w:r>
            <w:r>
              <w:rPr>
                <w:rFonts w:hint="eastAsia" w:ascii="宋体" w:hAnsi="宋体" w:eastAsia="方正仿宋繁体" w:cs="方正仿宋繁体"/>
                <w:kern w:val="0"/>
              </w:rPr>
              <w:t>）一次性提供安家费</w:t>
            </w:r>
            <w:r>
              <w:rPr>
                <w:rFonts w:ascii="宋体" w:hAnsi="宋体" w:eastAsia="方正仿宋繁体" w:cs="宋体"/>
                <w:kern w:val="0"/>
              </w:rPr>
              <w:t>20</w:t>
            </w:r>
            <w:r>
              <w:rPr>
                <w:rFonts w:hint="eastAsia" w:ascii="宋体" w:hAnsi="宋体" w:eastAsia="方正仿宋繁体" w:cs="方正仿宋繁体"/>
                <w:kern w:val="0"/>
              </w:rPr>
              <w:t>万元。</w:t>
            </w: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kern w:val="0"/>
              </w:rPr>
            </w:pPr>
            <w:r>
              <w:rPr>
                <w:rFonts w:hint="eastAsia" w:ascii="宋体" w:hAnsi="宋体" w:cs="宋体"/>
                <w:kern w:val="0"/>
              </w:rPr>
              <w:t>（1）首聘期每年享受30-50万元的年薪，按基础工资和津贴两部分发放。</w:t>
            </w:r>
          </w:p>
          <w:p>
            <w:pPr>
              <w:widowControl/>
              <w:spacing w:line="240" w:lineRule="exact"/>
              <w:rPr>
                <w:rFonts w:ascii="宋体" w:hAnsi="宋体" w:cs="宋体"/>
                <w:kern w:val="0"/>
              </w:rPr>
            </w:pPr>
            <w:r>
              <w:rPr>
                <w:rFonts w:hint="eastAsia" w:ascii="宋体" w:hAnsi="宋体" w:cs="宋体"/>
                <w:kern w:val="0"/>
              </w:rPr>
              <w:t>（2）提供工作所需的实验室、办公用房及办公电脑等设备。在工作和生活上提供优质服务和保障，根据课题研究需要配备科研助手。</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kern w:val="0"/>
              </w:rPr>
            </w:pPr>
            <w:r>
              <w:rPr>
                <w:rFonts w:hint="eastAsia" w:ascii="宋体" w:hAnsi="宋体" w:cs="宋体"/>
                <w:kern w:val="0"/>
              </w:rPr>
              <w:t>视情况安置配偶工作</w:t>
            </w:r>
          </w:p>
          <w:p>
            <w:pPr>
              <w:widowControl/>
              <w:spacing w:line="240" w:lineRule="exact"/>
              <w:jc w:val="center"/>
              <w:rPr>
                <w:rFonts w:ascii="宋体"/>
                <w:kern w:val="0"/>
              </w:rPr>
            </w:pPr>
            <w:r>
              <w:rPr>
                <w:rFonts w:hint="eastAsia" w:ascii="宋体" w:hAnsi="宋体" w:cs="宋体"/>
                <w:kern w:val="0"/>
              </w:rPr>
              <w:t>（或享受生活补贴）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000000"/>
              </w:rPr>
            </w:pPr>
            <w:r>
              <w:rPr>
                <w:rFonts w:hint="eastAsia" w:cs="宋体"/>
                <w:color w:val="000000"/>
              </w:rPr>
              <w:t>第四类</w:t>
            </w:r>
          </w:p>
          <w:p>
            <w:pPr>
              <w:widowControl/>
              <w:spacing w:line="240" w:lineRule="exact"/>
              <w:jc w:val="center"/>
              <w:rPr>
                <w:color w:val="000000"/>
              </w:rPr>
            </w:pPr>
            <w:r>
              <w:rPr>
                <w:rFonts w:hint="eastAsia" w:ascii="宋体" w:hAnsi="宋体" w:cs="宋体"/>
                <w:color w:val="000000"/>
                <w:kern w:val="0"/>
              </w:rPr>
              <w:t>（学术骨干）</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rPr>
            </w:pPr>
            <w:r>
              <w:rPr>
                <w:rFonts w:ascii="宋体" w:hAnsi="宋体" w:cs="宋体"/>
                <w:kern w:val="0"/>
              </w:rPr>
              <w:t>25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rPr>
            </w:pPr>
            <w:r>
              <w:rPr>
                <w:rFonts w:ascii="宋体" w:hAnsi="宋体" w:cs="宋体"/>
                <w:kern w:val="0"/>
              </w:rPr>
              <w:t>20</w:t>
            </w:r>
            <w:r>
              <w:rPr>
                <w:rFonts w:hint="eastAsia" w:ascii="宋体" w:hAnsi="宋体" w:cs="宋体"/>
                <w:kern w:val="0"/>
              </w:rPr>
              <w:t>～</w:t>
            </w:r>
            <w:r>
              <w:rPr>
                <w:rFonts w:ascii="宋体" w:hAnsi="宋体" w:cs="宋体"/>
                <w:kern w:val="0"/>
              </w:rPr>
              <w:t>25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ascii="宋体" w:hAnsi="宋体" w:cs="宋体"/>
                <w:kern w:val="0"/>
              </w:rPr>
              <w:t>10</w:t>
            </w:r>
            <w:r>
              <w:rPr>
                <w:rFonts w:hint="eastAsia" w:ascii="宋体" w:hAnsi="宋体" w:cs="宋体"/>
                <w:kern w:val="0"/>
              </w:rPr>
              <w:t>～</w:t>
            </w:r>
            <w:r>
              <w:rPr>
                <w:rFonts w:ascii="宋体" w:hAnsi="宋体" w:cs="宋体"/>
                <w:kern w:val="0"/>
              </w:rPr>
              <w:t>12</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hint="eastAsia" w:cs="宋体"/>
              </w:rPr>
              <w:t>按《聘任协议书》管理与考核</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210" w:firstLineChars="100"/>
              <w:rPr>
                <w:rFonts w:ascii="宋体" w:hAnsi="宋体" w:eastAsia="方正仿宋繁体"/>
                <w:kern w:val="0"/>
              </w:rPr>
            </w:pPr>
            <w:r>
              <w:rPr>
                <w:rFonts w:hint="eastAsia" w:ascii="宋体" w:hAnsi="宋体" w:eastAsia="方正仿宋繁体" w:cs="方正仿宋繁体"/>
                <w:kern w:val="0"/>
              </w:rPr>
              <w:t>（</w:t>
            </w:r>
            <w:r>
              <w:rPr>
                <w:rFonts w:ascii="宋体" w:hAnsi="宋体" w:eastAsia="方正仿宋繁体" w:cs="宋体"/>
                <w:kern w:val="0"/>
              </w:rPr>
              <w:t>1</w:t>
            </w:r>
            <w:r>
              <w:rPr>
                <w:rFonts w:hint="eastAsia" w:ascii="宋体" w:hAnsi="宋体" w:eastAsia="方正仿宋繁体" w:cs="方正仿宋繁体"/>
                <w:kern w:val="0"/>
              </w:rPr>
              <w:t>）提供过渡房有偿租住（</w:t>
            </w:r>
            <w:r>
              <w:rPr>
                <w:rFonts w:ascii="宋体" w:hAnsi="宋体" w:cs="宋体"/>
                <w:kern w:val="0"/>
              </w:rPr>
              <w:t>5</w:t>
            </w:r>
            <w:r>
              <w:rPr>
                <w:rFonts w:hint="eastAsia" w:ascii="宋体" w:hAnsi="宋体" w:eastAsia="方正仿宋繁体" w:cs="方正仿宋繁体"/>
                <w:kern w:val="0"/>
              </w:rPr>
              <w:t>年）；</w:t>
            </w:r>
          </w:p>
          <w:p>
            <w:pPr>
              <w:widowControl/>
              <w:spacing w:line="240" w:lineRule="exact"/>
              <w:ind w:firstLine="210" w:firstLineChars="100"/>
              <w:rPr>
                <w:rFonts w:ascii="宋体"/>
                <w:kern w:val="0"/>
                <w:sz w:val="24"/>
              </w:rPr>
            </w:pPr>
            <w:r>
              <w:rPr>
                <w:rFonts w:hint="eastAsia" w:ascii="宋体" w:hAnsi="宋体" w:eastAsia="方正仿宋繁体" w:cs="方正仿宋繁体"/>
                <w:kern w:val="0"/>
              </w:rPr>
              <w:t>（</w:t>
            </w:r>
            <w:r>
              <w:rPr>
                <w:rFonts w:ascii="宋体" w:hAnsi="宋体" w:eastAsia="方正仿宋繁体" w:cs="宋体"/>
                <w:kern w:val="0"/>
              </w:rPr>
              <w:t>2</w:t>
            </w:r>
            <w:r>
              <w:rPr>
                <w:rFonts w:hint="eastAsia" w:ascii="宋体" w:hAnsi="宋体" w:eastAsia="方正仿宋繁体" w:cs="方正仿宋繁体"/>
                <w:kern w:val="0"/>
              </w:rPr>
              <w:t>）提供住房补贴和安家费</w:t>
            </w:r>
            <w:r>
              <w:rPr>
                <w:rFonts w:ascii="宋体" w:hAnsi="宋体" w:eastAsia="方正仿宋繁体" w:cs="宋体"/>
                <w:kern w:val="0"/>
              </w:rPr>
              <w:t>25</w:t>
            </w:r>
            <w:r>
              <w:rPr>
                <w:rFonts w:hint="eastAsia" w:ascii="宋体" w:hAnsi="宋体" w:eastAsia="方正仿宋繁体" w:cs="方正仿宋繁体"/>
                <w:kern w:val="0"/>
              </w:rPr>
              <w:t>万元（分</w:t>
            </w:r>
            <w:r>
              <w:rPr>
                <w:rFonts w:ascii="宋体" w:hAnsi="宋体" w:eastAsia="方正仿宋繁体" w:cs="宋体"/>
                <w:kern w:val="0"/>
              </w:rPr>
              <w:t>6</w:t>
            </w:r>
            <w:r>
              <w:rPr>
                <w:rFonts w:hint="eastAsia" w:ascii="宋体" w:hAnsi="宋体" w:eastAsia="方正仿宋繁体" w:cs="方正仿宋繁体"/>
                <w:kern w:val="0"/>
              </w:rPr>
              <w:t>年平均支付）。</w:t>
            </w: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tabs>
                <w:tab w:val="left" w:pos="473"/>
              </w:tabs>
              <w:spacing w:line="240" w:lineRule="exact"/>
              <w:ind w:firstLine="210" w:firstLineChars="100"/>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）首聘期每年20</w:t>
            </w:r>
            <w:r>
              <w:rPr>
                <w:rFonts w:ascii="宋体" w:hAnsi="宋体" w:cs="宋体"/>
                <w:kern w:val="0"/>
              </w:rPr>
              <w:t>-</w:t>
            </w:r>
            <w:r>
              <w:rPr>
                <w:rFonts w:hint="eastAsia" w:ascii="宋体" w:hAnsi="宋体" w:cs="宋体"/>
                <w:kern w:val="0"/>
              </w:rPr>
              <w:t>30万元的年薪，按基础工资和绩效两部分发放。</w:t>
            </w:r>
          </w:p>
          <w:p>
            <w:pPr>
              <w:widowControl/>
              <w:spacing w:line="240" w:lineRule="exact"/>
              <w:ind w:firstLine="273" w:firstLineChars="150"/>
              <w:rPr>
                <w:spacing w:val="-14"/>
              </w:rPr>
            </w:pPr>
            <w:r>
              <w:rPr>
                <w:rFonts w:hint="eastAsia" w:ascii="宋体" w:hAnsi="宋体" w:cs="宋体"/>
                <w:spacing w:val="-14"/>
                <w:kern w:val="0"/>
              </w:rPr>
              <w:t>（</w:t>
            </w:r>
            <w:r>
              <w:rPr>
                <w:rFonts w:ascii="宋体" w:hAnsi="宋体" w:cs="宋体"/>
                <w:spacing w:val="-14"/>
                <w:kern w:val="0"/>
              </w:rPr>
              <w:t>2</w:t>
            </w:r>
            <w:r>
              <w:rPr>
                <w:rFonts w:hint="eastAsia" w:ascii="宋体" w:hAnsi="宋体" w:cs="宋体"/>
                <w:spacing w:val="-14"/>
                <w:kern w:val="0"/>
              </w:rPr>
              <w:t>）</w:t>
            </w:r>
            <w:r>
              <w:rPr>
                <w:rFonts w:hint="eastAsia" w:ascii="宋体" w:hAnsi="宋体" w:cs="宋体"/>
                <w:kern w:val="0"/>
              </w:rPr>
              <w:t>提供工作所需的实验室、办公用房及办公电脑等设备。</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kern w:val="0"/>
              </w:rPr>
            </w:pPr>
            <w:r>
              <w:rPr>
                <w:rFonts w:hint="eastAsia" w:ascii="宋体" w:hAnsi="宋体" w:cs="宋体"/>
                <w:kern w:val="0"/>
              </w:rPr>
              <w:t>视情况安置配偶工作（或给予5年的</w:t>
            </w:r>
            <w:r>
              <w:rPr>
                <w:rFonts w:ascii="宋体" w:hAnsi="宋体" w:cs="宋体"/>
                <w:kern w:val="0"/>
              </w:rPr>
              <w:t>1</w:t>
            </w:r>
            <w:r>
              <w:rPr>
                <w:rFonts w:hint="eastAsia" w:ascii="宋体" w:hAnsi="宋体" w:cs="宋体"/>
                <w:kern w:val="0"/>
              </w:rPr>
              <w:t>5</w:t>
            </w:r>
            <w:r>
              <w:rPr>
                <w:rFonts w:ascii="宋体" w:hAnsi="宋体" w:cs="宋体"/>
                <w:kern w:val="0"/>
              </w:rPr>
              <w:t>00</w:t>
            </w:r>
            <w:r>
              <w:rPr>
                <w:rFonts w:hint="eastAsia" w:ascii="宋体" w:hAnsi="宋体" w:cs="宋体"/>
                <w:kern w:val="0"/>
              </w:rPr>
              <w:t>元</w:t>
            </w:r>
            <w:r>
              <w:rPr>
                <w:rFonts w:ascii="宋体" w:hAnsi="宋体" w:cs="宋体"/>
                <w:kern w:val="0"/>
              </w:rPr>
              <w:t>/</w:t>
            </w:r>
            <w:r>
              <w:rPr>
                <w:rFonts w:hint="eastAsia" w:ascii="宋体" w:hAnsi="宋体" w:cs="宋体"/>
                <w:kern w:val="0"/>
              </w:rPr>
              <w:t>月生活补贴）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hint="eastAsia" w:cs="宋体"/>
              </w:rPr>
              <w:t>第五类</w:t>
            </w:r>
          </w:p>
          <w:p>
            <w:pPr>
              <w:widowControl/>
              <w:spacing w:line="240" w:lineRule="exact"/>
              <w:jc w:val="center"/>
            </w:pPr>
            <w:r>
              <w:rPr>
                <w:rFonts w:hint="eastAsia" w:ascii="宋体" w:hAnsi="宋体" w:cs="宋体"/>
                <w:kern w:val="0"/>
              </w:rPr>
              <w:t>（优秀博士）</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rPr>
            </w:pPr>
            <w:r>
              <w:rPr>
                <w:rFonts w:ascii="宋体" w:hAnsi="宋体" w:cs="宋体"/>
                <w:kern w:val="0"/>
              </w:rPr>
              <w:t>1</w:t>
            </w:r>
            <w:r>
              <w:rPr>
                <w:rFonts w:ascii="宋体" w:cs="宋体"/>
                <w:kern w:val="0"/>
              </w:rPr>
              <w:t>0</w:t>
            </w:r>
            <w:r>
              <w:rPr>
                <w:rFonts w:hint="eastAsia" w:ascii="宋体" w:hAnsi="宋体" w:cs="宋体"/>
                <w:kern w:val="0"/>
              </w:rPr>
              <w:t>～</w:t>
            </w:r>
            <w:r>
              <w:rPr>
                <w:rFonts w:ascii="宋体" w:hAnsi="宋体" w:cs="宋体"/>
                <w:kern w:val="0"/>
              </w:rPr>
              <w:t>20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rPr>
            </w:pPr>
            <w:r>
              <w:rPr>
                <w:rFonts w:hint="eastAsia" w:ascii="宋体" w:hAnsi="宋体" w:cs="宋体"/>
                <w:kern w:val="0"/>
              </w:rPr>
              <w:t>6～10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rPr>
            </w:pPr>
            <w:r>
              <w:rPr>
                <w:rFonts w:ascii="宋体" w:hAnsi="宋体" w:cs="宋体"/>
                <w:kern w:val="0"/>
              </w:rPr>
              <w:t>3</w:t>
            </w:r>
            <w:r>
              <w:rPr>
                <w:rFonts w:hint="eastAsia" w:ascii="宋体" w:hAnsi="宋体" w:cs="宋体"/>
                <w:kern w:val="0"/>
              </w:rPr>
              <w:t>～</w:t>
            </w:r>
            <w:r>
              <w:rPr>
                <w:rFonts w:ascii="宋体" w:hAnsi="宋体" w:cs="宋体"/>
                <w:kern w:val="0"/>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pPr>
            <w:r>
              <w:rPr>
                <w:rFonts w:hint="eastAsia" w:cs="宋体"/>
              </w:rPr>
              <w:t>岗位聘任与考核</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210" w:firstLineChars="100"/>
              <w:rPr>
                <w:rFonts w:ascii="宋体" w:hAnsi="宋体" w:eastAsia="方正仿宋繁体"/>
                <w:kern w:val="0"/>
              </w:rPr>
            </w:pPr>
            <w:r>
              <w:rPr>
                <w:rFonts w:hint="eastAsia" w:ascii="宋体" w:hAnsi="宋体" w:eastAsia="方正仿宋繁体" w:cs="方正仿宋繁体"/>
                <w:kern w:val="0"/>
              </w:rPr>
              <w:t>（</w:t>
            </w:r>
            <w:r>
              <w:rPr>
                <w:rFonts w:ascii="宋体" w:hAnsi="宋体" w:eastAsia="方正仿宋繁体" w:cs="宋体"/>
                <w:kern w:val="0"/>
              </w:rPr>
              <w:t>1</w:t>
            </w:r>
            <w:r>
              <w:rPr>
                <w:rFonts w:hint="eastAsia" w:ascii="宋体" w:hAnsi="宋体" w:eastAsia="方正仿宋繁体" w:cs="方正仿宋繁体"/>
                <w:kern w:val="0"/>
              </w:rPr>
              <w:t>）提供过渡房有偿租住（</w:t>
            </w:r>
            <w:r>
              <w:rPr>
                <w:rFonts w:ascii="宋体" w:hAnsi="宋体" w:cs="宋体"/>
                <w:kern w:val="0"/>
              </w:rPr>
              <w:t>5</w:t>
            </w:r>
            <w:r>
              <w:rPr>
                <w:rFonts w:hint="eastAsia" w:ascii="宋体" w:hAnsi="宋体" w:eastAsia="方正仿宋繁体" w:cs="方正仿宋繁体"/>
                <w:kern w:val="0"/>
              </w:rPr>
              <w:t>年）；</w:t>
            </w:r>
          </w:p>
          <w:p>
            <w:pPr>
              <w:widowControl/>
              <w:spacing w:line="240" w:lineRule="exact"/>
              <w:ind w:firstLine="210" w:firstLineChars="100"/>
              <w:rPr>
                <w:rFonts w:ascii="宋体"/>
                <w:kern w:val="0"/>
              </w:rPr>
            </w:pPr>
            <w:r>
              <w:rPr>
                <w:rFonts w:hint="eastAsia" w:ascii="宋体" w:hAnsi="宋体" w:eastAsia="方正仿宋繁体" w:cs="方正仿宋繁体"/>
                <w:kern w:val="0"/>
              </w:rPr>
              <w:t>（</w:t>
            </w:r>
            <w:r>
              <w:rPr>
                <w:rFonts w:ascii="宋体" w:hAnsi="宋体" w:eastAsia="方正仿宋繁体" w:cs="宋体"/>
                <w:kern w:val="0"/>
              </w:rPr>
              <w:t>2</w:t>
            </w:r>
            <w:r>
              <w:rPr>
                <w:rFonts w:hint="eastAsia" w:ascii="宋体" w:hAnsi="宋体" w:eastAsia="方正仿宋繁体" w:cs="方正仿宋繁体"/>
                <w:kern w:val="0"/>
              </w:rPr>
              <w:t>）根据专业的紧缺情况、业绩情况、是否安排</w:t>
            </w:r>
            <w:r>
              <w:rPr>
                <w:rFonts w:hint="eastAsia" w:ascii="宋体" w:hAnsi="宋体" w:cs="宋体"/>
                <w:kern w:val="0"/>
              </w:rPr>
              <w:t>配偶等</w:t>
            </w:r>
            <w:r>
              <w:rPr>
                <w:rFonts w:hint="eastAsia" w:ascii="宋体" w:hAnsi="宋体" w:eastAsia="方正仿宋繁体" w:cs="方正仿宋繁体"/>
                <w:kern w:val="0"/>
              </w:rPr>
              <w:t>提供住房补贴和安家费</w:t>
            </w:r>
            <w:r>
              <w:rPr>
                <w:rFonts w:ascii="宋体" w:hAnsi="宋体" w:eastAsia="方正仿宋繁体" w:cs="宋体"/>
                <w:kern w:val="0"/>
              </w:rPr>
              <w:t>10-20</w:t>
            </w:r>
            <w:r>
              <w:rPr>
                <w:rFonts w:hint="eastAsia" w:ascii="宋体" w:hAnsi="宋体" w:eastAsia="方正仿宋繁体" w:cs="方正仿宋繁体"/>
                <w:kern w:val="0"/>
              </w:rPr>
              <w:t>万元（分</w:t>
            </w:r>
            <w:r>
              <w:rPr>
                <w:rFonts w:ascii="宋体" w:hAnsi="宋体" w:eastAsia="方正仿宋繁体" w:cs="宋体"/>
                <w:kern w:val="0"/>
              </w:rPr>
              <w:t>6</w:t>
            </w:r>
            <w:r>
              <w:rPr>
                <w:rFonts w:hint="eastAsia" w:ascii="宋体" w:hAnsi="宋体" w:eastAsia="方正仿宋繁体" w:cs="方正仿宋繁体"/>
                <w:kern w:val="0"/>
              </w:rPr>
              <w:t>年平均支付）。</w:t>
            </w: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15" w:firstLineChars="15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）内聘副教授</w:t>
            </w:r>
            <w:r>
              <w:rPr>
                <w:rFonts w:ascii="宋体" w:hAnsi="宋体" w:cs="宋体"/>
                <w:kern w:val="0"/>
              </w:rPr>
              <w:t>3</w:t>
            </w:r>
            <w:r>
              <w:rPr>
                <w:rFonts w:hint="eastAsia" w:ascii="宋体" w:hAnsi="宋体" w:cs="宋体"/>
                <w:kern w:val="0"/>
              </w:rPr>
              <w:t>年，按照国家有关规定享受学校工资、福利和相关待遇。</w:t>
            </w:r>
          </w:p>
          <w:p>
            <w:pPr>
              <w:widowControl/>
              <w:spacing w:line="240" w:lineRule="exact"/>
              <w:ind w:firstLine="267" w:firstLineChars="150"/>
              <w:jc w:val="left"/>
              <w:rPr>
                <w:rFonts w:ascii="宋体"/>
                <w:spacing w:val="-16"/>
                <w:kern w:val="0"/>
              </w:rPr>
            </w:pPr>
            <w:r>
              <w:rPr>
                <w:rFonts w:hint="eastAsia" w:ascii="宋体" w:hAnsi="宋体" w:cs="宋体"/>
                <w:spacing w:val="-16"/>
                <w:kern w:val="0"/>
              </w:rPr>
              <w:t>（</w:t>
            </w:r>
            <w:r>
              <w:rPr>
                <w:rFonts w:ascii="宋体" w:hAnsi="宋体" w:cs="宋体"/>
                <w:spacing w:val="-16"/>
                <w:kern w:val="0"/>
              </w:rPr>
              <w:t>2</w:t>
            </w:r>
            <w:r>
              <w:rPr>
                <w:rFonts w:hint="eastAsia" w:ascii="宋体" w:hAnsi="宋体" w:cs="宋体"/>
                <w:spacing w:val="-16"/>
                <w:kern w:val="0"/>
              </w:rPr>
              <w:t>）</w:t>
            </w:r>
            <w:r>
              <w:rPr>
                <w:rFonts w:hint="eastAsia" w:ascii="宋体" w:hAnsi="宋体" w:cs="宋体"/>
                <w:kern w:val="0"/>
              </w:rPr>
              <w:t>提供工作所需的实验室和办公电脑等设备</w:t>
            </w:r>
            <w:r>
              <w:rPr>
                <w:rFonts w:hint="eastAsia" w:ascii="宋体" w:hAnsi="宋体" w:cs="宋体"/>
                <w:spacing w:val="-16"/>
                <w:kern w:val="0"/>
              </w:rPr>
              <w:t>。</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kern w:val="0"/>
              </w:rPr>
            </w:pPr>
            <w:r>
              <w:rPr>
                <w:rFonts w:hint="eastAsia" w:ascii="宋体" w:hAnsi="宋体" w:cs="宋体"/>
                <w:kern w:val="0"/>
              </w:rPr>
              <w:t>视情况安置配偶工作（或给予5年的</w:t>
            </w:r>
            <w:r>
              <w:rPr>
                <w:rFonts w:ascii="宋体" w:hAnsi="宋体" w:cs="宋体"/>
                <w:kern w:val="0"/>
              </w:rPr>
              <w:t>1</w:t>
            </w:r>
            <w:r>
              <w:rPr>
                <w:rFonts w:hint="eastAsia" w:ascii="宋体" w:hAnsi="宋体" w:cs="宋体"/>
                <w:kern w:val="0"/>
              </w:rPr>
              <w:t>0</w:t>
            </w:r>
            <w:r>
              <w:rPr>
                <w:rFonts w:ascii="宋体" w:hAnsi="宋体" w:cs="宋体"/>
                <w:kern w:val="0"/>
              </w:rPr>
              <w:t>00</w:t>
            </w:r>
            <w:r>
              <w:rPr>
                <w:rFonts w:hint="eastAsia" w:ascii="宋体" w:hAnsi="宋体" w:cs="宋体"/>
                <w:kern w:val="0"/>
              </w:rPr>
              <w:t>元</w:t>
            </w:r>
            <w:r>
              <w:rPr>
                <w:rFonts w:ascii="宋体" w:hAnsi="宋体" w:cs="宋体"/>
                <w:kern w:val="0"/>
              </w:rPr>
              <w:t>/</w:t>
            </w:r>
            <w:r>
              <w:rPr>
                <w:rFonts w:hint="eastAsia" w:ascii="宋体" w:hAnsi="宋体" w:cs="宋体"/>
                <w:kern w:val="0"/>
              </w:rPr>
              <w:t>月生活补贴）。</w:t>
            </w:r>
          </w:p>
        </w:tc>
      </w:tr>
    </w:tbl>
    <w:p>
      <w:pPr>
        <w:spacing w:line="240" w:lineRule="exact"/>
        <w:rPr>
          <w:rFonts w:ascii="宋体"/>
          <w:b/>
          <w:bCs/>
        </w:rPr>
      </w:pPr>
      <w:r>
        <w:rPr>
          <w:rFonts w:hint="eastAsia" w:cs="宋体"/>
          <w:b/>
          <w:bCs/>
        </w:rPr>
        <w:t>注：</w:t>
      </w:r>
      <w:r>
        <w:rPr>
          <w:rFonts w:hint="eastAsia" w:ascii="宋体" w:hAnsi="宋体" w:cs="宋体"/>
          <w:b/>
          <w:bCs/>
        </w:rPr>
        <w:t>①海归人才到校工作的年薪、安家费、住房补贴及科研启动费，视其业绩情况在国内人员同类待遇标准的基础上提高</w:t>
      </w:r>
      <w:r>
        <w:rPr>
          <w:rFonts w:ascii="宋体" w:hAnsi="宋体" w:cs="宋体"/>
          <w:b/>
          <w:bCs/>
        </w:rPr>
        <w:t>20%</w:t>
      </w:r>
      <w:r>
        <w:rPr>
          <w:rFonts w:hint="eastAsia" w:ascii="宋体" w:hAnsi="宋体" w:cs="宋体"/>
          <w:b/>
          <w:bCs/>
        </w:rPr>
        <w:t>～</w:t>
      </w:r>
      <w:r>
        <w:rPr>
          <w:rFonts w:ascii="宋体" w:hAnsi="宋体" w:cs="宋体"/>
          <w:b/>
          <w:bCs/>
        </w:rPr>
        <w:t>50%</w:t>
      </w:r>
      <w:r>
        <w:rPr>
          <w:rFonts w:hint="eastAsia" w:ascii="宋体" w:hAnsi="宋体" w:cs="宋体"/>
          <w:b/>
          <w:bCs/>
        </w:rPr>
        <w:t>。</w:t>
      </w:r>
    </w:p>
    <w:p>
      <w:pPr>
        <w:spacing w:line="240" w:lineRule="exact"/>
        <w:ind w:firstLine="413" w:firstLineChars="196"/>
        <w:rPr>
          <w:b/>
          <w:bCs/>
        </w:rPr>
      </w:pPr>
      <w:r>
        <w:rPr>
          <w:rFonts w:hint="eastAsia" w:ascii="宋体" w:hAnsi="宋体" w:cs="宋体"/>
          <w:b/>
          <w:bCs/>
        </w:rPr>
        <w:t>②</w:t>
      </w:r>
      <w:r>
        <w:rPr>
          <w:rFonts w:hint="eastAsia" w:cs="宋体"/>
          <w:b/>
          <w:bCs/>
        </w:rPr>
        <w:t>根据引进人才的专业紧缺性、业绩水平、是否要解决配偶工作等情况在上表所列区间范围内确定相关待遇的具体金额。</w:t>
      </w:r>
    </w:p>
    <w:p>
      <w:pPr>
        <w:spacing w:line="240" w:lineRule="exact"/>
        <w:ind w:firstLine="413" w:firstLineChars="196"/>
      </w:pPr>
      <w:r>
        <w:rPr>
          <w:b/>
          <w:bCs/>
        </w:rPr>
        <w:fldChar w:fldCharType="begin"/>
      </w:r>
      <w:r>
        <w:rPr>
          <w:b/>
          <w:bCs/>
        </w:rPr>
        <w:instrText xml:space="preserve"> = 3 \* GB3 </w:instrText>
      </w:r>
      <w:r>
        <w:rPr>
          <w:b/>
          <w:bCs/>
        </w:rPr>
        <w:fldChar w:fldCharType="separate"/>
      </w:r>
      <w:r>
        <w:rPr>
          <w:rFonts w:hint="eastAsia" w:cs="宋体"/>
          <w:b/>
          <w:bCs/>
        </w:rPr>
        <w:t>③</w:t>
      </w:r>
      <w:r>
        <w:rPr>
          <w:b/>
          <w:bCs/>
        </w:rPr>
        <w:fldChar w:fldCharType="end"/>
      </w:r>
      <w:r>
        <w:rPr>
          <w:rFonts w:hint="eastAsia" w:cs="宋体"/>
          <w:b/>
          <w:bCs/>
        </w:rPr>
        <w:t>根据不同专业在上表所列待遇范围内确定相关待遇的具体金额，学校急需的特殊领域人才、外语、数学、力学、建筑、机电、电气、法律、经济管理类等专业可适当就高。考虑到南昌校区、应用科学学院特殊性，在安家费上可适度上浮，但上浮比例不超过20%。</w:t>
      </w:r>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繁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7D"/>
    <w:rsid w:val="00DA1F7D"/>
    <w:rsid w:val="7BA31A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2016-04-18T08:28:00Z</dcterms:created>
  <dc:creator>guanyj</dc:creator>
  <cp:lastModifiedBy>guanyj</cp:lastModifiedBy>
  <dcterms:modified xsi:type="dcterms:W3CDTF">2016-04-18T08:29:02Z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