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1D" w:rsidRPr="00A57B1D" w:rsidRDefault="00A57B1D" w:rsidP="00A57B1D">
      <w:pPr>
        <w:widowControl/>
        <w:shd w:val="clear" w:color="auto" w:fill="FFFFFF"/>
        <w:spacing w:line="640" w:lineRule="atLeast"/>
        <w:jc w:val="center"/>
        <w:rPr>
          <w:rFonts w:ascii="Calibri" w:eastAsia="仿宋_GB2312" w:hAnsi="Calibri" w:cs="Arial" w:hint="eastAsia"/>
          <w:color w:val="000000"/>
          <w:kern w:val="0"/>
          <w:sz w:val="36"/>
          <w:szCs w:val="36"/>
        </w:rPr>
      </w:pPr>
      <w:r w:rsidRPr="00A57B1D">
        <w:rPr>
          <w:rFonts w:ascii="Arial" w:hAnsi="Arial" w:cs="Arial" w:hint="eastAsia"/>
          <w:b/>
          <w:bCs/>
          <w:color w:val="555555"/>
          <w:sz w:val="36"/>
          <w:szCs w:val="36"/>
          <w:shd w:val="clear" w:color="auto" w:fill="FFFFFF"/>
        </w:rPr>
        <w:t>贵州医科大学第三附属医院</w:t>
      </w:r>
      <w:r w:rsidRPr="00A57B1D">
        <w:rPr>
          <w:rFonts w:ascii="Arial" w:hAnsi="Arial" w:cs="Arial"/>
          <w:b/>
          <w:bCs/>
          <w:color w:val="555555"/>
          <w:sz w:val="36"/>
          <w:szCs w:val="36"/>
          <w:shd w:val="clear" w:color="auto" w:fill="FFFFFF"/>
        </w:rPr>
        <w:t>关于</w:t>
      </w:r>
      <w:r w:rsidRPr="00A57B1D">
        <w:rPr>
          <w:rFonts w:ascii="Arial" w:hAnsi="Arial" w:cs="Arial"/>
          <w:b/>
          <w:bCs/>
          <w:color w:val="555555"/>
          <w:sz w:val="36"/>
          <w:szCs w:val="36"/>
          <w:shd w:val="clear" w:color="auto" w:fill="FFFFFF"/>
        </w:rPr>
        <w:t>2016</w:t>
      </w:r>
      <w:r w:rsidRPr="00A57B1D">
        <w:rPr>
          <w:rFonts w:ascii="Arial" w:hAnsi="Arial" w:cs="Arial"/>
          <w:b/>
          <w:bCs/>
          <w:color w:val="555555"/>
          <w:sz w:val="36"/>
          <w:szCs w:val="36"/>
          <w:shd w:val="clear" w:color="auto" w:fill="FFFFFF"/>
        </w:rPr>
        <w:t>年招聘合同制医师、护士笔试成绩及面试通知</w:t>
      </w:r>
    </w:p>
    <w:p w:rsidR="003F3B62" w:rsidRPr="003F3B62" w:rsidRDefault="003F3B62" w:rsidP="003F3B62">
      <w:pPr>
        <w:widowControl/>
        <w:shd w:val="clear" w:color="auto" w:fill="FFFFFF"/>
        <w:spacing w:line="640" w:lineRule="atLeast"/>
        <w:ind w:firstLine="640"/>
        <w:jc w:val="left"/>
        <w:rPr>
          <w:rFonts w:ascii="Arial" w:eastAsia="宋体" w:hAnsi="Arial" w:cs="Arial"/>
          <w:color w:val="000000"/>
          <w:kern w:val="0"/>
          <w:sz w:val="24"/>
          <w:szCs w:val="24"/>
        </w:rPr>
      </w:pPr>
      <w:r w:rsidRPr="003F3B62">
        <w:rPr>
          <w:rFonts w:ascii="Calibri" w:eastAsia="仿宋_GB2312" w:hAnsi="Calibri" w:cs="Arial" w:hint="eastAsia"/>
          <w:color w:val="000000"/>
          <w:kern w:val="0"/>
          <w:sz w:val="32"/>
          <w:szCs w:val="32"/>
        </w:rPr>
        <w:t>根据《贵州医科大学第三附属医院</w:t>
      </w:r>
      <w:r w:rsidRPr="003F3B62">
        <w:rPr>
          <w:rFonts w:ascii="Calibri" w:eastAsia="仿宋_GB2312" w:hAnsi="Calibri" w:cs="Arial" w:hint="eastAsia"/>
          <w:color w:val="000000"/>
          <w:kern w:val="0"/>
          <w:sz w:val="32"/>
          <w:szCs w:val="32"/>
        </w:rPr>
        <w:t>2016</w:t>
      </w:r>
      <w:r w:rsidRPr="003F3B62">
        <w:rPr>
          <w:rFonts w:ascii="Calibri" w:eastAsia="仿宋_GB2312" w:hAnsi="Calibri" w:cs="Arial" w:hint="eastAsia"/>
          <w:color w:val="000000"/>
          <w:kern w:val="0"/>
          <w:sz w:val="32"/>
          <w:szCs w:val="32"/>
        </w:rPr>
        <w:t>年面向社会公开招聘合同制医师、护士紧急公告》和招聘职位的要求，我院</w:t>
      </w:r>
      <w:r w:rsidRPr="003F3B62">
        <w:rPr>
          <w:rFonts w:ascii="Calibri" w:eastAsia="仿宋_GB2312" w:hAnsi="Calibri" w:cs="Arial" w:hint="eastAsia"/>
          <w:color w:val="000000"/>
          <w:kern w:val="0"/>
          <w:sz w:val="32"/>
          <w:szCs w:val="32"/>
        </w:rPr>
        <w:t>2016</w:t>
      </w:r>
      <w:r w:rsidRPr="003F3B62">
        <w:rPr>
          <w:rFonts w:ascii="Calibri" w:eastAsia="仿宋_GB2312" w:hAnsi="Calibri" w:cs="Arial" w:hint="eastAsia"/>
          <w:color w:val="000000"/>
          <w:kern w:val="0"/>
          <w:sz w:val="32"/>
          <w:szCs w:val="32"/>
        </w:rPr>
        <w:t>年招聘医师、护士笔试已于</w:t>
      </w:r>
      <w:r w:rsidRPr="003F3B62">
        <w:rPr>
          <w:rFonts w:ascii="Calibri" w:eastAsia="仿宋_GB2312" w:hAnsi="Calibri" w:cs="Arial" w:hint="eastAsia"/>
          <w:color w:val="000000"/>
          <w:kern w:val="0"/>
          <w:sz w:val="32"/>
          <w:szCs w:val="32"/>
        </w:rPr>
        <w:t>2016</w:t>
      </w:r>
      <w:r w:rsidRPr="003F3B62">
        <w:rPr>
          <w:rFonts w:ascii="Calibri" w:eastAsia="仿宋_GB2312" w:hAnsi="Calibri" w:cs="Arial" w:hint="eastAsia"/>
          <w:color w:val="000000"/>
          <w:kern w:val="0"/>
          <w:sz w:val="32"/>
          <w:szCs w:val="32"/>
        </w:rPr>
        <w:t>年</w:t>
      </w:r>
      <w:r w:rsidRPr="003F3B62">
        <w:rPr>
          <w:rFonts w:ascii="Calibri" w:eastAsia="仿宋_GB2312" w:hAnsi="Calibri" w:cs="Arial" w:hint="eastAsia"/>
          <w:color w:val="000000"/>
          <w:kern w:val="0"/>
          <w:sz w:val="32"/>
          <w:szCs w:val="32"/>
        </w:rPr>
        <w:t>8</w:t>
      </w:r>
      <w:r w:rsidRPr="003F3B62">
        <w:rPr>
          <w:rFonts w:ascii="Calibri" w:eastAsia="仿宋_GB2312" w:hAnsi="Calibri" w:cs="Arial" w:hint="eastAsia"/>
          <w:color w:val="000000"/>
          <w:kern w:val="0"/>
          <w:sz w:val="32"/>
          <w:szCs w:val="32"/>
        </w:rPr>
        <w:t>月</w:t>
      </w:r>
      <w:r w:rsidRPr="003F3B62">
        <w:rPr>
          <w:rFonts w:ascii="Calibri" w:eastAsia="仿宋_GB2312" w:hAnsi="Calibri" w:cs="Arial" w:hint="eastAsia"/>
          <w:color w:val="000000"/>
          <w:kern w:val="0"/>
          <w:sz w:val="32"/>
          <w:szCs w:val="32"/>
        </w:rPr>
        <w:t>15</w:t>
      </w:r>
      <w:r w:rsidRPr="003F3B62">
        <w:rPr>
          <w:rFonts w:ascii="Calibri" w:eastAsia="仿宋_GB2312" w:hAnsi="Calibri" w:cs="Arial" w:hint="eastAsia"/>
          <w:color w:val="000000"/>
          <w:kern w:val="0"/>
          <w:sz w:val="32"/>
          <w:szCs w:val="32"/>
        </w:rPr>
        <w:t>日举行。现将笔试成绩及面试有关事项通知如下：</w:t>
      </w:r>
    </w:p>
    <w:p w:rsidR="003F3B62" w:rsidRPr="003F3B62" w:rsidRDefault="003F3B62" w:rsidP="003F3B62">
      <w:pPr>
        <w:widowControl/>
        <w:shd w:val="clear" w:color="auto" w:fill="FFFFFF"/>
        <w:spacing w:line="640" w:lineRule="atLeast"/>
        <w:ind w:firstLine="640"/>
        <w:jc w:val="left"/>
        <w:rPr>
          <w:rFonts w:ascii="Arial" w:eastAsia="宋体" w:hAnsi="Arial" w:cs="Arial"/>
          <w:color w:val="000000"/>
          <w:kern w:val="0"/>
          <w:sz w:val="24"/>
          <w:szCs w:val="24"/>
        </w:rPr>
      </w:pPr>
      <w:r w:rsidRPr="003F3B62">
        <w:rPr>
          <w:rFonts w:ascii="Calibri" w:eastAsia="仿宋_GB2312" w:hAnsi="Calibri" w:cs="Arial" w:hint="eastAsia"/>
          <w:color w:val="000000"/>
          <w:kern w:val="0"/>
          <w:sz w:val="32"/>
          <w:szCs w:val="32"/>
        </w:rPr>
        <w:t>一、参加医师职位面试的人员，其总成绩须达</w:t>
      </w:r>
      <w:r w:rsidRPr="003F3B62">
        <w:rPr>
          <w:rFonts w:ascii="Calibri" w:eastAsia="仿宋_GB2312" w:hAnsi="Calibri" w:cs="Arial" w:hint="eastAsia"/>
          <w:color w:val="000000"/>
          <w:kern w:val="0"/>
          <w:sz w:val="32"/>
          <w:szCs w:val="32"/>
        </w:rPr>
        <w:t>60</w:t>
      </w:r>
      <w:r w:rsidRPr="003F3B62">
        <w:rPr>
          <w:rFonts w:ascii="Calibri" w:eastAsia="仿宋_GB2312" w:hAnsi="Calibri" w:cs="Arial" w:hint="eastAsia"/>
          <w:color w:val="000000"/>
          <w:kern w:val="0"/>
          <w:sz w:val="32"/>
          <w:szCs w:val="32"/>
        </w:rPr>
        <w:t>分（含</w:t>
      </w:r>
      <w:r w:rsidRPr="003F3B62">
        <w:rPr>
          <w:rFonts w:ascii="Calibri" w:eastAsia="仿宋_GB2312" w:hAnsi="Calibri" w:cs="Arial" w:hint="eastAsia"/>
          <w:color w:val="000000"/>
          <w:kern w:val="0"/>
          <w:sz w:val="32"/>
          <w:szCs w:val="32"/>
        </w:rPr>
        <w:t>60</w:t>
      </w:r>
      <w:r w:rsidRPr="003F3B62">
        <w:rPr>
          <w:rFonts w:ascii="Calibri" w:eastAsia="仿宋_GB2312" w:hAnsi="Calibri" w:cs="Arial" w:hint="eastAsia"/>
          <w:color w:val="000000"/>
          <w:kern w:val="0"/>
          <w:sz w:val="32"/>
          <w:szCs w:val="32"/>
        </w:rPr>
        <w:t>分）以上方可列为体检、考察对象；参加护士职位面试的人员须具有护士执业资格或通过国家考试合格线且面试成绩达</w:t>
      </w:r>
      <w:r w:rsidRPr="003F3B62">
        <w:rPr>
          <w:rFonts w:ascii="Calibri" w:eastAsia="仿宋_GB2312" w:hAnsi="Calibri" w:cs="Arial" w:hint="eastAsia"/>
          <w:color w:val="000000"/>
          <w:kern w:val="0"/>
          <w:sz w:val="32"/>
          <w:szCs w:val="32"/>
        </w:rPr>
        <w:t>80</w:t>
      </w:r>
      <w:r w:rsidRPr="003F3B62">
        <w:rPr>
          <w:rFonts w:ascii="Calibri" w:eastAsia="仿宋_GB2312" w:hAnsi="Calibri" w:cs="Arial" w:hint="eastAsia"/>
          <w:color w:val="000000"/>
          <w:kern w:val="0"/>
          <w:sz w:val="32"/>
          <w:szCs w:val="32"/>
        </w:rPr>
        <w:t>分（含</w:t>
      </w:r>
      <w:r w:rsidRPr="003F3B62">
        <w:rPr>
          <w:rFonts w:ascii="Calibri" w:eastAsia="仿宋_GB2312" w:hAnsi="Calibri" w:cs="Arial" w:hint="eastAsia"/>
          <w:color w:val="000000"/>
          <w:kern w:val="0"/>
          <w:sz w:val="32"/>
          <w:szCs w:val="32"/>
        </w:rPr>
        <w:t>80</w:t>
      </w:r>
      <w:r w:rsidRPr="003F3B62">
        <w:rPr>
          <w:rFonts w:ascii="Calibri" w:eastAsia="仿宋_GB2312" w:hAnsi="Calibri" w:cs="Arial" w:hint="eastAsia"/>
          <w:color w:val="000000"/>
          <w:kern w:val="0"/>
          <w:sz w:val="32"/>
          <w:szCs w:val="32"/>
        </w:rPr>
        <w:t>分）以上方可列为体检、考察对象。考生总成绩按百分制折算后，笔试成绩占</w:t>
      </w:r>
      <w:r w:rsidRPr="003F3B62">
        <w:rPr>
          <w:rFonts w:ascii="Calibri" w:eastAsia="仿宋_GB2312" w:hAnsi="Calibri" w:cs="Arial" w:hint="eastAsia"/>
          <w:color w:val="000000"/>
          <w:kern w:val="0"/>
          <w:sz w:val="32"/>
          <w:szCs w:val="32"/>
        </w:rPr>
        <w:t>40%</w:t>
      </w:r>
      <w:r w:rsidRPr="003F3B62">
        <w:rPr>
          <w:rFonts w:ascii="Calibri" w:eastAsia="仿宋_GB2312" w:hAnsi="Calibri" w:cs="Arial" w:hint="eastAsia"/>
          <w:color w:val="000000"/>
          <w:kern w:val="0"/>
          <w:sz w:val="32"/>
          <w:szCs w:val="32"/>
        </w:rPr>
        <w:t>，面试成绩占</w:t>
      </w:r>
      <w:r w:rsidRPr="003F3B62">
        <w:rPr>
          <w:rFonts w:ascii="Calibri" w:eastAsia="仿宋_GB2312" w:hAnsi="Calibri" w:cs="Arial" w:hint="eastAsia"/>
          <w:color w:val="000000"/>
          <w:kern w:val="0"/>
          <w:sz w:val="32"/>
          <w:szCs w:val="32"/>
        </w:rPr>
        <w:t>60%</w:t>
      </w:r>
      <w:r w:rsidRPr="003F3B62">
        <w:rPr>
          <w:rFonts w:ascii="Calibri" w:eastAsia="仿宋_GB2312" w:hAnsi="Calibri" w:cs="Arial" w:hint="eastAsia"/>
          <w:color w:val="000000"/>
          <w:kern w:val="0"/>
          <w:sz w:val="32"/>
          <w:szCs w:val="32"/>
        </w:rPr>
        <w:t>。笔试成绩、面试成绩和总成绩均按“四舍五入法”保留小数点后两位数字。</w:t>
      </w:r>
    </w:p>
    <w:p w:rsidR="003F3B62" w:rsidRPr="003F3B62" w:rsidRDefault="003F3B62" w:rsidP="003F3B62">
      <w:pPr>
        <w:widowControl/>
        <w:shd w:val="clear" w:color="auto" w:fill="FFFFFF"/>
        <w:spacing w:line="640" w:lineRule="atLeast"/>
        <w:ind w:firstLine="640"/>
        <w:jc w:val="left"/>
        <w:rPr>
          <w:rFonts w:ascii="Arial" w:eastAsia="宋体" w:hAnsi="Arial" w:cs="Arial"/>
          <w:color w:val="000000"/>
          <w:kern w:val="0"/>
          <w:sz w:val="24"/>
          <w:szCs w:val="24"/>
        </w:rPr>
      </w:pPr>
      <w:r w:rsidRPr="003F3B62">
        <w:rPr>
          <w:rFonts w:ascii="Calibri" w:eastAsia="仿宋_GB2312" w:hAnsi="Calibri" w:cs="Arial" w:hint="eastAsia"/>
          <w:color w:val="000000"/>
          <w:kern w:val="0"/>
          <w:sz w:val="32"/>
          <w:szCs w:val="32"/>
        </w:rPr>
        <w:t>二、面试时间：</w:t>
      </w:r>
      <w:r w:rsidRPr="003F3B62">
        <w:rPr>
          <w:rFonts w:ascii="Calibri" w:eastAsia="仿宋_GB2312" w:hAnsi="Calibri" w:cs="Arial" w:hint="eastAsia"/>
          <w:color w:val="000000"/>
          <w:kern w:val="0"/>
          <w:sz w:val="32"/>
          <w:szCs w:val="32"/>
        </w:rPr>
        <w:t>2016</w:t>
      </w:r>
      <w:r w:rsidRPr="003F3B62">
        <w:rPr>
          <w:rFonts w:ascii="Calibri" w:eastAsia="仿宋_GB2312" w:hAnsi="Calibri" w:cs="Arial" w:hint="eastAsia"/>
          <w:color w:val="000000"/>
          <w:kern w:val="0"/>
          <w:sz w:val="32"/>
          <w:szCs w:val="32"/>
        </w:rPr>
        <w:t>年</w:t>
      </w:r>
      <w:r w:rsidRPr="003F3B62">
        <w:rPr>
          <w:rFonts w:ascii="Calibri" w:eastAsia="仿宋_GB2312" w:hAnsi="Calibri" w:cs="Arial" w:hint="eastAsia"/>
          <w:color w:val="000000"/>
          <w:kern w:val="0"/>
          <w:sz w:val="32"/>
          <w:szCs w:val="32"/>
        </w:rPr>
        <w:t>9</w:t>
      </w:r>
      <w:r w:rsidRPr="003F3B62">
        <w:rPr>
          <w:rFonts w:ascii="Calibri" w:eastAsia="仿宋_GB2312" w:hAnsi="Calibri" w:cs="Arial" w:hint="eastAsia"/>
          <w:color w:val="000000"/>
          <w:kern w:val="0"/>
          <w:sz w:val="32"/>
          <w:szCs w:val="32"/>
        </w:rPr>
        <w:t>月</w:t>
      </w:r>
      <w:r w:rsidRPr="003F3B62">
        <w:rPr>
          <w:rFonts w:ascii="Calibri" w:eastAsia="仿宋_GB2312" w:hAnsi="Calibri" w:cs="Arial" w:hint="eastAsia"/>
          <w:color w:val="000000"/>
          <w:kern w:val="0"/>
          <w:sz w:val="32"/>
          <w:szCs w:val="32"/>
        </w:rPr>
        <w:t>2</w:t>
      </w:r>
      <w:r w:rsidRPr="003F3B62">
        <w:rPr>
          <w:rFonts w:ascii="Calibri" w:eastAsia="仿宋_GB2312" w:hAnsi="Calibri" w:cs="Arial" w:hint="eastAsia"/>
          <w:color w:val="000000"/>
          <w:kern w:val="0"/>
          <w:sz w:val="32"/>
          <w:szCs w:val="32"/>
        </w:rPr>
        <w:t>日上午</w:t>
      </w:r>
      <w:r w:rsidRPr="003F3B62">
        <w:rPr>
          <w:rFonts w:ascii="Calibri" w:eastAsia="仿宋_GB2312" w:hAnsi="Calibri" w:cs="Arial" w:hint="eastAsia"/>
          <w:color w:val="000000"/>
          <w:kern w:val="0"/>
          <w:sz w:val="32"/>
          <w:szCs w:val="32"/>
        </w:rPr>
        <w:t>8</w:t>
      </w:r>
      <w:r w:rsidRPr="003F3B62">
        <w:rPr>
          <w:rFonts w:ascii="Calibri" w:eastAsia="仿宋_GB2312" w:hAnsi="Calibri" w:cs="Arial" w:hint="eastAsia"/>
          <w:color w:val="000000"/>
          <w:kern w:val="0"/>
          <w:sz w:val="32"/>
          <w:szCs w:val="32"/>
        </w:rPr>
        <w:t>：</w:t>
      </w:r>
      <w:r w:rsidRPr="003F3B62">
        <w:rPr>
          <w:rFonts w:ascii="Calibri" w:eastAsia="仿宋_GB2312" w:hAnsi="Calibri" w:cs="Arial" w:hint="eastAsia"/>
          <w:color w:val="000000"/>
          <w:kern w:val="0"/>
          <w:sz w:val="32"/>
          <w:szCs w:val="32"/>
        </w:rPr>
        <w:t>00</w:t>
      </w:r>
      <w:r w:rsidRPr="003F3B62">
        <w:rPr>
          <w:rFonts w:ascii="Calibri" w:eastAsia="仿宋_GB2312" w:hAnsi="Calibri" w:cs="Arial" w:hint="eastAsia"/>
          <w:color w:val="000000"/>
          <w:kern w:val="0"/>
          <w:sz w:val="32"/>
          <w:szCs w:val="32"/>
        </w:rPr>
        <w:t>；地点：沙坝院区科教楼一楼阶梯教室（考生须上午</w:t>
      </w:r>
      <w:r w:rsidRPr="003F3B62">
        <w:rPr>
          <w:rFonts w:ascii="Calibri" w:eastAsia="仿宋_GB2312" w:hAnsi="Calibri" w:cs="Arial" w:hint="eastAsia"/>
          <w:color w:val="000000"/>
          <w:kern w:val="0"/>
          <w:sz w:val="32"/>
          <w:szCs w:val="32"/>
        </w:rPr>
        <w:t>7:30</w:t>
      </w:r>
      <w:r w:rsidRPr="003F3B62">
        <w:rPr>
          <w:rFonts w:ascii="Calibri" w:eastAsia="仿宋_GB2312" w:hAnsi="Calibri" w:cs="Arial" w:hint="eastAsia"/>
          <w:color w:val="000000"/>
          <w:kern w:val="0"/>
          <w:sz w:val="32"/>
          <w:szCs w:val="32"/>
        </w:rPr>
        <w:t>分进入考场）。</w:t>
      </w:r>
    </w:p>
    <w:p w:rsidR="003F3B62" w:rsidRPr="003F3B62" w:rsidRDefault="003F3B62" w:rsidP="003F3B62">
      <w:pPr>
        <w:widowControl/>
        <w:shd w:val="clear" w:color="auto" w:fill="FFFFFF"/>
        <w:spacing w:line="640" w:lineRule="atLeast"/>
        <w:ind w:firstLine="640"/>
        <w:jc w:val="left"/>
        <w:rPr>
          <w:rFonts w:ascii="Arial" w:eastAsia="宋体" w:hAnsi="Arial" w:cs="Arial"/>
          <w:color w:val="000000"/>
          <w:kern w:val="0"/>
          <w:sz w:val="24"/>
          <w:szCs w:val="24"/>
        </w:rPr>
      </w:pPr>
      <w:r w:rsidRPr="003F3B62">
        <w:rPr>
          <w:rFonts w:ascii="Calibri" w:eastAsia="仿宋_GB2312" w:hAnsi="Calibri" w:cs="Arial" w:hint="eastAsia"/>
          <w:color w:val="000000"/>
          <w:kern w:val="0"/>
          <w:sz w:val="32"/>
          <w:szCs w:val="32"/>
        </w:rPr>
        <w:t>三、现将笔试成绩和符合应聘岗位面试资格的人员名单公布如下（见附件）。</w:t>
      </w:r>
    </w:p>
    <w:p w:rsidR="003F3B62" w:rsidRPr="003F3B62" w:rsidRDefault="003F3B62" w:rsidP="003F3B62">
      <w:pPr>
        <w:widowControl/>
        <w:shd w:val="clear" w:color="auto" w:fill="FFFFFF"/>
        <w:spacing w:line="640" w:lineRule="atLeast"/>
        <w:ind w:firstLine="640"/>
        <w:jc w:val="left"/>
        <w:rPr>
          <w:rFonts w:ascii="Arial" w:eastAsia="宋体" w:hAnsi="Arial" w:cs="Arial"/>
          <w:color w:val="000000"/>
          <w:kern w:val="0"/>
          <w:sz w:val="24"/>
          <w:szCs w:val="24"/>
        </w:rPr>
      </w:pPr>
      <w:r w:rsidRPr="003F3B62">
        <w:rPr>
          <w:rFonts w:ascii="Calibri" w:eastAsia="仿宋_GB2312" w:hAnsi="Calibri" w:cs="Arial" w:hint="eastAsia"/>
          <w:color w:val="000000"/>
          <w:kern w:val="0"/>
          <w:sz w:val="32"/>
          <w:szCs w:val="32"/>
        </w:rPr>
        <w:t> </w:t>
      </w:r>
    </w:p>
    <w:p w:rsidR="003F3B62" w:rsidRPr="003F3B62" w:rsidRDefault="003F3B62" w:rsidP="003F3B62">
      <w:pPr>
        <w:widowControl/>
        <w:shd w:val="clear" w:color="auto" w:fill="FFFFFF"/>
        <w:spacing w:line="640" w:lineRule="atLeast"/>
        <w:ind w:firstLine="6080"/>
        <w:jc w:val="left"/>
        <w:rPr>
          <w:rFonts w:ascii="Arial" w:eastAsia="宋体" w:hAnsi="Arial" w:cs="Arial"/>
          <w:color w:val="000000"/>
          <w:kern w:val="0"/>
          <w:sz w:val="24"/>
          <w:szCs w:val="24"/>
        </w:rPr>
      </w:pPr>
      <w:r w:rsidRPr="003F3B62">
        <w:rPr>
          <w:rFonts w:ascii="Calibri" w:eastAsia="仿宋_GB2312" w:hAnsi="Calibri" w:cs="Arial" w:hint="eastAsia"/>
          <w:color w:val="000000"/>
          <w:kern w:val="0"/>
          <w:sz w:val="32"/>
          <w:szCs w:val="32"/>
        </w:rPr>
        <w:t xml:space="preserve">    </w:t>
      </w:r>
      <w:r w:rsidRPr="003F3B62">
        <w:rPr>
          <w:rFonts w:ascii="Calibri" w:eastAsia="仿宋_GB2312" w:hAnsi="Calibri" w:cs="Arial" w:hint="eastAsia"/>
          <w:color w:val="000000"/>
          <w:kern w:val="0"/>
          <w:sz w:val="32"/>
          <w:szCs w:val="32"/>
        </w:rPr>
        <w:t>组织人事科</w:t>
      </w:r>
    </w:p>
    <w:p w:rsidR="003F3B62" w:rsidRPr="003F3B62" w:rsidRDefault="003F3B62" w:rsidP="003F3B62">
      <w:pPr>
        <w:widowControl/>
        <w:shd w:val="clear" w:color="auto" w:fill="FFFFFF"/>
        <w:spacing w:line="640" w:lineRule="atLeast"/>
        <w:ind w:firstLine="6080"/>
        <w:jc w:val="left"/>
        <w:rPr>
          <w:rFonts w:ascii="Arial" w:eastAsia="宋体" w:hAnsi="Arial" w:cs="Arial"/>
          <w:color w:val="000000"/>
          <w:kern w:val="0"/>
          <w:sz w:val="24"/>
          <w:szCs w:val="24"/>
        </w:rPr>
      </w:pPr>
      <w:r w:rsidRPr="003F3B62">
        <w:rPr>
          <w:rFonts w:ascii="仿宋_GB2312" w:eastAsia="仿宋_GB2312" w:hAnsi="Arial" w:cs="Arial" w:hint="eastAsia"/>
          <w:color w:val="000000"/>
          <w:kern w:val="0"/>
          <w:sz w:val="32"/>
          <w:szCs w:val="32"/>
        </w:rPr>
        <w:t>2016年8月28日</w:t>
      </w:r>
    </w:p>
    <w:p w:rsidR="003F3B62" w:rsidRPr="003F3B62" w:rsidRDefault="003F3B62" w:rsidP="003F3B62">
      <w:pPr>
        <w:widowControl/>
        <w:shd w:val="clear" w:color="auto" w:fill="FFFFFF"/>
        <w:spacing w:line="640" w:lineRule="atLeast"/>
        <w:jc w:val="left"/>
        <w:rPr>
          <w:rFonts w:ascii="仿宋_GB2312" w:eastAsia="仿宋_GB2312" w:hAnsi="Calibri" w:cs="Arial"/>
          <w:color w:val="000000"/>
          <w:kern w:val="0"/>
          <w:sz w:val="32"/>
          <w:szCs w:val="32"/>
        </w:rPr>
      </w:pPr>
      <w:r w:rsidRPr="003F3B62">
        <w:rPr>
          <w:rFonts w:ascii="仿宋_GB2312" w:eastAsia="仿宋_GB2312" w:hAnsi="Calibri" w:cs="Arial" w:hint="eastAsia"/>
          <w:color w:val="000000"/>
          <w:kern w:val="0"/>
          <w:sz w:val="32"/>
          <w:szCs w:val="32"/>
        </w:rPr>
        <w:lastRenderedPageBreak/>
        <w:t>   </w:t>
      </w:r>
    </w:p>
    <w:tbl>
      <w:tblPr>
        <w:tblpPr w:leftFromText="180" w:rightFromText="180" w:topFromText="100" w:bottomFromText="100" w:vertAnchor="text"/>
        <w:tblW w:w="9069" w:type="dxa"/>
        <w:tblCellMar>
          <w:left w:w="0" w:type="dxa"/>
          <w:right w:w="0" w:type="dxa"/>
        </w:tblCellMar>
        <w:tblLook w:val="04A0"/>
      </w:tblPr>
      <w:tblGrid>
        <w:gridCol w:w="757"/>
        <w:gridCol w:w="1108"/>
        <w:gridCol w:w="756"/>
        <w:gridCol w:w="1470"/>
        <w:gridCol w:w="1470"/>
        <w:gridCol w:w="756"/>
        <w:gridCol w:w="1729"/>
        <w:gridCol w:w="1023"/>
      </w:tblGrid>
      <w:tr w:rsidR="003F3B62" w:rsidRPr="003F3B62" w:rsidTr="003F3B62">
        <w:trPr>
          <w:trHeight w:val="1340"/>
        </w:trPr>
        <w:tc>
          <w:tcPr>
            <w:tcW w:w="9069" w:type="dxa"/>
            <w:gridSpan w:val="8"/>
            <w:tcBorders>
              <w:top w:val="nil"/>
              <w:left w:val="nil"/>
              <w:bottom w:val="nil"/>
              <w:right w:val="nil"/>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仿宋_GB2312" w:eastAsia="仿宋_GB2312" w:hAnsi="宋体" w:cs="宋体" w:hint="eastAsia"/>
                <w:b/>
                <w:bCs/>
                <w:kern w:val="0"/>
                <w:sz w:val="40"/>
                <w:szCs w:val="40"/>
              </w:rPr>
              <w:t>贵医大三附院2016年公开招聘合同制医师、护士笔试成绩及进入面试人员名单公示</w:t>
            </w:r>
          </w:p>
        </w:tc>
      </w:tr>
      <w:tr w:rsidR="003F3B62" w:rsidRPr="003F3B62" w:rsidTr="003F3B62">
        <w:trPr>
          <w:trHeight w:val="627"/>
        </w:trPr>
        <w:tc>
          <w:tcPr>
            <w:tcW w:w="75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序号</w:t>
            </w:r>
          </w:p>
        </w:tc>
        <w:tc>
          <w:tcPr>
            <w:tcW w:w="11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姓名</w:t>
            </w:r>
          </w:p>
        </w:tc>
        <w:tc>
          <w:tcPr>
            <w:tcW w:w="75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性别</w:t>
            </w:r>
          </w:p>
        </w:tc>
        <w:tc>
          <w:tcPr>
            <w:tcW w:w="147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职位类别</w:t>
            </w:r>
          </w:p>
        </w:tc>
        <w:tc>
          <w:tcPr>
            <w:tcW w:w="147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笔试成绩</w:t>
            </w:r>
          </w:p>
        </w:tc>
        <w:tc>
          <w:tcPr>
            <w:tcW w:w="75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名次</w:t>
            </w:r>
          </w:p>
        </w:tc>
        <w:tc>
          <w:tcPr>
            <w:tcW w:w="17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是否进入面试</w:t>
            </w:r>
          </w:p>
        </w:tc>
        <w:tc>
          <w:tcPr>
            <w:tcW w:w="102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b/>
                <w:bCs/>
                <w:kern w:val="0"/>
                <w:sz w:val="24"/>
                <w:szCs w:val="24"/>
              </w:rPr>
              <w:t>备注</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吴国娣</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儿科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儿科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韦现</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儿科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陈丽芳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儿科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聂缅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儿科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陈子航</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w:t>
            </w:r>
          </w:p>
        </w:tc>
        <w:tc>
          <w:tcPr>
            <w:tcW w:w="11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潘洪宁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何方娇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李明浩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杨玉秀</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王克华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唐旭</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精神科</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龙雪梅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风湿免疫</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廖春霞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风湿免疫</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胡志祥</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风湿免疫</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解唐敏</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医师</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风湿免疫</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孙倩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邓璐璐</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陈健红</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杨元宇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付梅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李光银</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莫廷佩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杨仕奎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徐大云</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罗贤云</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龙禹歆</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宋燕飞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李昀炅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龙雪珂</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金泽念</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lastRenderedPageBreak/>
              <w:t>33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王学敏</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姜愉洁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刘忠霞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吴朝霞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项江杰</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邓红</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邰妹英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李婷婷</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王元芝</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瞿道丽</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孙雨丽</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罗长艺</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徐东玉</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胡维豪</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杨霄</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宋虹莹</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李德翠</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45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游洋</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未考过护士执业资格</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李振西</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陈筑欣</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吴才鹏</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王朝英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王婷</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陆健恩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潘建雪</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刘佳佳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李丽华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黄小俊</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王芳芳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班蓉</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赵海英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张兴念</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梁运恬</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吴春花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68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罗恩菊</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lastRenderedPageBreak/>
              <w:t>69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杨忠梅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杨莉</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罗春霞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田凤琴</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唐明香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黄建佳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金嫚</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林芳盈</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韦恩勇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蔡佳艳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79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刘祥燕</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陆光群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侯先利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张屯芝</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宋颖</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毕小桃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刘逸静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冯佳佳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陆庭丹</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89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吴玉松</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程小乔</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杨红</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李庆微</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彭婷婷</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王大碧</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韦舒萱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黄微</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江吉艳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张建静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99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张家桥</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代莎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欧正艳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姚艳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石琇丹</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徐丽</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50.00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袁会</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lastRenderedPageBreak/>
              <w:t>107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杨侠</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张弘</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109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周静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陈晓燕</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安仕丽</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肖其斌</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何笔录</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48.00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班梦秋</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田叶</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胡黎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庭玉豪</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姜水源</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119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何仕娅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刘信利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46.00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24</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杨德英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45.00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25</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李维娟</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卢臻涛</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黄鹏</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44.00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26</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莫财森</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45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129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彭慧</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27</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未考过护士执业资格</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龙世金</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42.00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28</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余洪霞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马友慧</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向青青</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水相尧</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41.00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29</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王文钊</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高杨</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卢令娇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40.00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30</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周贤叶</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39.00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31</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139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王文娟</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罗家佩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37.00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32</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张韵</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33.00</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33</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是</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龙丹灵</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lastRenderedPageBreak/>
              <w:t>143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高国辉</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王梦珂</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江福先</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周引</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潘华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高铖宬</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149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齐星见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left"/>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黄玉</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唐冬冬</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彭小妍</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99"/>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吴丽芳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孙晶晶</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陈安青</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杨丹凤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兰培榕</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159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庹丽</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罗青</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曹才柳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韦文娟</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李雪</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柏玉香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刘冬容</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left"/>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路红桃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李璐璐</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伍家英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169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吴定仙</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任瑞雪</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85"/>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黎献群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85"/>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罗贤嵩</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梁维维</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葛树英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杨新月</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丁川川</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朱凤红</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179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杨秀顺</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lastRenderedPageBreak/>
              <w:t>180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付仁霞</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吴朝月</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刘锦</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罗林清</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曹鑫</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刘美宏</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杨卉卉</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冯焕芳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赵群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189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唐蕤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周丽琴</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张荣斌</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杨琴</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71"/>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胡金涛</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71"/>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谭博文</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何友鑫</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龙代娣</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林桥菊</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田景凤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199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吕明志</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杨武将</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王利丽</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石丽莎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殷芝</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吴让群</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石兵</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男</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李荣</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龙盛花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杨贵英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209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胡志金</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瞿胜兰</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龚绿苗</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敖文英</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213</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聂雪松</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214</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吴兰芝</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215</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张馨</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216</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何婷</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lastRenderedPageBreak/>
              <w:t>217</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代娟娟</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218</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石清洁</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85"/>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219</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张辉敏</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220</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覃想瑢</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221</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刘芳</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r w:rsidR="003F3B62" w:rsidRPr="003F3B62" w:rsidTr="003F3B62">
        <w:trPr>
          <w:trHeight w:val="346"/>
        </w:trPr>
        <w:tc>
          <w:tcPr>
            <w:tcW w:w="7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222</w:t>
            </w:r>
          </w:p>
        </w:tc>
        <w:tc>
          <w:tcPr>
            <w:tcW w:w="11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巫婷华</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女</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护士</w:t>
            </w:r>
          </w:p>
        </w:tc>
        <w:tc>
          <w:tcPr>
            <w:tcW w:w="14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缺考</w:t>
            </w:r>
          </w:p>
        </w:tc>
        <w:tc>
          <w:tcPr>
            <w:tcW w:w="7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 xml:space="preserve">　</w:t>
            </w:r>
          </w:p>
        </w:tc>
        <w:tc>
          <w:tcPr>
            <w:tcW w:w="172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4"/>
                <w:szCs w:val="24"/>
              </w:rPr>
              <w:t>否</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F3B62" w:rsidRPr="003F3B62" w:rsidRDefault="003F3B62" w:rsidP="003F3B62">
            <w:pPr>
              <w:widowControl/>
              <w:jc w:val="center"/>
              <w:rPr>
                <w:rFonts w:ascii="宋体" w:eastAsia="宋体" w:hAnsi="宋体" w:cs="宋体"/>
                <w:kern w:val="0"/>
                <w:sz w:val="24"/>
                <w:szCs w:val="24"/>
              </w:rPr>
            </w:pPr>
            <w:r w:rsidRPr="003F3B62">
              <w:rPr>
                <w:rFonts w:ascii="宋体" w:eastAsia="宋体" w:hAnsi="宋体" w:cs="宋体" w:hint="eastAsia"/>
                <w:kern w:val="0"/>
                <w:sz w:val="20"/>
                <w:szCs w:val="20"/>
              </w:rPr>
              <w:t xml:space="preserve">　</w:t>
            </w:r>
          </w:p>
        </w:tc>
      </w:tr>
    </w:tbl>
    <w:p w:rsidR="003F3B62" w:rsidRPr="003F3B62" w:rsidRDefault="003F3B62" w:rsidP="003F3B62">
      <w:pPr>
        <w:widowControl/>
        <w:spacing w:line="640" w:lineRule="atLeast"/>
        <w:jc w:val="left"/>
        <w:rPr>
          <w:rFonts w:ascii="宋体" w:eastAsia="宋体" w:hAnsi="宋体" w:cs="宋体" w:hint="eastAsia"/>
          <w:color w:val="000000"/>
          <w:kern w:val="0"/>
          <w:sz w:val="24"/>
          <w:szCs w:val="24"/>
          <w:shd w:val="clear" w:color="auto" w:fill="FFFFFF"/>
        </w:rPr>
      </w:pPr>
      <w:r w:rsidRPr="003F3B62">
        <w:rPr>
          <w:rFonts w:ascii="宋体" w:eastAsia="宋体" w:hAnsi="宋体" w:cs="宋体" w:hint="eastAsia"/>
          <w:color w:val="000000"/>
          <w:kern w:val="0"/>
          <w:sz w:val="24"/>
          <w:szCs w:val="24"/>
          <w:shd w:val="clear" w:color="auto" w:fill="FFFFFF"/>
        </w:rPr>
        <w:t> </w:t>
      </w:r>
    </w:p>
    <w:p w:rsidR="003F3B62" w:rsidRPr="003F3B62" w:rsidRDefault="003F3B62" w:rsidP="003F3B62">
      <w:pPr>
        <w:widowControl/>
        <w:spacing w:line="432" w:lineRule="atLeast"/>
        <w:jc w:val="left"/>
        <w:rPr>
          <w:rFonts w:ascii="宋体" w:eastAsia="宋体" w:hAnsi="宋体" w:cs="宋体"/>
          <w:color w:val="000000"/>
          <w:kern w:val="0"/>
          <w:sz w:val="24"/>
          <w:szCs w:val="24"/>
          <w:shd w:val="clear" w:color="auto" w:fill="FFFFFF"/>
        </w:rPr>
      </w:pPr>
      <w:r w:rsidRPr="003F3B62">
        <w:rPr>
          <w:rFonts w:ascii="Calibri" w:eastAsia="宋体" w:hAnsi="Calibri" w:cs="宋体"/>
          <w:color w:val="000000"/>
          <w:kern w:val="0"/>
          <w:sz w:val="24"/>
          <w:szCs w:val="24"/>
          <w:shd w:val="clear" w:color="auto" w:fill="FFFFFF"/>
        </w:rPr>
        <w:t> </w:t>
      </w:r>
    </w:p>
    <w:p w:rsidR="003F3B62" w:rsidRPr="003F3B62" w:rsidRDefault="003F3B62" w:rsidP="003F3B62">
      <w:pPr>
        <w:widowControl/>
        <w:spacing w:line="640" w:lineRule="atLeast"/>
        <w:jc w:val="left"/>
        <w:rPr>
          <w:rFonts w:ascii="宋体" w:eastAsia="宋体" w:hAnsi="宋体" w:cs="宋体"/>
          <w:color w:val="000000"/>
          <w:kern w:val="0"/>
          <w:sz w:val="24"/>
          <w:szCs w:val="24"/>
          <w:shd w:val="clear" w:color="auto" w:fill="FFFFFF"/>
        </w:rPr>
      </w:pPr>
      <w:r w:rsidRPr="003F3B62">
        <w:rPr>
          <w:rFonts w:ascii="宋体" w:eastAsia="宋体" w:hAnsi="宋体" w:cs="宋体" w:hint="eastAsia"/>
          <w:color w:val="000000"/>
          <w:kern w:val="0"/>
          <w:sz w:val="24"/>
          <w:szCs w:val="24"/>
          <w:shd w:val="clear" w:color="auto" w:fill="FFFFFF"/>
        </w:rPr>
        <w:t> </w:t>
      </w:r>
    </w:p>
    <w:p w:rsidR="003F3B62" w:rsidRPr="003F3B62" w:rsidRDefault="003F3B62" w:rsidP="003F3B62">
      <w:pPr>
        <w:widowControl/>
        <w:spacing w:line="432" w:lineRule="atLeast"/>
        <w:jc w:val="left"/>
        <w:rPr>
          <w:rFonts w:ascii="宋体" w:eastAsia="宋体" w:hAnsi="宋体" w:cs="宋体"/>
          <w:color w:val="000000"/>
          <w:kern w:val="0"/>
          <w:sz w:val="24"/>
          <w:szCs w:val="24"/>
          <w:shd w:val="clear" w:color="auto" w:fill="FFFFFF"/>
        </w:rPr>
      </w:pPr>
      <w:r w:rsidRPr="003F3B62">
        <w:rPr>
          <w:rFonts w:ascii="Calibri" w:eastAsia="宋体" w:hAnsi="Calibri" w:cs="宋体"/>
          <w:color w:val="000000"/>
          <w:kern w:val="0"/>
          <w:sz w:val="24"/>
          <w:szCs w:val="24"/>
          <w:shd w:val="clear" w:color="auto" w:fill="FFFFFF"/>
        </w:rPr>
        <w:t> </w:t>
      </w:r>
    </w:p>
    <w:tbl>
      <w:tblPr>
        <w:tblW w:w="5000" w:type="pct"/>
        <w:tblCellSpacing w:w="0" w:type="dxa"/>
        <w:shd w:val="clear" w:color="auto" w:fill="FFFFFF"/>
        <w:tblCellMar>
          <w:top w:w="150" w:type="dxa"/>
          <w:left w:w="150" w:type="dxa"/>
          <w:bottom w:w="150" w:type="dxa"/>
          <w:right w:w="150" w:type="dxa"/>
        </w:tblCellMar>
        <w:tblLook w:val="04A0"/>
      </w:tblPr>
      <w:tblGrid>
        <w:gridCol w:w="8606"/>
      </w:tblGrid>
      <w:tr w:rsidR="003F3B62" w:rsidRPr="003F3B62" w:rsidTr="003F3B62">
        <w:trPr>
          <w:tblCellSpacing w:w="0" w:type="dxa"/>
        </w:trPr>
        <w:tc>
          <w:tcPr>
            <w:tcW w:w="0" w:type="auto"/>
            <w:shd w:val="clear" w:color="auto" w:fill="FFFFFF"/>
            <w:vAlign w:val="center"/>
            <w:hideMark/>
          </w:tcPr>
          <w:p w:rsidR="003F3B62" w:rsidRPr="003F3B62" w:rsidRDefault="003F3B62" w:rsidP="003F3B62">
            <w:pPr>
              <w:widowControl/>
              <w:jc w:val="left"/>
              <w:rPr>
                <w:rFonts w:ascii="Arial" w:eastAsia="宋体" w:hAnsi="Arial" w:cs="Arial"/>
                <w:kern w:val="0"/>
                <w:sz w:val="24"/>
                <w:szCs w:val="24"/>
              </w:rPr>
            </w:pPr>
          </w:p>
        </w:tc>
      </w:tr>
      <w:tr w:rsidR="003F3B62" w:rsidRPr="003F3B62" w:rsidTr="003F3B62">
        <w:trPr>
          <w:tblCellSpacing w:w="0" w:type="dxa"/>
        </w:trPr>
        <w:tc>
          <w:tcPr>
            <w:tcW w:w="0" w:type="auto"/>
            <w:shd w:val="clear" w:color="auto" w:fill="FFFFFF"/>
            <w:vAlign w:val="center"/>
            <w:hideMark/>
          </w:tcPr>
          <w:p w:rsidR="003F3B62" w:rsidRPr="003F3B62" w:rsidRDefault="003F3B62" w:rsidP="003F3B62">
            <w:pPr>
              <w:widowControl/>
              <w:jc w:val="left"/>
              <w:rPr>
                <w:rFonts w:ascii="Arial" w:eastAsia="宋体" w:hAnsi="Arial" w:cs="Arial"/>
                <w:kern w:val="0"/>
                <w:sz w:val="24"/>
                <w:szCs w:val="24"/>
              </w:rPr>
            </w:pPr>
          </w:p>
        </w:tc>
      </w:tr>
    </w:tbl>
    <w:p w:rsidR="00BB6875" w:rsidRDefault="00BB6875"/>
    <w:sectPr w:rsidR="00BB6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875" w:rsidRDefault="00BB6875" w:rsidP="003F3B62">
      <w:r>
        <w:separator/>
      </w:r>
    </w:p>
  </w:endnote>
  <w:endnote w:type="continuationSeparator" w:id="1">
    <w:p w:rsidR="00BB6875" w:rsidRDefault="00BB6875" w:rsidP="003F3B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875" w:rsidRDefault="00BB6875" w:rsidP="003F3B62">
      <w:r>
        <w:separator/>
      </w:r>
    </w:p>
  </w:footnote>
  <w:footnote w:type="continuationSeparator" w:id="1">
    <w:p w:rsidR="00BB6875" w:rsidRDefault="00BB6875" w:rsidP="003F3B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B62"/>
    <w:rsid w:val="003F3B62"/>
    <w:rsid w:val="00A57B1D"/>
    <w:rsid w:val="00BB6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B62"/>
    <w:rPr>
      <w:sz w:val="18"/>
      <w:szCs w:val="18"/>
    </w:rPr>
  </w:style>
  <w:style w:type="paragraph" w:styleId="a4">
    <w:name w:val="footer"/>
    <w:basedOn w:val="a"/>
    <w:link w:val="Char0"/>
    <w:uiPriority w:val="99"/>
    <w:semiHidden/>
    <w:unhideWhenUsed/>
    <w:rsid w:val="003F3B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3B62"/>
    <w:rPr>
      <w:sz w:val="18"/>
      <w:szCs w:val="18"/>
    </w:rPr>
  </w:style>
</w:styles>
</file>

<file path=word/webSettings.xml><?xml version="1.0" encoding="utf-8"?>
<w:webSettings xmlns:r="http://schemas.openxmlformats.org/officeDocument/2006/relationships" xmlns:w="http://schemas.openxmlformats.org/wordprocessingml/2006/main">
  <w:divs>
    <w:div w:id="1393389896">
      <w:bodyDiv w:val="1"/>
      <w:marLeft w:val="0"/>
      <w:marRight w:val="0"/>
      <w:marTop w:val="0"/>
      <w:marBottom w:val="0"/>
      <w:divBdr>
        <w:top w:val="none" w:sz="0" w:space="0" w:color="auto"/>
        <w:left w:val="none" w:sz="0" w:space="0" w:color="auto"/>
        <w:bottom w:val="none" w:sz="0" w:space="0" w:color="auto"/>
        <w:right w:val="none" w:sz="0" w:space="0" w:color="auto"/>
      </w:divBdr>
      <w:divsChild>
        <w:div w:id="2912542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894</Words>
  <Characters>5101</Characters>
  <Application>Microsoft Office Word</Application>
  <DocSecurity>0</DocSecurity>
  <Lines>42</Lines>
  <Paragraphs>11</Paragraphs>
  <ScaleCrop>false</ScaleCrop>
  <Company>微软中国</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2016-08-31T07:37:00Z</dcterms:created>
  <dcterms:modified xsi:type="dcterms:W3CDTF">2016-08-31T07:38:00Z</dcterms:modified>
</cp:coreProperties>
</file>