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3" w:type="dxa"/>
        <w:tblLayout w:type="fixed"/>
        <w:tblLook w:val="0000"/>
      </w:tblPr>
      <w:tblGrid>
        <w:gridCol w:w="1260"/>
        <w:gridCol w:w="1080"/>
        <w:gridCol w:w="1219"/>
        <w:gridCol w:w="941"/>
        <w:gridCol w:w="1080"/>
        <w:gridCol w:w="1320"/>
        <w:gridCol w:w="2508"/>
        <w:gridCol w:w="1492"/>
        <w:gridCol w:w="2500"/>
      </w:tblGrid>
      <w:tr w:rsidR="00062CEA" w:rsidTr="00905BC2">
        <w:trPr>
          <w:trHeight w:val="915"/>
        </w:trPr>
        <w:tc>
          <w:tcPr>
            <w:tcW w:w="13400" w:type="dxa"/>
            <w:gridSpan w:val="9"/>
            <w:tcBorders>
              <w:top w:val="nil"/>
              <w:left w:val="nil"/>
              <w:bottom w:val="nil"/>
              <w:right w:val="nil"/>
            </w:tcBorders>
            <w:vAlign w:val="center"/>
          </w:tcPr>
          <w:p w:rsidR="00062CEA" w:rsidRDefault="00062CEA" w:rsidP="00905BC2">
            <w:pPr>
              <w:widowControl/>
              <w:jc w:val="left"/>
              <w:rPr>
                <w:rFonts w:ascii="黑体" w:eastAsia="黑体" w:hAnsi="黑体" w:cs="宋体" w:hint="eastAsia"/>
                <w:bCs/>
                <w:kern w:val="0"/>
                <w:sz w:val="28"/>
                <w:szCs w:val="28"/>
              </w:rPr>
            </w:pPr>
            <w:r>
              <w:rPr>
                <w:rFonts w:ascii="黑体" w:eastAsia="黑体" w:hAnsi="黑体" w:cs="宋体" w:hint="eastAsia"/>
                <w:bCs/>
                <w:kern w:val="0"/>
                <w:sz w:val="28"/>
                <w:szCs w:val="28"/>
              </w:rPr>
              <w:t>附件1：</w:t>
            </w:r>
          </w:p>
          <w:p w:rsidR="00062CEA" w:rsidRDefault="00062CEA" w:rsidP="00905BC2">
            <w:pPr>
              <w:widowControl/>
              <w:ind w:leftChars="-44" w:left="-92"/>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三亚市现代农业检验检测预警防控中心公开招聘工作人员岗位信息表</w:t>
            </w:r>
          </w:p>
        </w:tc>
      </w:tr>
      <w:tr w:rsidR="00062CEA" w:rsidTr="00905BC2">
        <w:trPr>
          <w:trHeight w:val="810"/>
        </w:trPr>
        <w:tc>
          <w:tcPr>
            <w:tcW w:w="1260" w:type="dxa"/>
            <w:tcBorders>
              <w:top w:val="single" w:sz="4" w:space="0" w:color="auto"/>
              <w:left w:val="single" w:sz="4" w:space="0" w:color="auto"/>
              <w:bottom w:val="single" w:sz="4" w:space="0" w:color="auto"/>
              <w:right w:val="single" w:sz="4" w:space="0" w:color="auto"/>
            </w:tcBorders>
            <w:vAlign w:val="center"/>
          </w:tcPr>
          <w:p w:rsidR="00062CEA" w:rsidRDefault="00062CEA" w:rsidP="00905BC2">
            <w:pPr>
              <w:widowControl/>
              <w:jc w:val="left"/>
              <w:rPr>
                <w:rFonts w:ascii="宋体" w:hAnsi="宋体" w:cs="宋体"/>
                <w:b/>
                <w:bCs/>
                <w:kern w:val="0"/>
                <w:sz w:val="22"/>
                <w:szCs w:val="22"/>
              </w:rPr>
            </w:pPr>
            <w:r>
              <w:rPr>
                <w:rFonts w:ascii="宋体" w:hAnsi="宋体" w:cs="宋体" w:hint="eastAsia"/>
                <w:b/>
                <w:bCs/>
                <w:kern w:val="0"/>
                <w:sz w:val="22"/>
                <w:szCs w:val="22"/>
              </w:rPr>
              <w:t>招聘单位</w:t>
            </w:r>
          </w:p>
        </w:tc>
        <w:tc>
          <w:tcPr>
            <w:tcW w:w="1080"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hint="eastAsia"/>
                <w:b/>
                <w:bCs/>
                <w:kern w:val="0"/>
                <w:sz w:val="22"/>
                <w:szCs w:val="22"/>
              </w:rPr>
            </w:pPr>
            <w:r>
              <w:rPr>
                <w:rFonts w:ascii="宋体" w:hAnsi="宋体" w:cs="宋体" w:hint="eastAsia"/>
                <w:b/>
                <w:bCs/>
                <w:kern w:val="0"/>
                <w:sz w:val="22"/>
                <w:szCs w:val="22"/>
              </w:rPr>
              <w:t>招考</w:t>
            </w:r>
          </w:p>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岗位</w:t>
            </w:r>
          </w:p>
        </w:tc>
        <w:tc>
          <w:tcPr>
            <w:tcW w:w="1219"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hint="eastAsia"/>
                <w:b/>
                <w:bCs/>
                <w:kern w:val="0"/>
                <w:sz w:val="22"/>
                <w:szCs w:val="22"/>
              </w:rPr>
            </w:pPr>
            <w:r>
              <w:rPr>
                <w:rFonts w:ascii="宋体" w:hAnsi="宋体" w:cs="宋体" w:hint="eastAsia"/>
                <w:b/>
                <w:bCs/>
                <w:kern w:val="0"/>
                <w:sz w:val="22"/>
                <w:szCs w:val="22"/>
              </w:rPr>
              <w:t>岗位</w:t>
            </w:r>
          </w:p>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类别</w:t>
            </w:r>
          </w:p>
        </w:tc>
        <w:tc>
          <w:tcPr>
            <w:tcW w:w="941"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hint="eastAsia"/>
                <w:b/>
                <w:bCs/>
                <w:kern w:val="0"/>
                <w:sz w:val="22"/>
                <w:szCs w:val="22"/>
              </w:rPr>
            </w:pPr>
            <w:r>
              <w:rPr>
                <w:rFonts w:ascii="宋体" w:hAnsi="宋体" w:cs="宋体" w:hint="eastAsia"/>
                <w:b/>
                <w:bCs/>
                <w:kern w:val="0"/>
                <w:sz w:val="22"/>
                <w:szCs w:val="22"/>
              </w:rPr>
              <w:t>招考</w:t>
            </w:r>
          </w:p>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职数</w:t>
            </w:r>
          </w:p>
        </w:tc>
        <w:tc>
          <w:tcPr>
            <w:tcW w:w="1080"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户籍</w:t>
            </w:r>
          </w:p>
        </w:tc>
        <w:tc>
          <w:tcPr>
            <w:tcW w:w="1320"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学历</w:t>
            </w:r>
          </w:p>
        </w:tc>
        <w:tc>
          <w:tcPr>
            <w:tcW w:w="2508"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专业</w:t>
            </w:r>
          </w:p>
        </w:tc>
        <w:tc>
          <w:tcPr>
            <w:tcW w:w="1492"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年龄</w:t>
            </w:r>
          </w:p>
        </w:tc>
        <w:tc>
          <w:tcPr>
            <w:tcW w:w="2500" w:type="dxa"/>
            <w:tcBorders>
              <w:top w:val="single" w:sz="4" w:space="0" w:color="auto"/>
              <w:left w:val="nil"/>
              <w:bottom w:val="single" w:sz="4" w:space="0" w:color="auto"/>
              <w:right w:val="single" w:sz="4" w:space="0" w:color="auto"/>
            </w:tcBorders>
            <w:vAlign w:val="center"/>
          </w:tcPr>
          <w:p w:rsidR="00062CEA" w:rsidRDefault="00062CEA" w:rsidP="00905BC2">
            <w:pPr>
              <w:widowControl/>
              <w:jc w:val="center"/>
              <w:rPr>
                <w:rFonts w:ascii="宋体" w:hAnsi="宋体" w:cs="宋体"/>
                <w:b/>
                <w:bCs/>
                <w:kern w:val="0"/>
                <w:sz w:val="22"/>
                <w:szCs w:val="22"/>
              </w:rPr>
            </w:pPr>
            <w:r>
              <w:rPr>
                <w:rFonts w:ascii="宋体" w:hAnsi="宋体" w:cs="宋体" w:hint="eastAsia"/>
                <w:b/>
                <w:bCs/>
                <w:kern w:val="0"/>
                <w:sz w:val="22"/>
                <w:szCs w:val="22"/>
              </w:rPr>
              <w:t>备 注</w:t>
            </w:r>
          </w:p>
        </w:tc>
      </w:tr>
      <w:tr w:rsidR="00062CEA" w:rsidTr="00905BC2">
        <w:trPr>
          <w:trHeight w:val="2010"/>
        </w:trPr>
        <w:tc>
          <w:tcPr>
            <w:tcW w:w="1260" w:type="dxa"/>
            <w:vMerge w:val="restart"/>
            <w:tcBorders>
              <w:top w:val="nil"/>
              <w:left w:val="single" w:sz="4" w:space="0" w:color="auto"/>
              <w:right w:val="single" w:sz="4" w:space="0" w:color="auto"/>
            </w:tcBorders>
            <w:vAlign w:val="center"/>
          </w:tcPr>
          <w:p w:rsidR="00062CEA" w:rsidRDefault="00062CEA" w:rsidP="00905BC2">
            <w:pPr>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三亚市现代农业检验检测预警防控中心（全额）</w:t>
            </w:r>
          </w:p>
        </w:tc>
        <w:tc>
          <w:tcPr>
            <w:tcW w:w="1080"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农业产地环境监测岗</w:t>
            </w:r>
          </w:p>
        </w:tc>
        <w:tc>
          <w:tcPr>
            <w:tcW w:w="1219"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专业技术</w:t>
            </w:r>
          </w:p>
        </w:tc>
        <w:tc>
          <w:tcPr>
            <w:tcW w:w="941"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1</w:t>
            </w:r>
          </w:p>
        </w:tc>
        <w:tc>
          <w:tcPr>
            <w:tcW w:w="1080"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全国</w:t>
            </w:r>
          </w:p>
        </w:tc>
        <w:tc>
          <w:tcPr>
            <w:tcW w:w="1320" w:type="dxa"/>
            <w:tcBorders>
              <w:top w:val="nil"/>
              <w:left w:val="nil"/>
              <w:bottom w:val="single" w:sz="4" w:space="0" w:color="auto"/>
              <w:right w:val="single" w:sz="4" w:space="0" w:color="auto"/>
            </w:tcBorders>
            <w:vAlign w:val="center"/>
          </w:tcPr>
          <w:p w:rsidR="00062CEA" w:rsidRDefault="00062CEA" w:rsidP="00905BC2">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普通高校全日制本科及以上</w:t>
            </w:r>
          </w:p>
        </w:tc>
        <w:tc>
          <w:tcPr>
            <w:tcW w:w="2508" w:type="dxa"/>
            <w:tcBorders>
              <w:top w:val="nil"/>
              <w:left w:val="nil"/>
              <w:bottom w:val="single" w:sz="4" w:space="0" w:color="auto"/>
              <w:right w:val="single" w:sz="4" w:space="0" w:color="auto"/>
            </w:tcBorders>
            <w:vAlign w:val="center"/>
          </w:tcPr>
          <w:p w:rsidR="00062CEA" w:rsidRDefault="00062CEA" w:rsidP="00905BC2">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土壤学、土壤与农业化学、农业生态与环境保护、材料化学、农业环境保护、资源环境科学、分析化学、应用化学、化学分析与检验</w:t>
            </w:r>
          </w:p>
        </w:tc>
        <w:tc>
          <w:tcPr>
            <w:tcW w:w="1492"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35周岁以下（含）</w:t>
            </w:r>
          </w:p>
        </w:tc>
        <w:tc>
          <w:tcPr>
            <w:tcW w:w="2500" w:type="dxa"/>
            <w:tcBorders>
              <w:top w:val="nil"/>
              <w:left w:val="nil"/>
              <w:bottom w:val="single" w:sz="4" w:space="0" w:color="auto"/>
              <w:right w:val="single" w:sz="4" w:space="0" w:color="auto"/>
            </w:tcBorders>
            <w:vAlign w:val="center"/>
          </w:tcPr>
          <w:p w:rsidR="00062CEA" w:rsidRDefault="00062CEA" w:rsidP="00905BC2">
            <w:pPr>
              <w:widowControl/>
              <w:jc w:val="left"/>
              <w:rPr>
                <w:rFonts w:ascii="宋体" w:hAnsi="宋体" w:cs="宋体" w:hint="eastAsia"/>
                <w:kern w:val="0"/>
                <w:sz w:val="24"/>
              </w:rPr>
            </w:pPr>
          </w:p>
        </w:tc>
      </w:tr>
      <w:tr w:rsidR="00062CEA" w:rsidTr="00905BC2">
        <w:trPr>
          <w:trHeight w:val="1691"/>
        </w:trPr>
        <w:tc>
          <w:tcPr>
            <w:tcW w:w="1260" w:type="dxa"/>
            <w:vMerge/>
            <w:tcBorders>
              <w:left w:val="single" w:sz="4" w:space="0" w:color="auto"/>
              <w:right w:val="single" w:sz="4" w:space="0" w:color="auto"/>
            </w:tcBorders>
            <w:vAlign w:val="center"/>
          </w:tcPr>
          <w:p w:rsidR="00062CEA" w:rsidRDefault="00062CEA" w:rsidP="00905BC2">
            <w:pPr>
              <w:jc w:val="center"/>
              <w:rPr>
                <w:rFonts w:ascii="仿宋_GB2312" w:eastAsia="仿宋_GB2312" w:hAnsi="宋体" w:cs="宋体" w:hint="eastAsia"/>
                <w:kern w:val="0"/>
                <w:sz w:val="22"/>
                <w:szCs w:val="22"/>
              </w:rPr>
            </w:pPr>
          </w:p>
        </w:tc>
        <w:tc>
          <w:tcPr>
            <w:tcW w:w="1080"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农业投入品检测岗</w:t>
            </w:r>
          </w:p>
          <w:p w:rsidR="00062CEA" w:rsidRDefault="00062CEA" w:rsidP="00905BC2">
            <w:pPr>
              <w:widowControl/>
              <w:jc w:val="center"/>
              <w:rPr>
                <w:rFonts w:ascii="仿宋_GB2312" w:eastAsia="仿宋_GB2312" w:hAnsi="宋体" w:cs="宋体" w:hint="eastAsia"/>
                <w:kern w:val="0"/>
                <w:sz w:val="22"/>
                <w:szCs w:val="22"/>
              </w:rPr>
            </w:pPr>
          </w:p>
        </w:tc>
        <w:tc>
          <w:tcPr>
            <w:tcW w:w="1219"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专业技术</w:t>
            </w:r>
          </w:p>
        </w:tc>
        <w:tc>
          <w:tcPr>
            <w:tcW w:w="941"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2</w:t>
            </w:r>
          </w:p>
        </w:tc>
        <w:tc>
          <w:tcPr>
            <w:tcW w:w="1080"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全国</w:t>
            </w:r>
          </w:p>
        </w:tc>
        <w:tc>
          <w:tcPr>
            <w:tcW w:w="1320" w:type="dxa"/>
            <w:tcBorders>
              <w:top w:val="nil"/>
              <w:left w:val="nil"/>
              <w:bottom w:val="single" w:sz="4" w:space="0" w:color="auto"/>
              <w:right w:val="single" w:sz="4" w:space="0" w:color="auto"/>
            </w:tcBorders>
            <w:vAlign w:val="center"/>
          </w:tcPr>
          <w:p w:rsidR="00062CEA" w:rsidRDefault="00062CEA" w:rsidP="00905BC2">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普通高校全日制本科及以上</w:t>
            </w:r>
          </w:p>
        </w:tc>
        <w:tc>
          <w:tcPr>
            <w:tcW w:w="2508" w:type="dxa"/>
            <w:tcBorders>
              <w:top w:val="nil"/>
              <w:left w:val="nil"/>
              <w:bottom w:val="single" w:sz="4" w:space="0" w:color="auto"/>
              <w:right w:val="single" w:sz="4" w:space="0" w:color="auto"/>
            </w:tcBorders>
            <w:vAlign w:val="center"/>
          </w:tcPr>
          <w:p w:rsidR="00062CEA" w:rsidRDefault="00062CEA" w:rsidP="00905BC2">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农药学、农产品质量与安全、 植物保护、农学、园艺、植物营养学、生物工程、植物病理学、农产品质量检测</w:t>
            </w:r>
          </w:p>
        </w:tc>
        <w:tc>
          <w:tcPr>
            <w:tcW w:w="1492"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35周岁以下（含）</w:t>
            </w:r>
          </w:p>
        </w:tc>
        <w:tc>
          <w:tcPr>
            <w:tcW w:w="2500" w:type="dxa"/>
            <w:tcBorders>
              <w:top w:val="nil"/>
              <w:left w:val="nil"/>
              <w:bottom w:val="single" w:sz="4" w:space="0" w:color="auto"/>
              <w:right w:val="single" w:sz="4" w:space="0" w:color="auto"/>
            </w:tcBorders>
            <w:vAlign w:val="center"/>
          </w:tcPr>
          <w:p w:rsidR="00062CEA" w:rsidRDefault="00062CEA" w:rsidP="00905BC2">
            <w:pPr>
              <w:widowControl/>
              <w:jc w:val="left"/>
              <w:rPr>
                <w:rFonts w:ascii="宋体" w:hAnsi="宋体" w:cs="宋体" w:hint="eastAsia"/>
                <w:kern w:val="0"/>
                <w:sz w:val="24"/>
              </w:rPr>
            </w:pPr>
          </w:p>
        </w:tc>
      </w:tr>
      <w:tr w:rsidR="00062CEA" w:rsidTr="00905BC2">
        <w:trPr>
          <w:trHeight w:val="2010"/>
        </w:trPr>
        <w:tc>
          <w:tcPr>
            <w:tcW w:w="1260" w:type="dxa"/>
            <w:vMerge/>
            <w:tcBorders>
              <w:left w:val="single" w:sz="4" w:space="0" w:color="auto"/>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p>
        </w:tc>
        <w:tc>
          <w:tcPr>
            <w:tcW w:w="1080"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预警预报岗</w:t>
            </w:r>
          </w:p>
        </w:tc>
        <w:tc>
          <w:tcPr>
            <w:tcW w:w="1219"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专业技术</w:t>
            </w:r>
          </w:p>
        </w:tc>
        <w:tc>
          <w:tcPr>
            <w:tcW w:w="941"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1</w:t>
            </w:r>
          </w:p>
        </w:tc>
        <w:tc>
          <w:tcPr>
            <w:tcW w:w="1080"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全国</w:t>
            </w:r>
          </w:p>
        </w:tc>
        <w:tc>
          <w:tcPr>
            <w:tcW w:w="1320" w:type="dxa"/>
            <w:tcBorders>
              <w:top w:val="nil"/>
              <w:left w:val="nil"/>
              <w:bottom w:val="single" w:sz="4" w:space="0" w:color="auto"/>
              <w:right w:val="single" w:sz="4" w:space="0" w:color="auto"/>
            </w:tcBorders>
            <w:vAlign w:val="center"/>
          </w:tcPr>
          <w:p w:rsidR="00062CEA" w:rsidRDefault="00062CEA" w:rsidP="00905BC2">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普通高校全日制本科及以上</w:t>
            </w:r>
          </w:p>
        </w:tc>
        <w:tc>
          <w:tcPr>
            <w:tcW w:w="2508" w:type="dxa"/>
            <w:tcBorders>
              <w:top w:val="nil"/>
              <w:left w:val="nil"/>
              <w:bottom w:val="single" w:sz="4" w:space="0" w:color="auto"/>
              <w:right w:val="single" w:sz="4" w:space="0" w:color="auto"/>
            </w:tcBorders>
            <w:vAlign w:val="center"/>
          </w:tcPr>
          <w:p w:rsidR="00062CEA" w:rsidRDefault="00062CEA" w:rsidP="00905BC2">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信息管理与办公自动化、信息系统与信息管理、信息管理技术应用、现代农业管理、农村与区域发展、农业推广、计算机科学与技术、计算机网络与信息处理</w:t>
            </w:r>
          </w:p>
        </w:tc>
        <w:tc>
          <w:tcPr>
            <w:tcW w:w="1492" w:type="dxa"/>
            <w:tcBorders>
              <w:top w:val="nil"/>
              <w:left w:val="nil"/>
              <w:bottom w:val="single" w:sz="4" w:space="0" w:color="auto"/>
              <w:right w:val="single" w:sz="4" w:space="0" w:color="auto"/>
            </w:tcBorders>
            <w:vAlign w:val="center"/>
          </w:tcPr>
          <w:p w:rsidR="00062CEA" w:rsidRDefault="00062CEA" w:rsidP="00905BC2">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35周岁以下（含）</w:t>
            </w:r>
          </w:p>
        </w:tc>
        <w:tc>
          <w:tcPr>
            <w:tcW w:w="2500" w:type="dxa"/>
            <w:tcBorders>
              <w:top w:val="nil"/>
              <w:left w:val="nil"/>
              <w:bottom w:val="single" w:sz="4" w:space="0" w:color="auto"/>
              <w:right w:val="single" w:sz="4" w:space="0" w:color="auto"/>
            </w:tcBorders>
            <w:vAlign w:val="center"/>
          </w:tcPr>
          <w:p w:rsidR="00062CEA" w:rsidRDefault="00062CEA" w:rsidP="00905BC2">
            <w:pPr>
              <w:widowControl/>
              <w:jc w:val="left"/>
              <w:rPr>
                <w:rFonts w:ascii="宋体" w:hAnsi="宋体" w:cs="宋体"/>
                <w:kern w:val="0"/>
                <w:sz w:val="24"/>
              </w:rPr>
            </w:pPr>
          </w:p>
        </w:tc>
      </w:tr>
    </w:tbl>
    <w:p w:rsidR="00062CEA" w:rsidRDefault="00062CEA" w:rsidP="00062CEA">
      <w:pPr>
        <w:rPr>
          <w:rFonts w:eastAsia="仿宋_GB2312" w:hint="eastAsia"/>
          <w:sz w:val="18"/>
          <w:szCs w:val="18"/>
        </w:rPr>
      </w:pPr>
    </w:p>
    <w:p w:rsidR="002F54DB" w:rsidRDefault="002F54DB"/>
    <w:sectPr w:rsidR="002F54DB" w:rsidSect="00062CE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2CEA"/>
    <w:rsid w:val="00062CEA"/>
    <w:rsid w:val="002F54DB"/>
    <w:rsid w:val="006219F9"/>
    <w:rsid w:val="00734314"/>
    <w:rsid w:val="00E85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352</Characters>
  <Application>Microsoft Office Word</Application>
  <DocSecurity>0</DocSecurity>
  <Lines>2</Lines>
  <Paragraphs>1</Paragraphs>
  <ScaleCrop>false</ScaleCrop>
  <Company>Sky123.Org</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农业局公文收发员1</dc:creator>
  <cp:lastModifiedBy>农业局公文收发员1</cp:lastModifiedBy>
  <cp:revision>1</cp:revision>
  <dcterms:created xsi:type="dcterms:W3CDTF">2016-09-19T02:35:00Z</dcterms:created>
  <dcterms:modified xsi:type="dcterms:W3CDTF">2016-09-19T02:36:00Z</dcterms:modified>
</cp:coreProperties>
</file>