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1" w:after="0" w:afterAutospacing="1" w:line="300" w:lineRule="atLeast"/>
        <w:ind w:left="0" w:right="0" w:firstLine="0"/>
        <w:jc w:val="center"/>
        <w:textAlignment w:val="center"/>
        <w:rPr>
          <w:rFonts w:ascii="仿宋" w:hAnsi="仿宋" w:eastAsia="仿宋" w:cs="仿宋"/>
          <w:b w:val="0"/>
          <w:i w:val="0"/>
          <w:caps w:val="0"/>
          <w:color w:val="333333"/>
          <w:spacing w:val="0"/>
          <w:sz w:val="30"/>
          <w:szCs w:val="30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8F8F8"/>
        </w:rPr>
        <w:t>西双版纳出入境检验检疫局招聘人员信息</w:t>
      </w:r>
    </w:p>
    <w:tbl>
      <w:tblPr>
        <w:tblW w:w="1049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8F8F8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343"/>
        <w:gridCol w:w="1078"/>
        <w:gridCol w:w="3730"/>
        <w:gridCol w:w="2470"/>
        <w:gridCol w:w="13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8F8F8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inset" w:color="auto" w:sz="6" w:space="0"/>
              <w:left w:val="nil"/>
              <w:bottom w:val="inset" w:color="auto" w:sz="6" w:space="0"/>
              <w:right w:val="in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序号</w:t>
            </w:r>
          </w:p>
        </w:tc>
        <w:tc>
          <w:tcPr>
            <w:tcW w:w="1343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岗位</w:t>
            </w:r>
          </w:p>
        </w:tc>
        <w:tc>
          <w:tcPr>
            <w:tcW w:w="107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学历</w:t>
            </w:r>
          </w:p>
        </w:tc>
        <w:tc>
          <w:tcPr>
            <w:tcW w:w="373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专业</w:t>
            </w:r>
          </w:p>
        </w:tc>
        <w:tc>
          <w:tcPr>
            <w:tcW w:w="247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备注</w:t>
            </w:r>
          </w:p>
        </w:tc>
        <w:tc>
          <w:tcPr>
            <w:tcW w:w="133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nil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工作部门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8F8F8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inset" w:color="auto" w:sz="6" w:space="0"/>
              <w:left w:val="nil"/>
              <w:bottom w:val="inset" w:color="auto" w:sz="6" w:space="0"/>
              <w:right w:val="in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1343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综合岗1人</w:t>
            </w:r>
          </w:p>
        </w:tc>
        <w:tc>
          <w:tcPr>
            <w:tcW w:w="107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中专以上</w:t>
            </w:r>
          </w:p>
        </w:tc>
        <w:tc>
          <w:tcPr>
            <w:tcW w:w="373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卫生（护理、临床、检验均可）</w:t>
            </w:r>
          </w:p>
        </w:tc>
        <w:tc>
          <w:tcPr>
            <w:tcW w:w="247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30岁以下，男女不限</w:t>
            </w:r>
          </w:p>
        </w:tc>
        <w:tc>
          <w:tcPr>
            <w:tcW w:w="133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nil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打洛办事处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8F8F8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inset" w:color="auto" w:sz="6" w:space="0"/>
              <w:left w:val="nil"/>
              <w:bottom w:val="inset" w:color="auto" w:sz="6" w:space="0"/>
              <w:right w:val="in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373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2470" w:type="dxa"/>
            <w:vMerge w:val="restar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1335" w:type="dxa"/>
            <w:vMerge w:val="restart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8F8F8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inset" w:color="auto" w:sz="6" w:space="0"/>
              <w:left w:val="nil"/>
              <w:bottom w:val="inset" w:color="auto" w:sz="6" w:space="0"/>
              <w:right w:val="in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373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2470" w:type="dxa"/>
            <w:vMerge w:val="continue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1335" w:type="dxa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8F8F8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inset" w:color="auto" w:sz="6" w:space="0"/>
              <w:left w:val="nil"/>
              <w:bottom w:val="inset" w:color="auto" w:sz="6" w:space="0"/>
              <w:right w:val="in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373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247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atLeast"/>
              <w:ind w:left="0" w:right="0" w:firstLine="0"/>
              <w:jc w:val="left"/>
              <w:textAlignment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E5545"/>
    <w:rsid w:val="2C4E554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2016-10-10T04:31:00Z</dcterms:created>
  <dc:creator>guoqiang</dc:creator>
  <cp:lastModifiedBy>guoqiang</cp:lastModifiedBy>
  <dcterms:modified xsi:type="dcterms:W3CDTF">2016-10-10T04:32:26Z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