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A5" w:rsidRDefault="00E43EA5">
      <w:pPr>
        <w:widowControl/>
        <w:snapToGrid w:val="0"/>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color w:val="000000"/>
          <w:kern w:val="0"/>
          <w:sz w:val="28"/>
          <w:szCs w:val="28"/>
        </w:rPr>
        <w:t>1</w:t>
      </w:r>
      <w:r>
        <w:rPr>
          <w:rFonts w:ascii="黑体" w:eastAsia="黑体" w:hAnsi="黑体" w:cs="黑体" w:hint="eastAsia"/>
          <w:color w:val="000000"/>
          <w:kern w:val="0"/>
          <w:sz w:val="28"/>
          <w:szCs w:val="28"/>
        </w:rPr>
        <w:t>：</w:t>
      </w:r>
    </w:p>
    <w:p w:rsidR="00E43EA5" w:rsidRDefault="00E43EA5">
      <w:pPr>
        <w:widowControl/>
        <w:snapToGrid w:val="0"/>
        <w:jc w:val="center"/>
        <w:rPr>
          <w:rFonts w:ascii="方正小标宋简体" w:eastAsia="方正小标宋简体"/>
          <w:color w:val="000000"/>
          <w:kern w:val="0"/>
          <w:sz w:val="36"/>
          <w:szCs w:val="36"/>
        </w:rPr>
      </w:pPr>
      <w:r>
        <w:rPr>
          <w:rFonts w:ascii="方正小标宋简体" w:eastAsia="方正小标宋简体"/>
          <w:color w:val="000000"/>
          <w:kern w:val="0"/>
          <w:sz w:val="36"/>
          <w:szCs w:val="36"/>
        </w:rPr>
        <w:t>2015</w:t>
      </w:r>
      <w:r>
        <w:rPr>
          <w:rFonts w:ascii="方正小标宋简体" w:eastAsia="方正小标宋简体" w:hint="eastAsia"/>
          <w:color w:val="000000"/>
          <w:kern w:val="0"/>
          <w:sz w:val="36"/>
          <w:szCs w:val="36"/>
        </w:rPr>
        <w:t>年射洪县卫生事业单位公开考核招聘工作人员事业单位基本信息一览表</w:t>
      </w:r>
    </w:p>
    <w:p w:rsidR="00E43EA5" w:rsidRDefault="00E43EA5">
      <w:pPr>
        <w:rPr>
          <w:szCs w:val="21"/>
        </w:rPr>
      </w:pPr>
    </w:p>
    <w:tbl>
      <w:tblPr>
        <w:tblW w:w="14174" w:type="dxa"/>
        <w:tblInd w:w="135" w:type="dxa"/>
        <w:tblLayout w:type="fixed"/>
        <w:tblLook w:val="00A0"/>
      </w:tblPr>
      <w:tblGrid>
        <w:gridCol w:w="469"/>
        <w:gridCol w:w="1638"/>
        <w:gridCol w:w="1260"/>
        <w:gridCol w:w="2640"/>
        <w:gridCol w:w="6428"/>
        <w:gridCol w:w="1739"/>
      </w:tblGrid>
      <w:tr w:rsidR="00E43EA5">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序号</w:t>
            </w:r>
          </w:p>
        </w:tc>
        <w:tc>
          <w:tcPr>
            <w:tcW w:w="1638" w:type="dxa"/>
            <w:tcBorders>
              <w:top w:val="single" w:sz="4" w:space="0" w:color="auto"/>
              <w:left w:val="nil"/>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单位名称</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单位性质</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单位地址</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主要职能</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jc w:val="center"/>
              <w:rPr>
                <w:rFonts w:ascii="黑体" w:eastAsia="黑体" w:hAnsi="黑体"/>
                <w:sz w:val="24"/>
              </w:rPr>
            </w:pPr>
            <w:r>
              <w:rPr>
                <w:rFonts w:ascii="黑体" w:eastAsia="黑体" w:hAnsi="黑体" w:hint="eastAsia"/>
                <w:sz w:val="24"/>
              </w:rPr>
              <w:t>联系电话</w:t>
            </w:r>
          </w:p>
        </w:tc>
      </w:tr>
      <w:tr w:rsidR="00E43EA5">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jc w:val="center"/>
              <w:rPr>
                <w:rFonts w:ascii="仿宋_GB2312" w:eastAsia="仿宋_GB2312" w:hAnsi="仿宋_GB2312" w:cs="仿宋_GB2312"/>
                <w:sz w:val="24"/>
              </w:rPr>
            </w:pPr>
            <w:r>
              <w:rPr>
                <w:rFonts w:ascii="仿宋_GB2312" w:eastAsia="仿宋_GB2312" w:hAnsi="仿宋_GB2312" w:cs="仿宋_GB2312"/>
                <w:sz w:val="24"/>
              </w:rPr>
              <w:t>1</w:t>
            </w:r>
          </w:p>
        </w:tc>
        <w:tc>
          <w:tcPr>
            <w:tcW w:w="163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射洪县人民医院</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射洪县太和镇广寒路</w:t>
            </w:r>
            <w:r>
              <w:rPr>
                <w:rFonts w:ascii="仿宋_GB2312" w:eastAsia="仿宋_GB2312" w:hAnsi="仿宋_GB2312" w:cs="仿宋_GB2312"/>
                <w:color w:val="000000"/>
                <w:sz w:val="20"/>
                <w:szCs w:val="20"/>
              </w:rPr>
              <w:t>29</w:t>
            </w:r>
            <w:r>
              <w:rPr>
                <w:rFonts w:ascii="仿宋_GB2312" w:eastAsia="仿宋_GB2312" w:hAnsi="仿宋_GB2312" w:cs="仿宋_GB2312" w:hint="eastAsia"/>
                <w:color w:val="000000"/>
                <w:sz w:val="20"/>
                <w:szCs w:val="20"/>
              </w:rPr>
              <w:t>号</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0825—6621105</w:t>
            </w:r>
          </w:p>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0825—6630759</w:t>
            </w:r>
          </w:p>
        </w:tc>
      </w:tr>
      <w:tr w:rsidR="00E43EA5">
        <w:trPr>
          <w:trHeight w:val="1178"/>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163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射洪县中医院</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射洪县太和镇美丰大道中段</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贯彻执行党和国家的医疗卫生工作方针政策，</w:t>
            </w:r>
            <w:r>
              <w:rPr>
                <w:rFonts w:ascii="仿宋_GB2312" w:eastAsia="仿宋_GB2312" w:hAnsi="仿宋_GB2312" w:cs="仿宋_GB2312"/>
                <w:color w:val="000000"/>
                <w:sz w:val="20"/>
                <w:szCs w:val="20"/>
              </w:rPr>
              <w:t xml:space="preserve"> 2.</w:t>
            </w:r>
            <w:r>
              <w:rPr>
                <w:rFonts w:ascii="仿宋_GB2312" w:eastAsia="仿宋_GB2312" w:hAnsi="仿宋_GB2312" w:cs="仿宋_GB2312" w:hint="eastAsia"/>
                <w:color w:val="000000"/>
                <w:sz w:val="20"/>
                <w:szCs w:val="20"/>
              </w:rPr>
              <w:t>做好医疗工作，救死扶伤，最大限度地满足人民群众对医疗服务的需求，完成门诊、急诊、住院病人的诊疗任务和临时性医疗救护任务。</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指导基层医疗单位的中医药工作。</w:t>
            </w:r>
            <w:r>
              <w:rPr>
                <w:rFonts w:ascii="仿宋_GB2312" w:eastAsia="仿宋_GB2312" w:hAnsi="仿宋_GB2312" w:cs="仿宋_GB2312"/>
                <w:color w:val="000000"/>
                <w:sz w:val="20"/>
                <w:szCs w:val="20"/>
              </w:rPr>
              <w:t xml:space="preserve"> 4</w:t>
            </w:r>
            <w:r>
              <w:rPr>
                <w:rFonts w:ascii="仿宋_GB2312" w:eastAsia="仿宋_GB2312" w:hAnsi="仿宋_GB2312" w:cs="仿宋_GB2312" w:hint="eastAsia"/>
                <w:color w:val="000000"/>
                <w:sz w:val="20"/>
                <w:szCs w:val="20"/>
              </w:rPr>
              <w:t>贯彻国家中医政策，积极发展中医中药和中西医结合事业。</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0825-6661782</w:t>
            </w:r>
          </w:p>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0825-6661852</w:t>
            </w:r>
          </w:p>
        </w:tc>
      </w:tr>
      <w:tr w:rsidR="00E43EA5">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rPr>
                <w:rFonts w:ascii="仿宋_GB2312" w:eastAsia="仿宋_GB2312" w:hAnsi="仿宋_GB2312" w:cs="仿宋_GB2312"/>
                <w:sz w:val="24"/>
              </w:rPr>
            </w:pPr>
            <w:r>
              <w:rPr>
                <w:rFonts w:ascii="仿宋_GB2312" w:eastAsia="仿宋_GB2312" w:hAnsi="仿宋_GB2312" w:cs="仿宋_GB2312"/>
                <w:sz w:val="24"/>
              </w:rPr>
              <w:t>3</w:t>
            </w:r>
          </w:p>
        </w:tc>
        <w:tc>
          <w:tcPr>
            <w:tcW w:w="163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射洪县疾控中心</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射洪县太和镇城南武安河中段</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、完成上级下达的疾病预防控制任务，负责县内疾病预防控制工作的管理和落实；负责疫苗使用管理，组织实施免疫、消毒、控制病媒生物的危害。</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、负责县内突发公共卫生事件的监测调查与信息收集、报告，落实具体控制措施。</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、开展病原微生物常规检验和常见污染物的检验。</w:t>
            </w:r>
            <w:r>
              <w:rPr>
                <w:rFonts w:ascii="仿宋_GB2312" w:eastAsia="仿宋_GB2312" w:hAnsi="仿宋_GB2312" w:cs="仿宋_GB2312"/>
                <w:color w:val="000000"/>
                <w:sz w:val="20"/>
                <w:szCs w:val="20"/>
              </w:rPr>
              <w:t>4</w:t>
            </w:r>
            <w:r>
              <w:rPr>
                <w:rFonts w:ascii="仿宋_GB2312" w:eastAsia="仿宋_GB2312" w:hAnsi="仿宋_GB2312" w:cs="仿宋_GB2312" w:hint="eastAsia"/>
                <w:color w:val="000000"/>
                <w:sz w:val="20"/>
                <w:szCs w:val="20"/>
              </w:rPr>
              <w:t>、承担卫生行政部门委托的与卫生监督执法相关的检验检测任务等。</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0825-6625184</w:t>
            </w:r>
          </w:p>
        </w:tc>
      </w:tr>
      <w:tr w:rsidR="00E43EA5">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1638" w:type="dxa"/>
            <w:tcBorders>
              <w:top w:val="single" w:sz="4" w:space="0" w:color="auto"/>
              <w:left w:val="nil"/>
              <w:bottom w:val="single" w:sz="4" w:space="0" w:color="auto"/>
              <w:right w:val="single" w:sz="4" w:space="0" w:color="auto"/>
            </w:tcBorders>
            <w:vAlign w:val="center"/>
          </w:tcPr>
          <w:p w:rsidR="00E43EA5" w:rsidRDefault="00E43EA5">
            <w:pPr>
              <w:widowControl/>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射洪县妇幼保健院</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射洪县太和镇太和大道北段</w:t>
            </w:r>
            <w:r>
              <w:rPr>
                <w:rFonts w:ascii="仿宋_GB2312" w:eastAsia="仿宋_GB2312" w:hAnsi="仿宋_GB2312" w:cs="仿宋_GB2312"/>
                <w:color w:val="000000"/>
                <w:sz w:val="20"/>
                <w:szCs w:val="20"/>
              </w:rPr>
              <w:t>28</w:t>
            </w:r>
            <w:r>
              <w:rPr>
                <w:rFonts w:ascii="仿宋_GB2312" w:eastAsia="仿宋_GB2312" w:hAnsi="仿宋_GB2312" w:cs="仿宋_GB2312" w:hint="eastAsia"/>
                <w:color w:val="000000"/>
                <w:sz w:val="20"/>
                <w:szCs w:val="20"/>
              </w:rPr>
              <w:t>号</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贯彻落实国家《母婴保健法》和《中国妇女发展纲要》、《中国儿童发展纲要》工作目标和妇幼卫生工作法规</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；承担本地区妇产科、儿科、计划生育危重症抢救及出诊、接诊、会诊任务；</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推广和应用妇幼保健实用新技术；搞好全县各医疗机构妇幼卫生工作指导和基层妇幼保健从业人员技术培训等。</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0825—6634015</w:t>
            </w:r>
          </w:p>
        </w:tc>
      </w:tr>
      <w:tr w:rsidR="00E43EA5">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E43EA5" w:rsidRDefault="00E43EA5">
            <w:pPr>
              <w:snapToGrid w:val="0"/>
              <w:rPr>
                <w:rFonts w:ascii="仿宋_GB2312" w:eastAsia="仿宋_GB2312" w:hAnsi="仿宋_GB2312" w:cs="仿宋_GB2312"/>
                <w:sz w:val="24"/>
              </w:rPr>
            </w:pPr>
            <w:r>
              <w:rPr>
                <w:rFonts w:ascii="仿宋_GB2312" w:eastAsia="仿宋_GB2312" w:hAnsi="仿宋_GB2312" w:cs="仿宋_GB2312"/>
                <w:sz w:val="24"/>
              </w:rPr>
              <w:lastRenderedPageBreak/>
              <w:t>5</w:t>
            </w:r>
          </w:p>
        </w:tc>
        <w:tc>
          <w:tcPr>
            <w:tcW w:w="1638" w:type="dxa"/>
            <w:tcBorders>
              <w:top w:val="single" w:sz="4" w:space="0" w:color="auto"/>
              <w:left w:val="nil"/>
              <w:bottom w:val="single" w:sz="4" w:space="0" w:color="auto"/>
              <w:right w:val="single" w:sz="4" w:space="0" w:color="auto"/>
            </w:tcBorders>
            <w:vAlign w:val="center"/>
          </w:tcPr>
          <w:p w:rsidR="00E43EA5" w:rsidRDefault="00E43EA5">
            <w:pPr>
              <w:widowControl/>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射洪县乡镇卫生院</w:t>
            </w:r>
          </w:p>
        </w:tc>
        <w:tc>
          <w:tcPr>
            <w:tcW w:w="126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w:t>
            </w:r>
          </w:p>
        </w:tc>
        <w:tc>
          <w:tcPr>
            <w:tcW w:w="6428"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负责提供公共卫生服务和常见病、多发病的诊疗等综合服务，并承担小乡镇卫生院、村卫生室的业务管理和技术指导等工作。</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sz="4" w:space="0" w:color="auto"/>
              <w:left w:val="nil"/>
              <w:bottom w:val="single" w:sz="4" w:space="0" w:color="auto"/>
              <w:right w:val="single" w:sz="4" w:space="0" w:color="auto"/>
            </w:tcBorders>
            <w:vAlign w:val="center"/>
          </w:tcPr>
          <w:p w:rsidR="00E43EA5" w:rsidRDefault="00E43EA5">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0825—6622614</w:t>
            </w:r>
          </w:p>
        </w:tc>
      </w:tr>
    </w:tbl>
    <w:p w:rsidR="00E43EA5" w:rsidRDefault="00E43EA5"/>
    <w:p w:rsidR="00E43EA5" w:rsidRDefault="00E43EA5">
      <w:pPr>
        <w:widowControl/>
        <w:snapToGrid w:val="0"/>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color w:val="000000"/>
          <w:kern w:val="0"/>
          <w:sz w:val="28"/>
          <w:szCs w:val="28"/>
        </w:rPr>
        <w:t>2</w:t>
      </w:r>
      <w:r>
        <w:rPr>
          <w:rFonts w:ascii="黑体" w:eastAsia="黑体" w:hAnsi="黑体" w:cs="黑体" w:hint="eastAsia"/>
          <w:color w:val="000000"/>
          <w:kern w:val="0"/>
          <w:sz w:val="28"/>
          <w:szCs w:val="28"/>
        </w:rPr>
        <w:t>：</w:t>
      </w:r>
    </w:p>
    <w:p w:rsidR="00E43EA5" w:rsidRDefault="00E43EA5">
      <w:pPr>
        <w:widowControl/>
        <w:snapToGrid w:val="0"/>
        <w:jc w:val="center"/>
        <w:rPr>
          <w:rFonts w:ascii="方正小标宋简体" w:eastAsia="方正小标宋简体"/>
          <w:color w:val="000000"/>
          <w:kern w:val="0"/>
          <w:sz w:val="36"/>
          <w:szCs w:val="36"/>
        </w:rPr>
      </w:pPr>
      <w:r>
        <w:rPr>
          <w:rFonts w:ascii="方正小标宋简体" w:eastAsia="方正小标宋简体"/>
          <w:color w:val="000000"/>
          <w:kern w:val="0"/>
          <w:sz w:val="36"/>
          <w:szCs w:val="36"/>
        </w:rPr>
        <w:t>2016</w:t>
      </w:r>
      <w:r>
        <w:rPr>
          <w:rFonts w:ascii="方正小标宋简体" w:eastAsia="方正小标宋简体" w:hint="eastAsia"/>
          <w:color w:val="000000"/>
          <w:kern w:val="0"/>
          <w:sz w:val="36"/>
          <w:szCs w:val="36"/>
        </w:rPr>
        <w:t>年射洪县卫生事业单位公开考核招聘工作人员岗位和条件要求一览表</w:t>
      </w:r>
    </w:p>
    <w:tbl>
      <w:tblPr>
        <w:tblpPr w:leftFromText="180" w:rightFromText="180" w:vertAnchor="text" w:horzAnchor="page" w:tblpX="1453" w:tblpY="141"/>
        <w:tblOverlap w:val="neve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6"/>
        <w:gridCol w:w="669"/>
        <w:gridCol w:w="706"/>
        <w:gridCol w:w="711"/>
        <w:gridCol w:w="709"/>
        <w:gridCol w:w="1649"/>
        <w:gridCol w:w="2010"/>
        <w:gridCol w:w="1545"/>
        <w:gridCol w:w="2265"/>
        <w:gridCol w:w="2175"/>
      </w:tblGrid>
      <w:tr w:rsidR="00E43EA5">
        <w:trPr>
          <w:trHeight w:val="369"/>
        </w:trPr>
        <w:tc>
          <w:tcPr>
            <w:tcW w:w="1566" w:type="dxa"/>
            <w:vMerge w:val="restart"/>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单位名称</w:t>
            </w:r>
          </w:p>
        </w:tc>
        <w:tc>
          <w:tcPr>
            <w:tcW w:w="669" w:type="dxa"/>
            <w:vMerge w:val="restart"/>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单位</w:t>
            </w:r>
            <w:r>
              <w:rPr>
                <w:rFonts w:ascii="宋体" w:cs="宋体"/>
                <w:b/>
                <w:kern w:val="0"/>
                <w:szCs w:val="21"/>
              </w:rPr>
              <w:br/>
            </w:r>
            <w:r>
              <w:rPr>
                <w:rFonts w:ascii="宋体" w:hAnsi="宋体" w:cs="宋体" w:hint="eastAsia"/>
                <w:b/>
                <w:kern w:val="0"/>
                <w:szCs w:val="21"/>
              </w:rPr>
              <w:t>性质</w:t>
            </w:r>
          </w:p>
        </w:tc>
        <w:tc>
          <w:tcPr>
            <w:tcW w:w="706" w:type="dxa"/>
            <w:vMerge w:val="restart"/>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招聘</w:t>
            </w:r>
          </w:p>
          <w:p w:rsidR="00E43EA5" w:rsidRDefault="00E43EA5">
            <w:pPr>
              <w:widowControl/>
              <w:snapToGrid w:val="0"/>
              <w:jc w:val="center"/>
              <w:rPr>
                <w:rFonts w:ascii="宋体" w:cs="宋体"/>
                <w:b/>
                <w:kern w:val="0"/>
                <w:szCs w:val="21"/>
              </w:rPr>
            </w:pPr>
            <w:r>
              <w:rPr>
                <w:rFonts w:ascii="宋体" w:hAnsi="宋体" w:cs="宋体" w:hint="eastAsia"/>
                <w:b/>
                <w:kern w:val="0"/>
                <w:szCs w:val="21"/>
              </w:rPr>
              <w:t>人数</w:t>
            </w:r>
          </w:p>
        </w:tc>
        <w:tc>
          <w:tcPr>
            <w:tcW w:w="711" w:type="dxa"/>
            <w:vMerge w:val="restart"/>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招聘人员类型</w:t>
            </w:r>
          </w:p>
        </w:tc>
        <w:tc>
          <w:tcPr>
            <w:tcW w:w="709" w:type="dxa"/>
            <w:vMerge w:val="restart"/>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岗位代码</w:t>
            </w:r>
          </w:p>
        </w:tc>
        <w:tc>
          <w:tcPr>
            <w:tcW w:w="7469" w:type="dxa"/>
            <w:gridSpan w:val="4"/>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招聘条件</w:t>
            </w:r>
          </w:p>
        </w:tc>
        <w:tc>
          <w:tcPr>
            <w:tcW w:w="2175" w:type="dxa"/>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网络报名邮箱</w:t>
            </w:r>
          </w:p>
        </w:tc>
      </w:tr>
      <w:tr w:rsidR="00E43EA5">
        <w:trPr>
          <w:trHeight w:val="605"/>
        </w:trPr>
        <w:tc>
          <w:tcPr>
            <w:tcW w:w="1566" w:type="dxa"/>
            <w:vMerge/>
            <w:vAlign w:val="center"/>
          </w:tcPr>
          <w:p w:rsidR="00E43EA5" w:rsidRDefault="00E43EA5">
            <w:pPr>
              <w:jc w:val="center"/>
              <w:rPr>
                <w:rFonts w:ascii="Times New Roman" w:hAnsi="Times New Roman"/>
                <w:szCs w:val="21"/>
              </w:rPr>
            </w:pPr>
          </w:p>
        </w:tc>
        <w:tc>
          <w:tcPr>
            <w:tcW w:w="669" w:type="dxa"/>
            <w:vMerge/>
            <w:vAlign w:val="center"/>
          </w:tcPr>
          <w:p w:rsidR="00E43EA5" w:rsidRDefault="00E43EA5">
            <w:pPr>
              <w:jc w:val="center"/>
              <w:rPr>
                <w:rFonts w:ascii="Times New Roman" w:hAnsi="Times New Roman"/>
                <w:szCs w:val="21"/>
              </w:rPr>
            </w:pPr>
          </w:p>
        </w:tc>
        <w:tc>
          <w:tcPr>
            <w:tcW w:w="706" w:type="dxa"/>
            <w:vMerge/>
            <w:vAlign w:val="center"/>
          </w:tcPr>
          <w:p w:rsidR="00E43EA5" w:rsidRDefault="00E43EA5">
            <w:pPr>
              <w:jc w:val="center"/>
              <w:rPr>
                <w:rFonts w:ascii="Times New Roman" w:hAnsi="Times New Roman"/>
                <w:szCs w:val="21"/>
              </w:rPr>
            </w:pPr>
          </w:p>
        </w:tc>
        <w:tc>
          <w:tcPr>
            <w:tcW w:w="711" w:type="dxa"/>
            <w:vMerge/>
            <w:vAlign w:val="center"/>
          </w:tcPr>
          <w:p w:rsidR="00E43EA5" w:rsidRDefault="00E43EA5">
            <w:pPr>
              <w:jc w:val="center"/>
              <w:rPr>
                <w:rFonts w:ascii="Times New Roman" w:hAnsi="Times New Roman"/>
                <w:szCs w:val="21"/>
              </w:rPr>
            </w:pPr>
          </w:p>
        </w:tc>
        <w:tc>
          <w:tcPr>
            <w:tcW w:w="709" w:type="dxa"/>
            <w:vMerge/>
            <w:vAlign w:val="center"/>
          </w:tcPr>
          <w:p w:rsidR="00E43EA5" w:rsidRDefault="00E43EA5">
            <w:pPr>
              <w:jc w:val="center"/>
              <w:rPr>
                <w:rFonts w:ascii="Times New Roman" w:hAnsi="Times New Roman"/>
                <w:szCs w:val="21"/>
              </w:rPr>
            </w:pPr>
          </w:p>
        </w:tc>
        <w:tc>
          <w:tcPr>
            <w:tcW w:w="1649" w:type="dxa"/>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年龄</w:t>
            </w:r>
          </w:p>
        </w:tc>
        <w:tc>
          <w:tcPr>
            <w:tcW w:w="2010" w:type="dxa"/>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学历、学位、职称</w:t>
            </w:r>
          </w:p>
        </w:tc>
        <w:tc>
          <w:tcPr>
            <w:tcW w:w="1545" w:type="dxa"/>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所学专业</w:t>
            </w:r>
          </w:p>
        </w:tc>
        <w:tc>
          <w:tcPr>
            <w:tcW w:w="2265" w:type="dxa"/>
            <w:vAlign w:val="center"/>
          </w:tcPr>
          <w:p w:rsidR="00E43EA5" w:rsidRDefault="00E43EA5">
            <w:pPr>
              <w:widowControl/>
              <w:snapToGrid w:val="0"/>
              <w:jc w:val="center"/>
              <w:rPr>
                <w:rFonts w:ascii="宋体" w:cs="宋体"/>
                <w:b/>
                <w:kern w:val="0"/>
                <w:szCs w:val="21"/>
              </w:rPr>
            </w:pPr>
            <w:r>
              <w:rPr>
                <w:rFonts w:ascii="宋体" w:hAnsi="宋体" w:cs="宋体" w:hint="eastAsia"/>
                <w:b/>
                <w:kern w:val="0"/>
                <w:szCs w:val="21"/>
              </w:rPr>
              <w:t>其他</w:t>
            </w:r>
          </w:p>
        </w:tc>
        <w:tc>
          <w:tcPr>
            <w:tcW w:w="2175" w:type="dxa"/>
            <w:vAlign w:val="center"/>
          </w:tcPr>
          <w:p w:rsidR="00E43EA5" w:rsidRDefault="00E43EA5">
            <w:pPr>
              <w:widowControl/>
              <w:snapToGrid w:val="0"/>
              <w:jc w:val="center"/>
              <w:rPr>
                <w:rFonts w:ascii="宋体" w:cs="宋体"/>
                <w:b/>
                <w:kern w:val="0"/>
                <w:szCs w:val="21"/>
              </w:rPr>
            </w:pPr>
          </w:p>
        </w:tc>
      </w:tr>
      <w:tr w:rsidR="00E43EA5">
        <w:trPr>
          <w:trHeight w:val="840"/>
        </w:trPr>
        <w:tc>
          <w:tcPr>
            <w:tcW w:w="156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射洪县</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人民医院</w:t>
            </w:r>
          </w:p>
        </w:tc>
        <w:tc>
          <w:tcPr>
            <w:tcW w:w="669"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事业</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706" w:type="dxa"/>
            <w:vMerge w:val="restart"/>
            <w:vAlign w:val="center"/>
          </w:tcPr>
          <w:p w:rsidR="00E43EA5" w:rsidRDefault="00E43EA5">
            <w:pPr>
              <w:rPr>
                <w:rFonts w:ascii="仿宋_GB2312" w:eastAsia="仿宋_GB2312" w:hAnsi="仿宋_GB2312" w:cs="仿宋_GB2312"/>
                <w:szCs w:val="21"/>
              </w:rPr>
            </w:pPr>
            <w:r>
              <w:rPr>
                <w:rFonts w:ascii="仿宋_GB2312" w:eastAsia="仿宋_GB2312" w:hAnsi="仿宋_GB2312" w:cs="仿宋_GB2312"/>
                <w:szCs w:val="21"/>
              </w:rPr>
              <w:t>65</w:t>
            </w:r>
          </w:p>
        </w:tc>
        <w:tc>
          <w:tcPr>
            <w:tcW w:w="711"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高层次</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001</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硕士研究生或取得相应中级职称以上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8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急需</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短缺</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002</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w:t>
            </w:r>
          </w:p>
        </w:tc>
        <w:tc>
          <w:tcPr>
            <w:tcW w:w="226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具有相应执业资格或住院医师规范化培训合格证</w:t>
            </w: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003</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医学影像学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004</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口腔医学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005</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医学检验</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006</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儿科学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007</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康复治疗学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008</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放射医学</w:t>
            </w:r>
          </w:p>
        </w:tc>
        <w:tc>
          <w:tcPr>
            <w:tcW w:w="226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从事物理治疗师工作</w:t>
            </w: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009</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护理学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51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010</w:t>
            </w:r>
          </w:p>
        </w:tc>
        <w:tc>
          <w:tcPr>
            <w:tcW w:w="164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麻醉学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射洪县中医院</w:t>
            </w:r>
          </w:p>
        </w:tc>
        <w:tc>
          <w:tcPr>
            <w:tcW w:w="669"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事业</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70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30</w:t>
            </w:r>
          </w:p>
        </w:tc>
        <w:tc>
          <w:tcPr>
            <w:tcW w:w="711"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高层次</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011</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硕士研究生或取得相应中级职称以上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临床医学类</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916"/>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急需</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短缺</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012</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临床医学（限超声诊断方向）</w:t>
            </w:r>
          </w:p>
        </w:tc>
        <w:tc>
          <w:tcPr>
            <w:tcW w:w="2265" w:type="dxa"/>
            <w:vAlign w:val="center"/>
          </w:tcPr>
          <w:p w:rsidR="00E43EA5" w:rsidRDefault="00E43EA5">
            <w:pP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013</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临床医学（儿科方向）</w:t>
            </w:r>
          </w:p>
        </w:tc>
        <w:tc>
          <w:tcPr>
            <w:tcW w:w="226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具有相应执业资格或住院医师规范化培训合格证</w:t>
            </w: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014</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康复治疗学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015</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麻醉学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016</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预防医学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017</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护理学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射洪县疾病预防控制中心</w:t>
            </w:r>
          </w:p>
        </w:tc>
        <w:tc>
          <w:tcPr>
            <w:tcW w:w="669"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事业</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70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6</w:t>
            </w:r>
          </w:p>
        </w:tc>
        <w:tc>
          <w:tcPr>
            <w:tcW w:w="711"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急需</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短缺</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018</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医学检验</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019</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卫生检验</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hRule="exact" w:val="482"/>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020</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预防医学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射洪县妇幼</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保健院</w:t>
            </w:r>
          </w:p>
        </w:tc>
        <w:tc>
          <w:tcPr>
            <w:tcW w:w="669"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事业</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70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6</w:t>
            </w:r>
          </w:p>
        </w:tc>
        <w:tc>
          <w:tcPr>
            <w:tcW w:w="711"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急需</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短缺</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021</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rPr>
                <w:rFonts w:ascii="仿宋_GB2312" w:eastAsia="仿宋_GB2312" w:hAnsi="仿宋_GB2312" w:cs="仿宋_GB2312"/>
                <w:szCs w:val="21"/>
              </w:rPr>
            </w:pPr>
            <w:r>
              <w:rPr>
                <w:rFonts w:ascii="仿宋_GB2312" w:eastAsia="仿宋_GB2312" w:hAnsi="仿宋_GB2312" w:cs="仿宋_GB2312" w:hint="eastAsia"/>
                <w:szCs w:val="21"/>
              </w:rPr>
              <w:t>临床医学（限超声诊断方向）</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97"/>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022</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放射医学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97"/>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023</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口腔医学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97"/>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024</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儿科学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射洪县乡镇卫生院</w:t>
            </w:r>
          </w:p>
        </w:tc>
        <w:tc>
          <w:tcPr>
            <w:tcW w:w="669"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事业</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706"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35</w:t>
            </w:r>
          </w:p>
        </w:tc>
        <w:tc>
          <w:tcPr>
            <w:tcW w:w="711" w:type="dxa"/>
            <w:vMerge w:val="restart"/>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急需</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短缺</w:t>
            </w: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025</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药学</w:t>
            </w:r>
          </w:p>
        </w:tc>
        <w:tc>
          <w:tcPr>
            <w:tcW w:w="226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取得药士资格</w:t>
            </w: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026</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全日制本科及以上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护理学</w:t>
            </w:r>
          </w:p>
        </w:tc>
        <w:tc>
          <w:tcPr>
            <w:tcW w:w="226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具有执业资格</w:t>
            </w:r>
          </w:p>
        </w:tc>
        <w:tc>
          <w:tcPr>
            <w:tcW w:w="2175" w:type="dxa"/>
            <w:vAlign w:val="center"/>
          </w:tcPr>
          <w:p w:rsidR="00E43EA5" w:rsidRDefault="00E43EA5">
            <w:pPr>
              <w:jc w:val="center"/>
              <w:rPr>
                <w:rFonts w:ascii="仿宋_GB2312" w:eastAsia="仿宋_GB2312" w:hAnsi="仿宋_GB2312" w:cs="仿宋_GB2312"/>
                <w:szCs w:val="21"/>
              </w:rPr>
            </w:pP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027</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护理学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具有执业资格</w:t>
            </w:r>
          </w:p>
        </w:tc>
        <w:tc>
          <w:tcPr>
            <w:tcW w:w="2175" w:type="dxa"/>
            <w:vAlign w:val="center"/>
          </w:tcPr>
          <w:p w:rsidR="00E43EA5" w:rsidRDefault="00E43EA5">
            <w:pPr>
              <w:jc w:val="center"/>
              <w:rPr>
                <w:rFonts w:ascii="仿宋_GB2312" w:eastAsia="仿宋_GB2312" w:hAnsi="仿宋_GB2312" w:cs="仿宋_GB2312"/>
                <w:szCs w:val="21"/>
              </w:rPr>
            </w:pP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028</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临床医学类</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029</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医学影像学</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030</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临床检验技术</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031</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本科及以上</w:t>
            </w:r>
          </w:p>
        </w:tc>
        <w:tc>
          <w:tcPr>
            <w:tcW w:w="154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临床医学类</w:t>
            </w:r>
          </w:p>
        </w:tc>
        <w:tc>
          <w:tcPr>
            <w:tcW w:w="2265" w:type="dxa"/>
            <w:vAlign w:val="center"/>
          </w:tcPr>
          <w:p w:rsidR="00E43EA5" w:rsidRDefault="00E43EA5">
            <w:pPr>
              <w:jc w:val="center"/>
              <w:rPr>
                <w:rFonts w:ascii="仿宋_GB2312" w:eastAsia="仿宋_GB2312" w:hAnsi="仿宋_GB2312" w:cs="仿宋_GB2312"/>
                <w:szCs w:val="21"/>
              </w:rPr>
            </w:pPr>
          </w:p>
        </w:tc>
        <w:tc>
          <w:tcPr>
            <w:tcW w:w="2175"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032</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护理学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033</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中医学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bottom"/>
          </w:tcPr>
          <w:p w:rsidR="00E43EA5" w:rsidRDefault="00E43EA5">
            <w:pP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034</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中医学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取得执业中医（助理）医师资格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035</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药学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具有执业药师资格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036</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中医骨伤类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037</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针灸康复类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038</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妇产科学类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具有执业资格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039</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医学影像</w:t>
            </w:r>
          </w:p>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技术</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040</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药剂学</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p>
        </w:tc>
      </w:tr>
      <w:tr w:rsidR="00E43EA5">
        <w:trPr>
          <w:trHeight w:val="9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041</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35</w:t>
            </w:r>
            <w:r>
              <w:rPr>
                <w:rFonts w:ascii="仿宋_GB2312" w:eastAsia="仿宋_GB2312" w:hAnsi="仿宋_GB2312" w:cs="仿宋_GB2312" w:hint="eastAsia"/>
                <w:szCs w:val="21"/>
              </w:rPr>
              <w:t>周岁及以下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医学检验类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677"/>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042</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男</w:t>
            </w:r>
            <w:r>
              <w:rPr>
                <w:rFonts w:ascii="仿宋_GB2312" w:eastAsia="仿宋_GB2312" w:hAnsi="仿宋_GB2312" w:cs="仿宋_GB2312"/>
                <w:szCs w:val="21"/>
              </w:rPr>
              <w:t>50</w:t>
            </w:r>
            <w:r>
              <w:rPr>
                <w:rFonts w:ascii="仿宋_GB2312" w:eastAsia="仿宋_GB2312" w:hAnsi="仿宋_GB2312" w:cs="仿宋_GB2312" w:hint="eastAsia"/>
                <w:szCs w:val="21"/>
              </w:rPr>
              <w:t>周岁以下；女</w:t>
            </w:r>
            <w:r>
              <w:rPr>
                <w:rFonts w:ascii="仿宋_GB2312" w:eastAsia="仿宋_GB2312" w:hAnsi="仿宋_GB2312" w:cs="仿宋_GB2312"/>
                <w:szCs w:val="21"/>
              </w:rPr>
              <w:t>45</w:t>
            </w:r>
            <w:r>
              <w:rPr>
                <w:rFonts w:ascii="仿宋_GB2312" w:eastAsia="仿宋_GB2312" w:hAnsi="仿宋_GB2312" w:cs="仿宋_GB2312" w:hint="eastAsia"/>
                <w:szCs w:val="21"/>
              </w:rPr>
              <w:t>周岁以下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中西医结合</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取得相应中级职称，取得执业医师资格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043</w:t>
            </w:r>
          </w:p>
        </w:tc>
        <w:tc>
          <w:tcPr>
            <w:tcW w:w="1649" w:type="dxa"/>
            <w:vAlign w:val="center"/>
          </w:tcPr>
          <w:p w:rsidR="00E43EA5" w:rsidRDefault="00E43EA5">
            <w:pPr>
              <w:widowControl/>
              <w:snapToGrid w:val="0"/>
              <w:jc w:val="center"/>
              <w:rPr>
                <w:rFonts w:ascii="仿宋_GB2312" w:eastAsia="仿宋_GB2312" w:hAnsi="仿宋_GB2312" w:cs="仿宋_GB2312"/>
                <w:b/>
                <w:kern w:val="0"/>
                <w:szCs w:val="21"/>
              </w:rPr>
            </w:pPr>
            <w:r>
              <w:rPr>
                <w:rFonts w:ascii="仿宋_GB2312" w:eastAsia="仿宋_GB2312" w:hAnsi="仿宋_GB2312" w:cs="仿宋_GB2312" w:hint="eastAsia"/>
                <w:szCs w:val="21"/>
              </w:rPr>
              <w:t>男</w:t>
            </w:r>
            <w:r>
              <w:rPr>
                <w:rFonts w:ascii="仿宋_GB2312" w:eastAsia="仿宋_GB2312" w:hAnsi="仿宋_GB2312" w:cs="仿宋_GB2312"/>
                <w:szCs w:val="21"/>
              </w:rPr>
              <w:t>50</w:t>
            </w:r>
            <w:r>
              <w:rPr>
                <w:rFonts w:ascii="仿宋_GB2312" w:eastAsia="仿宋_GB2312" w:hAnsi="仿宋_GB2312" w:cs="仿宋_GB2312" w:hint="eastAsia"/>
                <w:szCs w:val="21"/>
              </w:rPr>
              <w:t>周岁以下；女</w:t>
            </w:r>
            <w:r>
              <w:rPr>
                <w:rFonts w:ascii="仿宋_GB2312" w:eastAsia="仿宋_GB2312" w:hAnsi="仿宋_GB2312" w:cs="仿宋_GB2312"/>
                <w:szCs w:val="21"/>
              </w:rPr>
              <w:t>45</w:t>
            </w:r>
            <w:r>
              <w:rPr>
                <w:rFonts w:ascii="仿宋_GB2312" w:eastAsia="仿宋_GB2312" w:hAnsi="仿宋_GB2312" w:cs="仿宋_GB2312" w:hint="eastAsia"/>
                <w:szCs w:val="21"/>
              </w:rPr>
              <w:t>周岁以下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中医类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取得执业医师资格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r w:rsidR="00E43EA5">
        <w:trPr>
          <w:trHeight w:val="300"/>
        </w:trPr>
        <w:tc>
          <w:tcPr>
            <w:tcW w:w="1566" w:type="dxa"/>
            <w:vMerge/>
            <w:vAlign w:val="center"/>
          </w:tcPr>
          <w:p w:rsidR="00E43EA5" w:rsidRDefault="00E43EA5">
            <w:pPr>
              <w:jc w:val="center"/>
              <w:rPr>
                <w:rFonts w:ascii="仿宋_GB2312" w:eastAsia="仿宋_GB2312" w:hAnsi="仿宋_GB2312" w:cs="仿宋_GB2312"/>
                <w:szCs w:val="21"/>
              </w:rPr>
            </w:pPr>
          </w:p>
        </w:tc>
        <w:tc>
          <w:tcPr>
            <w:tcW w:w="669" w:type="dxa"/>
            <w:vMerge/>
            <w:vAlign w:val="center"/>
          </w:tcPr>
          <w:p w:rsidR="00E43EA5" w:rsidRDefault="00E43EA5">
            <w:pPr>
              <w:jc w:val="center"/>
              <w:rPr>
                <w:rFonts w:ascii="仿宋_GB2312" w:eastAsia="仿宋_GB2312" w:hAnsi="仿宋_GB2312" w:cs="仿宋_GB2312"/>
                <w:szCs w:val="21"/>
              </w:rPr>
            </w:pPr>
          </w:p>
        </w:tc>
        <w:tc>
          <w:tcPr>
            <w:tcW w:w="706" w:type="dxa"/>
            <w:vMerge/>
            <w:vAlign w:val="center"/>
          </w:tcPr>
          <w:p w:rsidR="00E43EA5" w:rsidRDefault="00E43EA5">
            <w:pPr>
              <w:jc w:val="center"/>
              <w:rPr>
                <w:rFonts w:ascii="仿宋_GB2312" w:eastAsia="仿宋_GB2312" w:hAnsi="仿宋_GB2312" w:cs="仿宋_GB2312"/>
                <w:szCs w:val="21"/>
              </w:rPr>
            </w:pPr>
          </w:p>
        </w:tc>
        <w:tc>
          <w:tcPr>
            <w:tcW w:w="711" w:type="dxa"/>
            <w:vMerge/>
            <w:vAlign w:val="center"/>
          </w:tcPr>
          <w:p w:rsidR="00E43EA5" w:rsidRDefault="00E43EA5">
            <w:pPr>
              <w:jc w:val="center"/>
              <w:rPr>
                <w:rFonts w:ascii="仿宋_GB2312" w:eastAsia="仿宋_GB2312" w:hAnsi="仿宋_GB2312" w:cs="仿宋_GB2312"/>
                <w:szCs w:val="21"/>
              </w:rPr>
            </w:pPr>
          </w:p>
        </w:tc>
        <w:tc>
          <w:tcPr>
            <w:tcW w:w="709" w:type="dxa"/>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szCs w:val="21"/>
              </w:rPr>
              <w:t>044</w:t>
            </w:r>
          </w:p>
        </w:tc>
        <w:tc>
          <w:tcPr>
            <w:tcW w:w="1649"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男</w:t>
            </w:r>
            <w:r>
              <w:rPr>
                <w:rFonts w:ascii="仿宋_GB2312" w:eastAsia="仿宋_GB2312" w:hAnsi="仿宋_GB2312" w:cs="仿宋_GB2312"/>
                <w:szCs w:val="21"/>
              </w:rPr>
              <w:t>50</w:t>
            </w:r>
            <w:r>
              <w:rPr>
                <w:rFonts w:ascii="仿宋_GB2312" w:eastAsia="仿宋_GB2312" w:hAnsi="仿宋_GB2312" w:cs="仿宋_GB2312" w:hint="eastAsia"/>
                <w:szCs w:val="21"/>
              </w:rPr>
              <w:t>周岁以下；女</w:t>
            </w:r>
            <w:r>
              <w:rPr>
                <w:rFonts w:ascii="仿宋_GB2312" w:eastAsia="仿宋_GB2312" w:hAnsi="仿宋_GB2312" w:cs="仿宋_GB2312"/>
                <w:szCs w:val="21"/>
              </w:rPr>
              <w:t>45</w:t>
            </w:r>
            <w:r>
              <w:rPr>
                <w:rFonts w:ascii="仿宋_GB2312" w:eastAsia="仿宋_GB2312" w:hAnsi="仿宋_GB2312" w:cs="仿宋_GB2312" w:hint="eastAsia"/>
                <w:szCs w:val="21"/>
              </w:rPr>
              <w:t>周岁以下</w:t>
            </w:r>
          </w:p>
        </w:tc>
        <w:tc>
          <w:tcPr>
            <w:tcW w:w="2010"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大专及以上</w:t>
            </w:r>
          </w:p>
        </w:tc>
        <w:tc>
          <w:tcPr>
            <w:tcW w:w="154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临床医学类</w:t>
            </w:r>
          </w:p>
        </w:tc>
        <w:tc>
          <w:tcPr>
            <w:tcW w:w="226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取得执业医师资格</w:t>
            </w:r>
          </w:p>
        </w:tc>
        <w:tc>
          <w:tcPr>
            <w:tcW w:w="2175" w:type="dxa"/>
            <w:vAlign w:val="center"/>
          </w:tcPr>
          <w:p w:rsidR="00E43EA5" w:rsidRDefault="00E43EA5">
            <w:pPr>
              <w:widowControl/>
              <w:snapToGrid w:val="0"/>
              <w:jc w:val="center"/>
              <w:rPr>
                <w:rFonts w:ascii="仿宋_GB2312" w:eastAsia="仿宋_GB2312" w:hAnsi="仿宋_GB2312" w:cs="仿宋_GB2312"/>
                <w:szCs w:val="21"/>
              </w:rPr>
            </w:pPr>
            <w:r>
              <w:rPr>
                <w:rFonts w:ascii="仿宋_GB2312" w:eastAsia="仿宋_GB2312" w:hAnsi="仿宋_GB2312" w:cs="仿宋_GB2312"/>
                <w:szCs w:val="21"/>
              </w:rPr>
              <w:t>466402866@qq.com</w:t>
            </w:r>
          </w:p>
        </w:tc>
      </w:tr>
    </w:tbl>
    <w:p w:rsidR="00E43EA5" w:rsidRDefault="00E43EA5">
      <w:pPr>
        <w:rPr>
          <w:rFonts w:ascii="仿宋_GB2312" w:eastAsia="仿宋_GB2312" w:hAnsi="仿宋_GB2312" w:cs="仿宋_GB2312"/>
          <w:szCs w:val="21"/>
        </w:rPr>
      </w:pPr>
    </w:p>
    <w:p w:rsidR="00E43EA5" w:rsidRDefault="00E43EA5">
      <w:pPr>
        <w:rPr>
          <w:rFonts w:ascii="仿宋_GB2312" w:eastAsia="仿宋_GB2312" w:hAnsi="仿宋_GB2312" w:cs="仿宋_GB2312"/>
          <w:szCs w:val="21"/>
        </w:rPr>
        <w:sectPr w:rsidR="00E43EA5">
          <w:footerReference w:type="default" r:id="rId7"/>
          <w:pgSz w:w="16838" w:h="11906" w:orient="landscape"/>
          <w:pgMar w:top="1800" w:right="1440" w:bottom="1800" w:left="1440" w:header="851" w:footer="992" w:gutter="0"/>
          <w:pgNumType w:fmt="numberInDash"/>
          <w:cols w:space="425"/>
          <w:docGrid w:type="lines" w:linePitch="312"/>
        </w:sectPr>
      </w:pPr>
    </w:p>
    <w:p w:rsidR="00E43EA5" w:rsidRDefault="00E43EA5">
      <w:pPr>
        <w:widowControl/>
        <w:snapToGrid w:val="0"/>
        <w:jc w:val="left"/>
        <w:rPr>
          <w:rFonts w:ascii="黑体" w:eastAsia="黑体" w:hAnsi="黑体" w:cs="黑体"/>
          <w:color w:val="000000"/>
          <w:kern w:val="0"/>
          <w:sz w:val="32"/>
          <w:szCs w:val="32"/>
        </w:rPr>
      </w:pPr>
      <w:r>
        <w:rPr>
          <w:rFonts w:ascii="黑体" w:eastAsia="黑体" w:hAnsi="黑体" w:cs="黑体" w:hint="eastAsia"/>
          <w:color w:val="000000"/>
          <w:kern w:val="0"/>
          <w:sz w:val="28"/>
          <w:szCs w:val="28"/>
        </w:rPr>
        <w:lastRenderedPageBreak/>
        <w:t>附件</w:t>
      </w:r>
      <w:r>
        <w:rPr>
          <w:rFonts w:ascii="黑体" w:eastAsia="黑体" w:hAnsi="黑体" w:cs="黑体"/>
          <w:color w:val="000000"/>
          <w:kern w:val="0"/>
          <w:sz w:val="28"/>
          <w:szCs w:val="28"/>
        </w:rPr>
        <w:t>3</w:t>
      </w:r>
      <w:r>
        <w:rPr>
          <w:rFonts w:ascii="黑体" w:eastAsia="黑体" w:hAnsi="黑体" w:cs="黑体" w:hint="eastAsia"/>
          <w:color w:val="000000"/>
          <w:kern w:val="0"/>
          <w:sz w:val="28"/>
          <w:szCs w:val="28"/>
        </w:rPr>
        <w:t>：</w:t>
      </w:r>
    </w:p>
    <w:p w:rsidR="00E43EA5" w:rsidRDefault="00E43EA5">
      <w:pPr>
        <w:snapToGrid w:val="0"/>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t>2016</w:t>
      </w:r>
      <w:r>
        <w:rPr>
          <w:rFonts w:ascii="方正小标宋简体" w:eastAsia="方正小标宋简体" w:hint="eastAsia"/>
          <w:color w:val="000000"/>
          <w:kern w:val="0"/>
          <w:sz w:val="44"/>
          <w:szCs w:val="44"/>
        </w:rPr>
        <w:t>年射洪县部分卫生事业单位公开考核</w:t>
      </w:r>
    </w:p>
    <w:p w:rsidR="00E43EA5" w:rsidRDefault="00E43EA5">
      <w:pPr>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招聘工作人员报名登记表</w:t>
      </w:r>
    </w:p>
    <w:tbl>
      <w:tblPr>
        <w:tblW w:w="9272" w:type="dxa"/>
        <w:jc w:val="center"/>
        <w:tblLayout w:type="fixed"/>
        <w:tblLook w:val="00A0"/>
      </w:tblPr>
      <w:tblGrid>
        <w:gridCol w:w="1112"/>
        <w:gridCol w:w="812"/>
        <w:gridCol w:w="818"/>
        <w:gridCol w:w="352"/>
        <w:gridCol w:w="591"/>
        <w:gridCol w:w="629"/>
        <w:gridCol w:w="322"/>
        <w:gridCol w:w="183"/>
        <w:gridCol w:w="431"/>
        <w:gridCol w:w="601"/>
        <w:gridCol w:w="177"/>
        <w:gridCol w:w="484"/>
        <w:gridCol w:w="953"/>
        <w:gridCol w:w="1807"/>
      </w:tblGrid>
      <w:tr w:rsidR="00E43EA5">
        <w:trPr>
          <w:cantSplit/>
          <w:trHeight w:val="454"/>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3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943"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134"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09"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1437" w:type="dxa"/>
            <w:gridSpan w:val="2"/>
            <w:tcBorders>
              <w:top w:val="single" w:sz="4" w:space="0" w:color="auto"/>
              <w:left w:val="nil"/>
              <w:bottom w:val="single" w:sz="4" w:space="0" w:color="auto"/>
              <w:right w:val="single" w:sz="4" w:space="0" w:color="auto"/>
            </w:tcBorders>
            <w:vAlign w:val="center"/>
          </w:tcPr>
          <w:p w:rsidR="00E43EA5" w:rsidRDefault="00E43EA5" w:rsidP="00052ADD">
            <w:pPr>
              <w:spacing w:line="280" w:lineRule="exact"/>
              <w:ind w:leftChars="-36" w:left="42" w:hangingChars="49" w:hanging="118"/>
              <w:jc w:val="center"/>
              <w:rPr>
                <w:rFonts w:ascii="仿宋_GB2312" w:eastAsia="仿宋_GB2312" w:hAnsi="仿宋_GB2312" w:cs="仿宋_GB2312"/>
                <w:sz w:val="24"/>
              </w:rPr>
            </w:pPr>
          </w:p>
        </w:tc>
        <w:tc>
          <w:tcPr>
            <w:tcW w:w="1807" w:type="dxa"/>
            <w:vMerge w:val="restart"/>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寸彩色照片</w:t>
            </w:r>
          </w:p>
        </w:tc>
      </w:tr>
      <w:tr w:rsidR="00E43EA5">
        <w:trPr>
          <w:cantSplit/>
          <w:trHeight w:val="454"/>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民族</w:t>
            </w:r>
          </w:p>
        </w:tc>
        <w:tc>
          <w:tcPr>
            <w:tcW w:w="163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943"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籍贯</w:t>
            </w:r>
          </w:p>
        </w:tc>
        <w:tc>
          <w:tcPr>
            <w:tcW w:w="1134"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09" w:type="dxa"/>
            <w:gridSpan w:val="3"/>
            <w:tcBorders>
              <w:top w:val="single" w:sz="4" w:space="0" w:color="auto"/>
              <w:left w:val="nil"/>
              <w:bottom w:val="nil"/>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健康状况</w:t>
            </w:r>
          </w:p>
        </w:tc>
        <w:tc>
          <w:tcPr>
            <w:tcW w:w="1437" w:type="dxa"/>
            <w:gridSpan w:val="2"/>
            <w:tcBorders>
              <w:top w:val="single" w:sz="4" w:space="0" w:color="auto"/>
              <w:left w:val="nil"/>
              <w:bottom w:val="single" w:sz="4" w:space="0" w:color="auto"/>
              <w:right w:val="single" w:sz="4" w:space="0" w:color="auto"/>
            </w:tcBorders>
            <w:vAlign w:val="center"/>
          </w:tcPr>
          <w:p w:rsidR="00E43EA5" w:rsidRDefault="00E43EA5" w:rsidP="00052ADD">
            <w:pPr>
              <w:spacing w:line="280" w:lineRule="exact"/>
              <w:ind w:leftChars="-36" w:left="42" w:rightChars="-36" w:right="-76" w:hangingChars="49" w:hanging="118"/>
              <w:jc w:val="center"/>
              <w:rPr>
                <w:rFonts w:ascii="仿宋_GB2312" w:eastAsia="仿宋_GB2312" w:hAnsi="仿宋_GB2312" w:cs="仿宋_GB2312"/>
                <w:sz w:val="24"/>
              </w:rPr>
            </w:pPr>
          </w:p>
        </w:tc>
        <w:tc>
          <w:tcPr>
            <w:tcW w:w="1807" w:type="dxa"/>
            <w:vMerge/>
            <w:tcBorders>
              <w:top w:val="single" w:sz="4" w:space="0" w:color="auto"/>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r>
      <w:tr w:rsidR="00E43EA5">
        <w:trPr>
          <w:cantSplit/>
          <w:trHeight w:val="454"/>
          <w:jc w:val="center"/>
        </w:trPr>
        <w:tc>
          <w:tcPr>
            <w:tcW w:w="1112" w:type="dxa"/>
            <w:vMerge w:val="restart"/>
            <w:tcBorders>
              <w:top w:val="nil"/>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政治</w:t>
            </w:r>
          </w:p>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面貌</w:t>
            </w:r>
          </w:p>
        </w:tc>
        <w:tc>
          <w:tcPr>
            <w:tcW w:w="1630" w:type="dxa"/>
            <w:gridSpan w:val="2"/>
            <w:vMerge w:val="restart"/>
            <w:tcBorders>
              <w:top w:val="nil"/>
              <w:left w:val="nil"/>
              <w:bottom w:val="single" w:sz="4" w:space="0" w:color="auto"/>
              <w:right w:val="single" w:sz="4" w:space="0" w:color="auto"/>
            </w:tcBorders>
            <w:vAlign w:val="center"/>
          </w:tcPr>
          <w:p w:rsidR="00E43EA5" w:rsidRDefault="00E43EA5" w:rsidP="00052ADD">
            <w:pPr>
              <w:spacing w:line="280" w:lineRule="exact"/>
              <w:ind w:leftChars="-36" w:left="42" w:rightChars="-36" w:right="-76" w:hangingChars="49" w:hanging="118"/>
              <w:jc w:val="center"/>
              <w:rPr>
                <w:rFonts w:ascii="仿宋_GB2312" w:eastAsia="仿宋_GB2312" w:hAnsi="仿宋_GB2312" w:cs="仿宋_GB2312"/>
                <w:sz w:val="24"/>
              </w:rPr>
            </w:pPr>
          </w:p>
        </w:tc>
        <w:tc>
          <w:tcPr>
            <w:tcW w:w="2077" w:type="dxa"/>
            <w:gridSpan w:val="5"/>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参加工作时间</w:t>
            </w:r>
          </w:p>
        </w:tc>
        <w:tc>
          <w:tcPr>
            <w:tcW w:w="2646" w:type="dxa"/>
            <w:gridSpan w:val="5"/>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807" w:type="dxa"/>
            <w:vMerge/>
            <w:tcBorders>
              <w:top w:val="single" w:sz="4" w:space="0" w:color="auto"/>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r>
      <w:tr w:rsidR="00E43EA5">
        <w:trPr>
          <w:cantSplit/>
          <w:trHeight w:val="454"/>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1630" w:type="dxa"/>
            <w:gridSpan w:val="2"/>
            <w:vMerge/>
            <w:tcBorders>
              <w:top w:val="nil"/>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2077" w:type="dxa"/>
            <w:gridSpan w:val="5"/>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大学毕业时间</w:t>
            </w:r>
          </w:p>
        </w:tc>
        <w:tc>
          <w:tcPr>
            <w:tcW w:w="2646" w:type="dxa"/>
            <w:gridSpan w:val="5"/>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807" w:type="dxa"/>
            <w:vMerge/>
            <w:tcBorders>
              <w:top w:val="single" w:sz="4" w:space="0" w:color="auto"/>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r>
      <w:tr w:rsidR="00E43EA5">
        <w:trPr>
          <w:cantSplit/>
          <w:trHeight w:val="454"/>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全日制</w:t>
            </w:r>
          </w:p>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Cs w:val="21"/>
              </w:rPr>
              <w:t>教育学历</w:t>
            </w:r>
          </w:p>
        </w:tc>
        <w:tc>
          <w:tcPr>
            <w:tcW w:w="163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943"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学位</w:t>
            </w:r>
          </w:p>
        </w:tc>
        <w:tc>
          <w:tcPr>
            <w:tcW w:w="1134" w:type="dxa"/>
            <w:gridSpan w:val="3"/>
            <w:tcBorders>
              <w:top w:val="single" w:sz="4" w:space="0" w:color="auto"/>
              <w:left w:val="nil"/>
              <w:bottom w:val="single" w:sz="4" w:space="0" w:color="auto"/>
              <w:right w:val="single" w:sz="4" w:space="0" w:color="auto"/>
            </w:tcBorders>
            <w:vAlign w:val="center"/>
          </w:tcPr>
          <w:p w:rsidR="00E43EA5" w:rsidRDefault="00E43EA5" w:rsidP="00052ADD">
            <w:pPr>
              <w:spacing w:line="280" w:lineRule="exact"/>
              <w:ind w:leftChars="-36" w:left="-76" w:rightChars="-36" w:right="-76"/>
              <w:jc w:val="center"/>
              <w:rPr>
                <w:rFonts w:ascii="仿宋_GB2312" w:eastAsia="仿宋_GB2312" w:hAnsi="仿宋_GB2312" w:cs="仿宋_GB2312"/>
                <w:sz w:val="24"/>
              </w:rPr>
            </w:pPr>
          </w:p>
        </w:tc>
        <w:tc>
          <w:tcPr>
            <w:tcW w:w="1209" w:type="dxa"/>
            <w:gridSpan w:val="3"/>
            <w:tcBorders>
              <w:top w:val="single" w:sz="4" w:space="0" w:color="auto"/>
              <w:left w:val="nil"/>
              <w:bottom w:val="single" w:sz="4" w:space="0" w:color="auto"/>
              <w:right w:val="single" w:sz="4" w:space="0" w:color="auto"/>
            </w:tcBorders>
            <w:vAlign w:val="center"/>
          </w:tcPr>
          <w:p w:rsidR="00E43EA5" w:rsidRDefault="00E43EA5" w:rsidP="00052ADD">
            <w:pPr>
              <w:spacing w:line="280" w:lineRule="exact"/>
              <w:ind w:leftChars="-36" w:left="-76" w:rightChars="-36" w:right="-76"/>
              <w:jc w:val="center"/>
              <w:rPr>
                <w:rFonts w:ascii="仿宋_GB2312" w:eastAsia="仿宋_GB2312" w:hAnsi="仿宋_GB2312" w:cs="仿宋_GB2312"/>
                <w:sz w:val="24"/>
              </w:rPr>
            </w:pPr>
            <w:r>
              <w:rPr>
                <w:rFonts w:ascii="仿宋_GB2312" w:eastAsia="仿宋_GB2312" w:hAnsi="仿宋_GB2312" w:cs="仿宋_GB2312" w:hint="eastAsia"/>
                <w:sz w:val="24"/>
              </w:rPr>
              <w:t>所学专业</w:t>
            </w:r>
          </w:p>
        </w:tc>
        <w:tc>
          <w:tcPr>
            <w:tcW w:w="1437"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807" w:type="dxa"/>
            <w:vMerge/>
            <w:tcBorders>
              <w:top w:val="single" w:sz="4" w:space="0" w:color="auto"/>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r>
      <w:tr w:rsidR="00E43EA5">
        <w:trPr>
          <w:cantSplit/>
          <w:trHeight w:val="454"/>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外语</w:t>
            </w:r>
          </w:p>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水平</w:t>
            </w:r>
          </w:p>
        </w:tc>
        <w:tc>
          <w:tcPr>
            <w:tcW w:w="163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943"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婚姻</w:t>
            </w:r>
          </w:p>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状况</w:t>
            </w:r>
          </w:p>
        </w:tc>
        <w:tc>
          <w:tcPr>
            <w:tcW w:w="1134"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09"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特</w:t>
            </w:r>
            <w:r>
              <w:rPr>
                <w:rFonts w:ascii="仿宋_GB2312" w:eastAsia="仿宋_GB2312" w:hAnsi="仿宋_GB2312" w:cs="仿宋_GB2312"/>
                <w:sz w:val="24"/>
              </w:rPr>
              <w:t xml:space="preserve">  </w:t>
            </w:r>
            <w:r>
              <w:rPr>
                <w:rFonts w:ascii="仿宋_GB2312" w:eastAsia="仿宋_GB2312" w:hAnsi="仿宋_GB2312" w:cs="仿宋_GB2312" w:hint="eastAsia"/>
                <w:sz w:val="24"/>
              </w:rPr>
              <w:t>长</w:t>
            </w:r>
          </w:p>
        </w:tc>
        <w:tc>
          <w:tcPr>
            <w:tcW w:w="1437"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807" w:type="dxa"/>
            <w:vMerge/>
            <w:tcBorders>
              <w:top w:val="single" w:sz="4" w:space="0" w:color="auto"/>
              <w:left w:val="nil"/>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r>
      <w:tr w:rsidR="00E43EA5">
        <w:trPr>
          <w:cantSplit/>
          <w:trHeight w:val="510"/>
          <w:jc w:val="center"/>
        </w:trPr>
        <w:tc>
          <w:tcPr>
            <w:tcW w:w="2742"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现工作单位（或学校）</w:t>
            </w:r>
          </w:p>
        </w:tc>
        <w:tc>
          <w:tcPr>
            <w:tcW w:w="2508" w:type="dxa"/>
            <w:gridSpan w:val="6"/>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62"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276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r>
      <w:tr w:rsidR="00E43EA5">
        <w:trPr>
          <w:cantSplit/>
          <w:trHeight w:val="510"/>
          <w:jc w:val="center"/>
        </w:trPr>
        <w:tc>
          <w:tcPr>
            <w:tcW w:w="2742"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本人联系电话</w:t>
            </w:r>
          </w:p>
        </w:tc>
        <w:tc>
          <w:tcPr>
            <w:tcW w:w="6530" w:type="dxa"/>
            <w:gridSpan w:val="11"/>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r>
      <w:tr w:rsidR="00E43EA5">
        <w:trPr>
          <w:cantSplit/>
          <w:trHeight w:val="510"/>
          <w:jc w:val="center"/>
        </w:trPr>
        <w:tc>
          <w:tcPr>
            <w:tcW w:w="2742"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紧急联系人电话</w:t>
            </w:r>
          </w:p>
        </w:tc>
        <w:tc>
          <w:tcPr>
            <w:tcW w:w="2508" w:type="dxa"/>
            <w:gridSpan w:val="6"/>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62"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现居住地</w:t>
            </w:r>
          </w:p>
        </w:tc>
        <w:tc>
          <w:tcPr>
            <w:tcW w:w="276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r>
      <w:tr w:rsidR="00E43EA5">
        <w:trPr>
          <w:cantSplit/>
          <w:trHeight w:val="510"/>
          <w:jc w:val="center"/>
        </w:trPr>
        <w:tc>
          <w:tcPr>
            <w:tcW w:w="2742"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报考单位</w:t>
            </w:r>
          </w:p>
        </w:tc>
        <w:tc>
          <w:tcPr>
            <w:tcW w:w="2508" w:type="dxa"/>
            <w:gridSpan w:val="6"/>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c>
          <w:tcPr>
            <w:tcW w:w="1262" w:type="dxa"/>
            <w:gridSpan w:val="3"/>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报考岗位代码</w:t>
            </w:r>
          </w:p>
        </w:tc>
        <w:tc>
          <w:tcPr>
            <w:tcW w:w="2760" w:type="dxa"/>
            <w:gridSpan w:val="2"/>
            <w:tcBorders>
              <w:top w:val="single" w:sz="4" w:space="0" w:color="auto"/>
              <w:left w:val="nil"/>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p>
        </w:tc>
      </w:tr>
      <w:tr w:rsidR="00E43EA5">
        <w:trPr>
          <w:cantSplit/>
          <w:trHeight w:val="510"/>
          <w:jc w:val="center"/>
        </w:trPr>
        <w:tc>
          <w:tcPr>
            <w:tcW w:w="2742"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身份性质</w:t>
            </w:r>
          </w:p>
        </w:tc>
        <w:tc>
          <w:tcPr>
            <w:tcW w:w="6530" w:type="dxa"/>
            <w:gridSpan w:val="11"/>
            <w:tcBorders>
              <w:top w:val="single" w:sz="4" w:space="0" w:color="auto"/>
              <w:left w:val="nil"/>
              <w:bottom w:val="single" w:sz="4" w:space="0" w:color="auto"/>
              <w:right w:val="single" w:sz="4" w:space="0" w:color="auto"/>
            </w:tcBorders>
            <w:vAlign w:val="center"/>
          </w:tcPr>
          <w:p w:rsidR="00E43EA5" w:rsidRDefault="00E43EA5">
            <w:pPr>
              <w:spacing w:line="280" w:lineRule="exact"/>
              <w:rPr>
                <w:rFonts w:ascii="仿宋_GB2312" w:eastAsia="仿宋_GB2312" w:hAnsi="仿宋_GB2312" w:cs="仿宋_GB2312"/>
                <w:sz w:val="26"/>
                <w:szCs w:val="26"/>
              </w:rPr>
            </w:pPr>
            <w:r>
              <w:rPr>
                <w:rFonts w:ascii="仿宋_GB2312" w:eastAsia="仿宋_GB2312" w:hAnsi="仿宋_GB2312" w:cs="仿宋_GB2312" w:hint="eastAsia"/>
                <w:sz w:val="26"/>
                <w:szCs w:val="26"/>
              </w:rPr>
              <w:t>□</w:t>
            </w:r>
            <w:r>
              <w:rPr>
                <w:rFonts w:ascii="仿宋_GB2312" w:eastAsia="仿宋_GB2312" w:hAnsi="仿宋_GB2312" w:cs="仿宋_GB2312" w:hint="eastAsia"/>
                <w:sz w:val="24"/>
              </w:rPr>
              <w:t>公务员</w:t>
            </w:r>
            <w:r>
              <w:rPr>
                <w:rFonts w:ascii="仿宋_GB2312" w:eastAsia="仿宋_GB2312" w:hAnsi="仿宋_GB2312" w:cs="仿宋_GB2312"/>
                <w:sz w:val="24"/>
              </w:rPr>
              <w:t xml:space="preserve">    </w:t>
            </w:r>
            <w:r>
              <w:rPr>
                <w:rFonts w:ascii="仿宋_GB2312" w:eastAsia="仿宋_GB2312" w:hAnsi="仿宋_GB2312" w:cs="仿宋_GB2312" w:hint="eastAsia"/>
                <w:sz w:val="26"/>
                <w:szCs w:val="26"/>
              </w:rPr>
              <w:t>□</w:t>
            </w:r>
            <w:r>
              <w:rPr>
                <w:rFonts w:ascii="仿宋_GB2312" w:eastAsia="仿宋_GB2312" w:hAnsi="仿宋_GB2312" w:cs="仿宋_GB2312" w:hint="eastAsia"/>
                <w:sz w:val="24"/>
              </w:rPr>
              <w:t>事业单位工作人员</w:t>
            </w:r>
            <w:r>
              <w:rPr>
                <w:rFonts w:ascii="仿宋_GB2312" w:eastAsia="仿宋_GB2312" w:hAnsi="仿宋_GB2312" w:cs="仿宋_GB2312" w:hint="eastAsia"/>
                <w:sz w:val="26"/>
                <w:szCs w:val="26"/>
              </w:rPr>
              <w:t>□</w:t>
            </w:r>
            <w:r>
              <w:rPr>
                <w:rFonts w:ascii="仿宋_GB2312" w:eastAsia="仿宋_GB2312" w:hAnsi="仿宋_GB2312" w:cs="仿宋_GB2312" w:hint="eastAsia"/>
                <w:sz w:val="24"/>
              </w:rPr>
              <w:t>企业单位工作人员</w:t>
            </w:r>
          </w:p>
          <w:p w:rsidR="00E43EA5" w:rsidRDefault="00E43EA5">
            <w:pPr>
              <w:spacing w:line="280" w:lineRule="exact"/>
              <w:rPr>
                <w:rFonts w:ascii="仿宋_GB2312" w:eastAsia="仿宋_GB2312" w:hAnsi="仿宋_GB2312" w:cs="仿宋_GB2312"/>
                <w:sz w:val="24"/>
              </w:rPr>
            </w:pPr>
            <w:r>
              <w:rPr>
                <w:rFonts w:ascii="仿宋_GB2312" w:eastAsia="仿宋_GB2312" w:hAnsi="仿宋_GB2312" w:cs="仿宋_GB2312" w:hint="eastAsia"/>
                <w:sz w:val="26"/>
                <w:szCs w:val="26"/>
              </w:rPr>
              <w:t>□</w:t>
            </w:r>
            <w:r>
              <w:rPr>
                <w:rFonts w:ascii="仿宋_GB2312" w:eastAsia="仿宋_GB2312" w:hAnsi="仿宋_GB2312" w:cs="仿宋_GB2312" w:hint="eastAsia"/>
                <w:sz w:val="24"/>
              </w:rPr>
              <w:t>应届普通高校全日制毕业生</w:t>
            </w:r>
            <w:r>
              <w:rPr>
                <w:rFonts w:ascii="仿宋_GB2312" w:eastAsia="仿宋_GB2312" w:hAnsi="仿宋_GB2312" w:cs="仿宋_GB2312" w:hint="eastAsia"/>
                <w:sz w:val="26"/>
                <w:szCs w:val="26"/>
              </w:rPr>
              <w:t>□</w:t>
            </w:r>
            <w:r>
              <w:rPr>
                <w:rFonts w:ascii="仿宋_GB2312" w:eastAsia="仿宋_GB2312" w:hAnsi="仿宋_GB2312" w:cs="仿宋_GB2312" w:hint="eastAsia"/>
                <w:sz w:val="24"/>
              </w:rPr>
              <w:t>其他</w:t>
            </w:r>
            <w:r>
              <w:rPr>
                <w:rFonts w:ascii="仿宋_GB2312" w:eastAsia="仿宋_GB2312" w:hAnsi="仿宋_GB2312" w:cs="仿宋_GB2312"/>
                <w:sz w:val="24"/>
              </w:rPr>
              <w:t> </w:t>
            </w:r>
          </w:p>
        </w:tc>
      </w:tr>
      <w:tr w:rsidR="00E43EA5">
        <w:trPr>
          <w:cantSplit/>
          <w:trHeight w:val="1085"/>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考生确</w:t>
            </w:r>
          </w:p>
          <w:p w:rsidR="00E43EA5" w:rsidRDefault="00E43EA5">
            <w:pPr>
              <w:jc w:val="center"/>
              <w:rPr>
                <w:rFonts w:ascii="仿宋_GB2312" w:eastAsia="仿宋_GB2312" w:hAnsi="仿宋_GB2312" w:cs="仿宋_GB2312"/>
                <w:szCs w:val="21"/>
              </w:rPr>
            </w:pPr>
            <w:r>
              <w:rPr>
                <w:rFonts w:ascii="仿宋_GB2312" w:eastAsia="仿宋_GB2312" w:hAnsi="仿宋_GB2312" w:cs="仿宋_GB2312" w:hint="eastAsia"/>
                <w:szCs w:val="21"/>
              </w:rPr>
              <w:t>认及承诺</w:t>
            </w:r>
          </w:p>
          <w:p w:rsidR="00E43EA5" w:rsidRDefault="00E43EA5">
            <w:pPr>
              <w:jc w:val="center"/>
              <w:rPr>
                <w:rFonts w:ascii="仿宋_GB2312" w:eastAsia="仿宋_GB2312" w:hAnsi="仿宋_GB2312" w:cs="仿宋_GB2312"/>
                <w:sz w:val="24"/>
              </w:rPr>
            </w:pPr>
          </w:p>
        </w:tc>
        <w:tc>
          <w:tcPr>
            <w:tcW w:w="8160" w:type="dxa"/>
            <w:gridSpan w:val="13"/>
            <w:tcBorders>
              <w:top w:val="single" w:sz="4" w:space="0" w:color="auto"/>
              <w:left w:val="nil"/>
              <w:bottom w:val="single" w:sz="4" w:space="0" w:color="auto"/>
              <w:right w:val="single" w:sz="4" w:space="0" w:color="auto"/>
            </w:tcBorders>
            <w:vAlign w:val="center"/>
          </w:tcPr>
          <w:p w:rsidR="00E43EA5" w:rsidRDefault="00E43EA5" w:rsidP="00052ADD">
            <w:pPr>
              <w:ind w:firstLineChars="200" w:firstLine="420"/>
              <w:jc w:val="left"/>
              <w:rPr>
                <w:rFonts w:ascii="仿宋_GB2312" w:eastAsia="仿宋_GB2312" w:hAnsi="仿宋_GB2312" w:cs="仿宋_GB2312"/>
                <w:szCs w:val="21"/>
              </w:rPr>
            </w:pPr>
          </w:p>
          <w:p w:rsidR="00E43EA5" w:rsidRDefault="00E43EA5" w:rsidP="00052ADD">
            <w:pPr>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此表所填写的内容真实、准确；报名时提供的《毕业证》、《学位证》等证件（证明材料）均真实有效，如有弄虚作假等行为，本人自愿接受相关处理，由此所造成的一切后果由本人承担；在考核中，本人一定遵纪守法、诚实应考、不作弊、不违纪。</w:t>
            </w:r>
          </w:p>
          <w:p w:rsidR="00E43EA5" w:rsidRDefault="00E43EA5" w:rsidP="00052ADD">
            <w:pPr>
              <w:ind w:firstLineChars="1945" w:firstLine="4084"/>
              <w:jc w:val="left"/>
              <w:rPr>
                <w:rFonts w:ascii="仿宋_GB2312" w:eastAsia="仿宋_GB2312" w:hAnsi="仿宋_GB2312" w:cs="仿宋_GB2312"/>
                <w:szCs w:val="21"/>
              </w:rPr>
            </w:pPr>
          </w:p>
          <w:p w:rsidR="00E43EA5" w:rsidRDefault="00E43EA5" w:rsidP="00052ADD">
            <w:pPr>
              <w:ind w:firstLineChars="1945" w:firstLine="4084"/>
              <w:jc w:val="left"/>
              <w:rPr>
                <w:rFonts w:ascii="仿宋_GB2312" w:eastAsia="仿宋_GB2312" w:hAnsi="仿宋_GB2312" w:cs="仿宋_GB2312"/>
                <w:szCs w:val="21"/>
              </w:rPr>
            </w:pPr>
            <w:r>
              <w:rPr>
                <w:rFonts w:ascii="仿宋_GB2312" w:eastAsia="仿宋_GB2312" w:hAnsi="仿宋_GB2312" w:cs="仿宋_GB2312" w:hint="eastAsia"/>
                <w:szCs w:val="21"/>
              </w:rPr>
              <w:t>考生（签名）：</w:t>
            </w:r>
          </w:p>
          <w:p w:rsidR="00E43EA5" w:rsidRDefault="00E43EA5">
            <w:pPr>
              <w:rPr>
                <w:rFonts w:ascii="仿宋_GB2312" w:eastAsia="仿宋_GB2312" w:hAnsi="仿宋_GB2312" w:cs="仿宋_GB2312"/>
                <w:sz w:val="24"/>
              </w:rPr>
            </w:pPr>
            <w:r>
              <w:rPr>
                <w:rFonts w:ascii="仿宋_GB2312" w:eastAsia="仿宋_GB2312" w:hAnsi="仿宋_GB2312" w:cs="仿宋_GB2312" w:hint="eastAsia"/>
                <w:szCs w:val="21"/>
              </w:rPr>
              <w:t>年月日</w:t>
            </w:r>
          </w:p>
        </w:tc>
      </w:tr>
      <w:tr w:rsidR="00E43EA5">
        <w:trPr>
          <w:cantSplit/>
          <w:trHeight w:val="3322"/>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个人</w:t>
            </w:r>
          </w:p>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简历</w:t>
            </w:r>
          </w:p>
        </w:tc>
        <w:tc>
          <w:tcPr>
            <w:tcW w:w="8160" w:type="dxa"/>
            <w:gridSpan w:val="13"/>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p>
        </w:tc>
      </w:tr>
      <w:tr w:rsidR="00E43EA5">
        <w:trPr>
          <w:cantSplit/>
          <w:trHeight w:val="1859"/>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所受奖、</w:t>
            </w:r>
          </w:p>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惩情况</w:t>
            </w:r>
          </w:p>
        </w:tc>
        <w:tc>
          <w:tcPr>
            <w:tcW w:w="8160" w:type="dxa"/>
            <w:gridSpan w:val="13"/>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p>
        </w:tc>
      </w:tr>
      <w:tr w:rsidR="00E43EA5">
        <w:trPr>
          <w:cantSplit/>
          <w:trHeight w:val="475"/>
          <w:jc w:val="center"/>
        </w:trPr>
        <w:tc>
          <w:tcPr>
            <w:tcW w:w="1112" w:type="dxa"/>
            <w:vMerge w:val="restart"/>
            <w:tcBorders>
              <w:top w:val="nil"/>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家庭成员及主要社会关系</w:t>
            </w:r>
          </w:p>
        </w:tc>
        <w:tc>
          <w:tcPr>
            <w:tcW w:w="812" w:type="dxa"/>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关系</w:t>
            </w: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工作单位及职位职务</w:t>
            </w:r>
          </w:p>
        </w:tc>
      </w:tr>
      <w:tr w:rsidR="00E43EA5">
        <w:trPr>
          <w:cantSplit/>
          <w:trHeight w:val="529"/>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812" w:type="dxa"/>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516"/>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812" w:type="dxa"/>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502"/>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812" w:type="dxa"/>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489"/>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812" w:type="dxa"/>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489"/>
          <w:jc w:val="center"/>
        </w:trPr>
        <w:tc>
          <w:tcPr>
            <w:tcW w:w="1112" w:type="dxa"/>
            <w:vMerge/>
            <w:tcBorders>
              <w:top w:val="nil"/>
              <w:left w:val="single" w:sz="4" w:space="0" w:color="auto"/>
              <w:bottom w:val="single" w:sz="4" w:space="0" w:color="auto"/>
              <w:right w:val="single" w:sz="4" w:space="0" w:color="auto"/>
            </w:tcBorders>
            <w:vAlign w:val="center"/>
          </w:tcPr>
          <w:p w:rsidR="00E43EA5" w:rsidRDefault="00E43EA5">
            <w:pPr>
              <w:widowControl/>
              <w:jc w:val="left"/>
              <w:rPr>
                <w:rFonts w:ascii="仿宋_GB2312" w:eastAsia="仿宋_GB2312" w:hAnsi="仿宋_GB2312" w:cs="仿宋_GB2312"/>
                <w:sz w:val="24"/>
              </w:rPr>
            </w:pPr>
          </w:p>
        </w:tc>
        <w:tc>
          <w:tcPr>
            <w:tcW w:w="812" w:type="dxa"/>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17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1220" w:type="dxa"/>
            <w:gridSpan w:val="2"/>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c>
          <w:tcPr>
            <w:tcW w:w="4958" w:type="dxa"/>
            <w:gridSpan w:val="8"/>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489"/>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有无按规定回避的情况</w:t>
            </w:r>
          </w:p>
        </w:tc>
        <w:tc>
          <w:tcPr>
            <w:tcW w:w="8160" w:type="dxa"/>
            <w:gridSpan w:val="13"/>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1000"/>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8160" w:type="dxa"/>
            <w:gridSpan w:val="13"/>
            <w:tcBorders>
              <w:top w:val="single" w:sz="4" w:space="0" w:color="auto"/>
              <w:left w:val="nil"/>
              <w:bottom w:val="single" w:sz="4" w:space="0" w:color="auto"/>
              <w:right w:val="single" w:sz="4" w:space="0" w:color="auto"/>
            </w:tcBorders>
            <w:vAlign w:val="center"/>
          </w:tcPr>
          <w:p w:rsidR="00E43EA5" w:rsidRDefault="00E43EA5">
            <w:pPr>
              <w:rPr>
                <w:rFonts w:ascii="仿宋_GB2312" w:eastAsia="仿宋_GB2312" w:hAnsi="仿宋_GB2312" w:cs="仿宋_GB2312"/>
                <w:sz w:val="24"/>
              </w:rPr>
            </w:pPr>
          </w:p>
        </w:tc>
      </w:tr>
      <w:tr w:rsidR="00E43EA5">
        <w:trPr>
          <w:cantSplit/>
          <w:trHeight w:val="1431"/>
          <w:jc w:val="center"/>
        </w:trPr>
        <w:tc>
          <w:tcPr>
            <w:tcW w:w="1112" w:type="dxa"/>
            <w:tcBorders>
              <w:top w:val="single" w:sz="4" w:space="0" w:color="auto"/>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p>
          <w:p w:rsidR="00E43EA5" w:rsidRDefault="00E43EA5">
            <w:pPr>
              <w:jc w:val="center"/>
              <w:rPr>
                <w:rFonts w:ascii="仿宋_GB2312" w:eastAsia="仿宋_GB2312" w:hAnsi="仿宋_GB2312" w:cs="仿宋_GB2312"/>
                <w:sz w:val="24"/>
              </w:rPr>
            </w:pPr>
          </w:p>
          <w:p w:rsidR="00E43EA5" w:rsidRDefault="00E43EA5">
            <w:pPr>
              <w:jc w:val="center"/>
              <w:rPr>
                <w:rFonts w:ascii="仿宋_GB2312" w:eastAsia="仿宋_GB2312" w:hAnsi="仿宋_GB2312" w:cs="仿宋_GB2312"/>
                <w:sz w:val="24"/>
              </w:rPr>
            </w:pPr>
          </w:p>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资格初审意见</w:t>
            </w:r>
          </w:p>
          <w:p w:rsidR="00E43EA5" w:rsidRDefault="00E43EA5" w:rsidP="00052ADD">
            <w:pPr>
              <w:spacing w:line="320" w:lineRule="exact"/>
              <w:ind w:leftChars="233" w:left="489" w:firstLineChars="1500" w:firstLine="3600"/>
              <w:jc w:val="center"/>
              <w:rPr>
                <w:rFonts w:ascii="仿宋_GB2312" w:eastAsia="仿宋_GB2312" w:hAnsi="仿宋_GB2312" w:cs="仿宋_GB2312"/>
                <w:sz w:val="24"/>
              </w:rPr>
            </w:pPr>
          </w:p>
          <w:p w:rsidR="00E43EA5" w:rsidRDefault="00E43EA5" w:rsidP="00052ADD">
            <w:pPr>
              <w:spacing w:line="320" w:lineRule="exact"/>
              <w:ind w:leftChars="233" w:left="489" w:firstLineChars="1500" w:firstLine="3600"/>
              <w:jc w:val="center"/>
              <w:rPr>
                <w:rFonts w:ascii="仿宋_GB2312" w:eastAsia="仿宋_GB2312" w:hAnsi="仿宋_GB2312" w:cs="仿宋_GB2312"/>
                <w:sz w:val="24"/>
              </w:rPr>
            </w:pPr>
          </w:p>
          <w:p w:rsidR="00E43EA5" w:rsidRDefault="00E43EA5" w:rsidP="00052ADD">
            <w:pPr>
              <w:spacing w:line="320" w:lineRule="exact"/>
              <w:ind w:leftChars="233" w:left="489" w:firstLineChars="1500" w:firstLine="3600"/>
              <w:jc w:val="center"/>
              <w:rPr>
                <w:rFonts w:ascii="仿宋_GB2312" w:eastAsia="仿宋_GB2312" w:hAnsi="仿宋_GB2312" w:cs="仿宋_GB2312"/>
                <w:sz w:val="24"/>
              </w:rPr>
            </w:pPr>
          </w:p>
          <w:p w:rsidR="00E43EA5" w:rsidRDefault="00E43EA5" w:rsidP="00052ADD">
            <w:pPr>
              <w:spacing w:line="320" w:lineRule="exact"/>
              <w:ind w:leftChars="233" w:left="489" w:firstLineChars="1500" w:firstLine="3600"/>
              <w:jc w:val="center"/>
              <w:rPr>
                <w:rFonts w:ascii="仿宋_GB2312" w:eastAsia="仿宋_GB2312" w:hAnsi="仿宋_GB2312" w:cs="仿宋_GB2312"/>
                <w:sz w:val="24"/>
              </w:rPr>
            </w:pPr>
          </w:p>
          <w:p w:rsidR="00E43EA5" w:rsidRDefault="00E43EA5" w:rsidP="00052ADD">
            <w:pPr>
              <w:spacing w:line="320" w:lineRule="exact"/>
              <w:ind w:firstLineChars="2250" w:firstLine="5400"/>
              <w:jc w:val="center"/>
              <w:rPr>
                <w:rFonts w:ascii="仿宋_GB2312" w:eastAsia="仿宋_GB2312" w:hAnsi="仿宋_GB2312" w:cs="仿宋_GB2312"/>
                <w:sz w:val="24"/>
              </w:rPr>
            </w:pPr>
          </w:p>
        </w:tc>
        <w:tc>
          <w:tcPr>
            <w:tcW w:w="3524" w:type="dxa"/>
            <w:gridSpan w:val="6"/>
            <w:tcBorders>
              <w:top w:val="single" w:sz="4" w:space="0" w:color="auto"/>
              <w:left w:val="single" w:sz="4" w:space="0" w:color="auto"/>
              <w:bottom w:val="single" w:sz="4" w:space="0" w:color="auto"/>
              <w:right w:val="single" w:sz="4" w:space="0" w:color="auto"/>
            </w:tcBorders>
            <w:vAlign w:val="center"/>
          </w:tcPr>
          <w:p w:rsidR="00E43EA5" w:rsidRDefault="00E43EA5" w:rsidP="00052ADD">
            <w:pPr>
              <w:spacing w:line="320" w:lineRule="exact"/>
              <w:ind w:leftChars="217" w:left="456" w:firstLineChars="650" w:firstLine="1560"/>
              <w:rPr>
                <w:rFonts w:ascii="仿宋_GB2312" w:eastAsia="仿宋_GB2312" w:cs="仿宋_GB2312"/>
                <w:sz w:val="24"/>
              </w:rPr>
            </w:pPr>
          </w:p>
          <w:p w:rsidR="00E43EA5" w:rsidRDefault="00E43EA5" w:rsidP="00052ADD">
            <w:pPr>
              <w:spacing w:line="320" w:lineRule="exact"/>
              <w:ind w:leftChars="217" w:left="456" w:firstLineChars="650" w:firstLine="1560"/>
              <w:rPr>
                <w:rFonts w:ascii="仿宋_GB2312" w:eastAsia="仿宋_GB2312" w:cs="仿宋_GB2312"/>
                <w:sz w:val="24"/>
              </w:rPr>
            </w:pPr>
          </w:p>
          <w:p w:rsidR="00E43EA5" w:rsidRDefault="00E43EA5" w:rsidP="00052ADD">
            <w:pPr>
              <w:spacing w:line="320" w:lineRule="exact"/>
              <w:ind w:leftChars="217" w:left="456" w:firstLineChars="650" w:firstLine="1560"/>
              <w:rPr>
                <w:rFonts w:ascii="仿宋_GB2312" w:eastAsia="仿宋_GB2312" w:cs="仿宋_GB2312"/>
                <w:sz w:val="24"/>
              </w:rPr>
            </w:pPr>
            <w:r>
              <w:rPr>
                <w:rFonts w:ascii="仿宋_GB2312" w:eastAsia="仿宋_GB2312" w:cs="仿宋_GB2312" w:hint="eastAsia"/>
                <w:sz w:val="24"/>
              </w:rPr>
              <w:t>（盖章）</w:t>
            </w:r>
          </w:p>
          <w:p w:rsidR="00E43EA5" w:rsidRDefault="00E43EA5" w:rsidP="00052ADD">
            <w:pPr>
              <w:spacing w:line="320" w:lineRule="exact"/>
              <w:ind w:firstLineChars="2250" w:firstLine="5400"/>
              <w:jc w:val="center"/>
              <w:rPr>
                <w:rFonts w:ascii="仿宋_GB2312" w:eastAsia="仿宋_GB2312" w:hAnsi="仿宋_GB2312" w:cs="仿宋_GB2312"/>
                <w:sz w:val="24"/>
              </w:rPr>
            </w:pPr>
            <w:r>
              <w:rPr>
                <w:rFonts w:ascii="仿宋_GB2312" w:eastAsia="仿宋_GB2312" w:cs="仿宋_GB2312" w:hint="eastAsia"/>
                <w:sz w:val="24"/>
              </w:rPr>
              <w:t>年年月日</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资格确</w:t>
            </w:r>
          </w:p>
          <w:p w:rsidR="00E43EA5" w:rsidRDefault="00E43EA5">
            <w:pPr>
              <w:jc w:val="center"/>
              <w:rPr>
                <w:rFonts w:ascii="仿宋_GB2312" w:eastAsia="仿宋_GB2312" w:hAnsi="仿宋_GB2312" w:cs="仿宋_GB2312"/>
                <w:sz w:val="24"/>
              </w:rPr>
            </w:pPr>
            <w:r>
              <w:rPr>
                <w:rFonts w:ascii="仿宋_GB2312" w:eastAsia="仿宋_GB2312" w:hAnsi="仿宋_GB2312" w:cs="仿宋_GB2312" w:hint="eastAsia"/>
                <w:sz w:val="24"/>
              </w:rPr>
              <w:t>认意见</w:t>
            </w:r>
          </w:p>
          <w:p w:rsidR="00E43EA5" w:rsidRDefault="00E43EA5" w:rsidP="00052ADD">
            <w:pPr>
              <w:spacing w:line="320" w:lineRule="exact"/>
              <w:ind w:firstLineChars="2250" w:firstLine="5400"/>
              <w:jc w:val="center"/>
              <w:rPr>
                <w:rFonts w:ascii="仿宋_GB2312" w:eastAsia="仿宋_GB2312" w:hAnsi="仿宋_GB2312" w:cs="仿宋_GB2312"/>
                <w:sz w:val="24"/>
              </w:rPr>
            </w:pPr>
            <w:r>
              <w:rPr>
                <w:rFonts w:ascii="仿宋_GB2312" w:eastAsia="仿宋_GB2312" w:hAnsi="仿宋_GB2312" w:cs="仿宋_GB2312" w:hint="eastAsia"/>
                <w:sz w:val="24"/>
              </w:rPr>
              <w:t>资</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43EA5" w:rsidRDefault="00E43EA5" w:rsidP="00052ADD">
            <w:pPr>
              <w:spacing w:line="320" w:lineRule="exact"/>
              <w:ind w:leftChars="217" w:left="456" w:firstLineChars="650" w:firstLine="1560"/>
              <w:rPr>
                <w:rFonts w:ascii="仿宋_GB2312" w:eastAsia="仿宋_GB2312" w:cs="仿宋_GB2312"/>
                <w:sz w:val="24"/>
              </w:rPr>
            </w:pPr>
          </w:p>
          <w:p w:rsidR="00E43EA5" w:rsidRDefault="00E43EA5" w:rsidP="00052ADD">
            <w:pPr>
              <w:spacing w:line="320" w:lineRule="exact"/>
              <w:ind w:leftChars="217" w:left="456" w:firstLineChars="650" w:firstLine="1560"/>
              <w:rPr>
                <w:rFonts w:ascii="仿宋_GB2312" w:eastAsia="仿宋_GB2312" w:cs="仿宋_GB2312"/>
                <w:sz w:val="24"/>
              </w:rPr>
            </w:pPr>
          </w:p>
          <w:p w:rsidR="00E43EA5" w:rsidRDefault="00E43EA5" w:rsidP="00052ADD">
            <w:pPr>
              <w:spacing w:line="320" w:lineRule="exact"/>
              <w:ind w:leftChars="217" w:left="456" w:firstLineChars="650" w:firstLine="1560"/>
              <w:rPr>
                <w:rFonts w:ascii="仿宋_GB2312" w:eastAsia="仿宋_GB2312" w:cs="仿宋_GB2312"/>
                <w:sz w:val="24"/>
              </w:rPr>
            </w:pPr>
            <w:r>
              <w:rPr>
                <w:rFonts w:ascii="仿宋_GB2312" w:eastAsia="仿宋_GB2312" w:cs="仿宋_GB2312" w:hint="eastAsia"/>
                <w:sz w:val="24"/>
              </w:rPr>
              <w:t>（盖章）</w:t>
            </w:r>
          </w:p>
          <w:p w:rsidR="00E43EA5" w:rsidRDefault="00E43EA5" w:rsidP="00052ADD">
            <w:pPr>
              <w:spacing w:line="320" w:lineRule="exact"/>
              <w:ind w:firstLineChars="2250" w:firstLine="5400"/>
              <w:rPr>
                <w:rFonts w:ascii="仿宋_GB2312" w:eastAsia="仿宋_GB2312" w:hAnsi="仿宋_GB2312" w:cs="仿宋_GB2312"/>
                <w:sz w:val="24"/>
              </w:rPr>
            </w:pPr>
            <w:r>
              <w:rPr>
                <w:rFonts w:ascii="仿宋_GB2312" w:eastAsia="仿宋_GB2312" w:cs="仿宋_GB2312" w:hint="eastAsia"/>
                <w:sz w:val="24"/>
              </w:rPr>
              <w:t>年年月日</w:t>
            </w:r>
          </w:p>
        </w:tc>
      </w:tr>
    </w:tbl>
    <w:p w:rsidR="00E43EA5" w:rsidRDefault="00E43EA5">
      <w:pPr>
        <w:spacing w:line="300" w:lineRule="exact"/>
        <w:rPr>
          <w:szCs w:val="21"/>
        </w:rPr>
      </w:pPr>
      <w:r>
        <w:rPr>
          <w:rFonts w:hint="eastAsia"/>
          <w:b/>
          <w:bCs/>
          <w:szCs w:val="21"/>
        </w:rPr>
        <w:t>说明</w:t>
      </w:r>
      <w:r>
        <w:rPr>
          <w:rFonts w:hint="eastAsia"/>
          <w:szCs w:val="21"/>
        </w:rPr>
        <w:t>：</w:t>
      </w:r>
    </w:p>
    <w:p w:rsidR="00E43EA5" w:rsidRDefault="00E43EA5" w:rsidP="00052ADD">
      <w:pPr>
        <w:spacing w:line="300" w:lineRule="exact"/>
        <w:ind w:firstLineChars="200" w:firstLine="480"/>
        <w:rPr>
          <w:rFonts w:ascii="仿宋_GB2312"/>
          <w:sz w:val="24"/>
        </w:rPr>
      </w:pPr>
      <w:r>
        <w:rPr>
          <w:rFonts w:ascii="仿宋_GB2312"/>
          <w:sz w:val="24"/>
        </w:rPr>
        <w:t>1</w:t>
      </w:r>
      <w:r>
        <w:rPr>
          <w:rFonts w:ascii="仿宋_GB2312" w:hint="eastAsia"/>
          <w:sz w:val="24"/>
        </w:rPr>
        <w:t>、电话、时间等均用阿拉伯数字填写，为便于联系，电话号码如有变动的应及时告知招聘单位，否则造成的后果由考生自负；</w:t>
      </w:r>
    </w:p>
    <w:p w:rsidR="00E43EA5" w:rsidRDefault="00E43EA5" w:rsidP="00052ADD">
      <w:pPr>
        <w:spacing w:line="300" w:lineRule="exact"/>
        <w:ind w:firstLineChars="200" w:firstLine="480"/>
        <w:rPr>
          <w:rFonts w:ascii="仿宋_GB2312"/>
          <w:sz w:val="24"/>
        </w:rPr>
      </w:pPr>
      <w:r>
        <w:rPr>
          <w:rFonts w:ascii="仿宋_GB2312"/>
          <w:sz w:val="24"/>
        </w:rPr>
        <w:t>2</w:t>
      </w:r>
      <w:r>
        <w:rPr>
          <w:rFonts w:ascii="仿宋_GB2312" w:hint="eastAsia"/>
          <w:sz w:val="24"/>
        </w:rPr>
        <w:t>、家庭主要成员包括夫妻、直系血亲、三代以内旁系亲属以及近姻亲关系的成员；</w:t>
      </w:r>
    </w:p>
    <w:p w:rsidR="00E43EA5" w:rsidRDefault="00E43EA5" w:rsidP="00052ADD">
      <w:pPr>
        <w:spacing w:line="300" w:lineRule="exact"/>
        <w:ind w:firstLineChars="200" w:firstLine="480"/>
        <w:rPr>
          <w:rFonts w:ascii="仿宋_GB2312"/>
          <w:sz w:val="24"/>
        </w:rPr>
      </w:pPr>
      <w:r>
        <w:rPr>
          <w:rFonts w:ascii="仿宋_GB2312"/>
          <w:sz w:val="24"/>
        </w:rPr>
        <w:t>3</w:t>
      </w:r>
      <w:r>
        <w:rPr>
          <w:rFonts w:ascii="仿宋_GB2312" w:hint="eastAsia"/>
          <w:sz w:val="24"/>
        </w:rPr>
        <w:t>、有无按规定回避的情况：指按省人事厅《四川省事业单位工作人员招聘工作试行办法》（川人发〔</w:t>
      </w:r>
      <w:r>
        <w:rPr>
          <w:rFonts w:ascii="仿宋_GB2312"/>
          <w:sz w:val="24"/>
        </w:rPr>
        <w:t>2006</w:t>
      </w:r>
      <w:r>
        <w:rPr>
          <w:rFonts w:ascii="仿宋_GB2312" w:hint="eastAsia"/>
          <w:sz w:val="24"/>
        </w:rPr>
        <w:t>〕</w:t>
      </w:r>
      <w:r>
        <w:rPr>
          <w:rFonts w:ascii="仿宋_GB2312"/>
          <w:sz w:val="24"/>
        </w:rPr>
        <w:t>9</w:t>
      </w:r>
      <w:r>
        <w:rPr>
          <w:rFonts w:ascii="仿宋_GB2312" w:hint="eastAsia"/>
          <w:sz w:val="24"/>
        </w:rPr>
        <w:t>号）规定的回避范围，如没有就填：无；</w:t>
      </w:r>
    </w:p>
    <w:p w:rsidR="00E43EA5" w:rsidRDefault="00E43EA5" w:rsidP="00052ADD">
      <w:pPr>
        <w:spacing w:line="300" w:lineRule="exact"/>
        <w:ind w:firstLineChars="200" w:firstLine="480"/>
      </w:pPr>
      <w:r>
        <w:rPr>
          <w:rFonts w:ascii="仿宋_GB2312"/>
          <w:sz w:val="24"/>
        </w:rPr>
        <w:t>4</w:t>
      </w:r>
      <w:r>
        <w:rPr>
          <w:rFonts w:ascii="仿宋_GB2312" w:hint="eastAsia"/>
          <w:sz w:val="24"/>
        </w:rPr>
        <w:t>、本表用</w:t>
      </w:r>
      <w:r>
        <w:rPr>
          <w:rFonts w:ascii="仿宋_GB2312"/>
          <w:sz w:val="24"/>
        </w:rPr>
        <w:t>A4</w:t>
      </w:r>
      <w:r>
        <w:rPr>
          <w:rFonts w:ascii="仿宋_GB2312" w:hint="eastAsia"/>
          <w:sz w:val="24"/>
        </w:rPr>
        <w:t>纸正反面打印，填报一份。</w:t>
      </w:r>
    </w:p>
    <w:p w:rsidR="00E43EA5" w:rsidRDefault="00E43EA5">
      <w:pPr>
        <w:widowControl/>
        <w:snapToGrid w:val="0"/>
        <w:jc w:val="left"/>
        <w:rPr>
          <w:rFonts w:ascii="仿宋" w:eastAsia="仿宋" w:hAnsi="仿宋" w:cs="仿宋"/>
          <w:color w:val="000000"/>
          <w:kern w:val="0"/>
          <w:sz w:val="28"/>
          <w:szCs w:val="28"/>
        </w:rPr>
      </w:pPr>
    </w:p>
    <w:p w:rsidR="00E43EA5" w:rsidRDefault="00E43EA5">
      <w:pPr>
        <w:rPr>
          <w:rFonts w:ascii="仿宋_GB2312" w:eastAsia="仿宋_GB2312" w:hAnsi="仿宋_GB2312" w:cs="仿宋_GB2312"/>
          <w:szCs w:val="21"/>
        </w:rPr>
      </w:pPr>
    </w:p>
    <w:p w:rsidR="00E43EA5" w:rsidRDefault="00E43EA5">
      <w:bookmarkStart w:id="0" w:name="_GoBack"/>
      <w:bookmarkEnd w:id="0"/>
    </w:p>
    <w:sectPr w:rsidR="00E43EA5" w:rsidSect="00C02E1F">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EB" w:rsidRDefault="008354EB" w:rsidP="00C02E1F">
      <w:r>
        <w:separator/>
      </w:r>
    </w:p>
  </w:endnote>
  <w:endnote w:type="continuationSeparator" w:id="1">
    <w:p w:rsidR="008354EB" w:rsidRDefault="008354EB" w:rsidP="00C02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A5" w:rsidRDefault="00BD3877">
    <w:pPr>
      <w:pStyle w:val="a3"/>
    </w:pPr>
    <w:r>
      <w:rPr>
        <w:noProof/>
      </w:rPr>
      <w:pict>
        <v:shapetype id="_x0000_t202" coordsize="21600,21600" o:spt="202" path="m,l,21600r21600,l21600,xe">
          <v:stroke joinstyle="miter"/>
          <v:path gradientshapeok="t" o:connecttype="rect"/>
        </v:shapetype>
        <v:shape id="文本框 3" o:spid="_x0000_s2049" type="#_x0000_t202" style="position:absolute;margin-left:208pt;margin-top:0;width:2in;height:2in;z-index:1;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TuIrcBAABUAwAADgAAAGRycy9lMm9Eb2MueG1srVNBrtMwEN0jcQfL&#10;e5q06K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S&#10;tO4itwEAAFQDAAAOAAAAAAAAAAEAIAAAAB4BAABkcnMvZTJvRG9jLnhtbFBLBQYAAAAABgAGAFkB&#10;AABHBQAAAAA=&#10;" filled="f" stroked="f">
          <v:textbox style="mso-fit-shape-to-text:t" inset="0,0,0,0">
            <w:txbxContent>
              <w:p w:rsidR="00E43EA5" w:rsidRDefault="00BD3877">
                <w:pPr>
                  <w:snapToGrid w:val="0"/>
                  <w:rPr>
                    <w:rFonts w:ascii="宋体" w:cs="宋体"/>
                    <w:sz w:val="28"/>
                    <w:szCs w:val="28"/>
                  </w:rPr>
                </w:pPr>
                <w:r>
                  <w:rPr>
                    <w:rFonts w:ascii="宋体" w:hAnsi="宋体" w:cs="宋体"/>
                    <w:sz w:val="28"/>
                    <w:szCs w:val="28"/>
                  </w:rPr>
                  <w:fldChar w:fldCharType="begin"/>
                </w:r>
                <w:r w:rsidR="00E43EA5">
                  <w:rPr>
                    <w:rFonts w:ascii="宋体" w:hAnsi="宋体" w:cs="宋体"/>
                    <w:sz w:val="28"/>
                    <w:szCs w:val="28"/>
                  </w:rPr>
                  <w:instrText xml:space="preserve"> PAGE  \* MERGEFORMAT </w:instrText>
                </w:r>
                <w:r>
                  <w:rPr>
                    <w:rFonts w:ascii="宋体" w:hAnsi="宋体" w:cs="宋体"/>
                    <w:sz w:val="28"/>
                    <w:szCs w:val="28"/>
                  </w:rPr>
                  <w:fldChar w:fldCharType="separate"/>
                </w:r>
                <w:r w:rsidR="00052ADD" w:rsidRPr="00052ADD">
                  <w:rPr>
                    <w:rFonts w:ascii="宋体" w:hAnsi="宋体"/>
                    <w:noProof/>
                    <w:sz w:val="28"/>
                    <w:szCs w:val="28"/>
                  </w:rPr>
                  <w:t>- 1 -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EB" w:rsidRDefault="008354EB" w:rsidP="00C02E1F">
      <w:r>
        <w:separator/>
      </w:r>
    </w:p>
  </w:footnote>
  <w:footnote w:type="continuationSeparator" w:id="1">
    <w:p w:rsidR="008354EB" w:rsidRDefault="008354EB" w:rsidP="00C02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1DE0"/>
    <w:multiLevelType w:val="singleLevel"/>
    <w:tmpl w:val="580F1DE0"/>
    <w:lvl w:ilvl="0">
      <w:start w:val="1"/>
      <w:numFmt w:val="chineseCounting"/>
      <w:suff w:val="nothing"/>
      <w:lvlText w:val="（%1）"/>
      <w:lvlJc w:val="left"/>
      <w:rPr>
        <w:rFonts w:cs="Times New Roman"/>
      </w:rPr>
    </w:lvl>
  </w:abstractNum>
  <w:abstractNum w:abstractNumId="1">
    <w:nsid w:val="580F250A"/>
    <w:multiLevelType w:val="singleLevel"/>
    <w:tmpl w:val="580F250A"/>
    <w:lvl w:ilvl="0">
      <w:start w:val="1"/>
      <w:numFmt w:val="decimal"/>
      <w:suff w:val="nothing"/>
      <w:lvlText w:val="%1."/>
      <w:lvlJc w:val="left"/>
      <w:rPr>
        <w:rFonts w:cs="Times New Roman"/>
      </w:rPr>
    </w:lvl>
  </w:abstractNum>
  <w:abstractNum w:abstractNumId="2">
    <w:nsid w:val="580F25A7"/>
    <w:multiLevelType w:val="singleLevel"/>
    <w:tmpl w:val="580F25A7"/>
    <w:lvl w:ilvl="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18E0D42"/>
    <w:rsid w:val="000056D1"/>
    <w:rsid w:val="00052ADD"/>
    <w:rsid w:val="007360D6"/>
    <w:rsid w:val="008354EB"/>
    <w:rsid w:val="00BD3877"/>
    <w:rsid w:val="00C02E1F"/>
    <w:rsid w:val="00D4130A"/>
    <w:rsid w:val="00E43EA5"/>
    <w:rsid w:val="718E0D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02E1F"/>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9D3B2E"/>
    <w:rPr>
      <w:sz w:val="18"/>
      <w:szCs w:val="18"/>
    </w:rPr>
  </w:style>
  <w:style w:type="paragraph" w:styleId="a4">
    <w:name w:val="Balloon Text"/>
    <w:basedOn w:val="a"/>
    <w:link w:val="Char0"/>
    <w:uiPriority w:val="99"/>
    <w:semiHidden/>
    <w:rsid w:val="007360D6"/>
    <w:rPr>
      <w:sz w:val="18"/>
      <w:szCs w:val="18"/>
    </w:rPr>
  </w:style>
  <w:style w:type="character" w:customStyle="1" w:styleId="Char0">
    <w:name w:val="批注框文本 Char"/>
    <w:basedOn w:val="a0"/>
    <w:link w:val="a4"/>
    <w:uiPriority w:val="99"/>
    <w:semiHidden/>
    <w:rsid w:val="009D3B2E"/>
    <w:rPr>
      <w:sz w:val="0"/>
      <w:szCs w:val="0"/>
    </w:rPr>
  </w:style>
  <w:style w:type="paragraph" w:styleId="a5">
    <w:name w:val="header"/>
    <w:basedOn w:val="a"/>
    <w:link w:val="Char1"/>
    <w:uiPriority w:val="99"/>
    <w:semiHidden/>
    <w:unhideWhenUsed/>
    <w:rsid w:val="00052AD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052A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2016-11-07T02:46:00Z</cp:lastPrinted>
  <dcterms:created xsi:type="dcterms:W3CDTF">2016-11-03T09:14:00Z</dcterms:created>
  <dcterms:modified xsi:type="dcterms:W3CDTF">2016-11-07T05:06:00Z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