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901C" w14:textId="77777777" w:rsidR="00914A64" w:rsidRDefault="00F018E0" w:rsidP="00C524B7">
      <w:pPr>
        <w:tabs>
          <w:tab w:val="left" w:pos="2954"/>
          <w:tab w:val="left" w:pos="3686"/>
        </w:tabs>
        <w:ind w:firstLineChars="200" w:firstLine="643"/>
        <w:rPr>
          <w:rFonts w:ascii="微软雅黑" w:eastAsia="微软雅黑" w:hAnsi="微软雅黑"/>
          <w:color w:val="7F7F7F"/>
          <w:szCs w:val="21"/>
          <w:shd w:val="clear" w:color="auto" w:fill="FFFFFF"/>
        </w:rPr>
      </w:pPr>
      <w:r w:rsidRPr="00F018E0">
        <w:rPr>
          <w:rFonts w:ascii="彩虹粗仿宋" w:eastAsia="彩虹粗仿宋" w:cs="宋体" w:hint="eastAsia"/>
          <w:b/>
          <w:color w:val="000000"/>
          <w:kern w:val="0"/>
          <w:sz w:val="32"/>
          <w:szCs w:val="32"/>
        </w:rPr>
        <w:t>中建投租赁</w:t>
      </w:r>
      <w:r w:rsidR="00C524B7">
        <w:rPr>
          <w:rFonts w:ascii="彩虹粗仿宋" w:eastAsia="彩虹粗仿宋" w:cs="宋体" w:hint="eastAsia"/>
          <w:b/>
          <w:color w:val="000000"/>
          <w:kern w:val="0"/>
          <w:sz w:val="32"/>
          <w:szCs w:val="32"/>
        </w:rPr>
        <w:t>股份有限</w:t>
      </w:r>
      <w:r w:rsidR="00C524B7">
        <w:rPr>
          <w:rFonts w:ascii="彩虹粗仿宋" w:eastAsia="彩虹粗仿宋" w:cs="宋体"/>
          <w:b/>
          <w:color w:val="000000"/>
          <w:kern w:val="0"/>
          <w:sz w:val="32"/>
          <w:szCs w:val="32"/>
        </w:rPr>
        <w:t>公司</w:t>
      </w:r>
      <w:r w:rsidRPr="00F018E0">
        <w:rPr>
          <w:rFonts w:ascii="彩虹粗仿宋" w:eastAsia="彩虹粗仿宋" w:cs="宋体" w:hint="eastAsia"/>
          <w:b/>
          <w:color w:val="000000"/>
          <w:kern w:val="0"/>
          <w:sz w:val="32"/>
          <w:szCs w:val="32"/>
        </w:rPr>
        <w:t>201</w:t>
      </w:r>
      <w:r w:rsidR="00C524B7">
        <w:rPr>
          <w:rFonts w:ascii="彩虹粗仿宋" w:eastAsia="彩虹粗仿宋" w:cs="宋体"/>
          <w:b/>
          <w:color w:val="000000"/>
          <w:kern w:val="0"/>
          <w:sz w:val="32"/>
          <w:szCs w:val="32"/>
        </w:rPr>
        <w:t>7</w:t>
      </w:r>
      <w:r w:rsidRPr="00F018E0">
        <w:rPr>
          <w:rFonts w:ascii="彩虹粗仿宋" w:eastAsia="彩虹粗仿宋" w:cs="宋体" w:hint="eastAsia"/>
          <w:b/>
          <w:color w:val="000000"/>
          <w:kern w:val="0"/>
          <w:sz w:val="32"/>
          <w:szCs w:val="32"/>
        </w:rPr>
        <w:t>年校园招聘启事</w:t>
      </w:r>
      <w:r w:rsidR="004B492F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</w: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彩虹粗仿宋" w:eastAsia="彩虹粗仿宋" w:cs="宋体"/>
          <w:color w:val="000000"/>
          <w:kern w:val="0"/>
          <w:sz w:val="30"/>
          <w:szCs w:val="30"/>
        </w:rPr>
        <w:t xml:space="preserve"> </w:t>
      </w: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 xml:space="preserve"> 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中建投租赁</w:t>
      </w:r>
      <w:r w:rsidR="00C524B7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股份有限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公司是国内成立最早的专业融资租赁公司之一。</w:t>
      </w:r>
      <w:r w:rsidR="00914A64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公司</w:t>
      </w:r>
      <w:r w:rsidR="00914A64" w:rsidRPr="00914A64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重点围绕信息技</w:t>
      </w:r>
      <w:bookmarkStart w:id="0" w:name="_GoBack"/>
      <w:bookmarkEnd w:id="0"/>
      <w:r w:rsidR="00914A64" w:rsidRPr="00914A64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术、高端装备制造、交通运输、节能环保、医疗、健康、新能源等领域，积极为客户提供融资租赁、经营性租赁、跨境租赁、商业保理等金融产品和服务。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业务领域覆盖装备制造、节能减排、医疗健康、清洁能源、交通运输等众多行业，发展态势健康、稳健。多次获得“中国融资租赁开拓创新奖”、“北京融资租赁十强企业”等荣誉称号。</w:t>
      </w:r>
    </w:p>
    <w:p w14:paraId="61A18585" w14:textId="4EB5FBCD" w:rsidR="004B492F" w:rsidRPr="00FA29D7" w:rsidRDefault="00F018E0" w:rsidP="00FA29D7">
      <w:pPr>
        <w:tabs>
          <w:tab w:val="left" w:pos="2954"/>
          <w:tab w:val="left" w:pos="3686"/>
        </w:tabs>
        <w:ind w:firstLineChars="200" w:firstLine="600"/>
        <w:rPr>
          <w:rFonts w:ascii="彩虹粗仿宋" w:eastAsia="彩虹粗仿宋" w:cs="宋体"/>
          <w:color w:val="000000"/>
          <w:kern w:val="0"/>
          <w:sz w:val="30"/>
          <w:szCs w:val="30"/>
        </w:rPr>
      </w:pP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目前，公司旗下拥有</w:t>
      </w:r>
      <w:r w:rsidR="00C524B7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中建投租赁（上海）有限责任</w:t>
      </w:r>
      <w:r w:rsidR="00C524B7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公司</w:t>
      </w:r>
      <w:r w:rsidR="00C524B7">
        <w:rPr>
          <w:rFonts w:ascii="彩虹粗仿宋" w:eastAsia="彩虹粗仿宋" w:cs="宋体"/>
          <w:color w:val="000000"/>
          <w:kern w:val="0"/>
          <w:sz w:val="30"/>
          <w:szCs w:val="30"/>
        </w:rPr>
        <w:t>、</w:t>
      </w:r>
      <w:r w:rsidR="0016786C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中建投租赁（香港）有限公司和</w:t>
      </w:r>
      <w:r w:rsidR="00C524B7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中建投租赁（</w:t>
      </w:r>
      <w:r w:rsidR="00C524B7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天津</w:t>
      </w:r>
      <w:r w:rsidR="00C524B7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）有限</w:t>
      </w:r>
      <w:r w:rsidR="00C524B7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责任</w:t>
      </w:r>
      <w:r w:rsidR="00C524B7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公司</w:t>
      </w:r>
      <w:r w:rsidR="00C524B7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三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家全资子公司，实现了北京、上海、香港</w:t>
      </w:r>
      <w:r w:rsidR="00C524B7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、</w:t>
      </w:r>
      <w:r w:rsidR="00C524B7">
        <w:rPr>
          <w:rFonts w:ascii="彩虹粗仿宋" w:eastAsia="彩虹粗仿宋" w:cs="宋体"/>
          <w:color w:val="000000"/>
          <w:kern w:val="0"/>
          <w:sz w:val="30"/>
          <w:szCs w:val="30"/>
        </w:rPr>
        <w:t>天津</w:t>
      </w:r>
      <w:r w:rsidR="00C524B7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四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地联动、辐射全国的业务网络布局。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</w:r>
      <w:r>
        <w:rPr>
          <w:rFonts w:ascii="彩虹粗仿宋" w:eastAsia="彩虹粗仿宋" w:cs="宋体"/>
          <w:color w:val="000000"/>
          <w:kern w:val="0"/>
          <w:sz w:val="30"/>
          <w:szCs w:val="30"/>
        </w:rPr>
        <w:t xml:space="preserve">    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2015年，公司成功引进凯雷集团、招商局基金等战略投资者，实现了由中国建银投资集团公司全资子公司到中外合资公司的转变，迈出了走向资本市场的第一步，今后将为境内外客户提供更为多元化的服务。</w:t>
      </w:r>
    </w:p>
    <w:p w14:paraId="0C8C2932" w14:textId="19DE741F" w:rsidR="00850A38" w:rsidRDefault="004B492F" w:rsidP="00850A38">
      <w:pPr>
        <w:tabs>
          <w:tab w:val="left" w:pos="2954"/>
          <w:tab w:val="left" w:pos="3686"/>
        </w:tabs>
        <w:ind w:firstLineChars="200" w:firstLine="600"/>
        <w:rPr>
          <w:rFonts w:ascii="彩虹粗仿宋" w:eastAsia="彩虹粗仿宋" w:cs="宋体"/>
          <w:color w:val="000000"/>
          <w:kern w:val="0"/>
          <w:sz w:val="30"/>
          <w:szCs w:val="30"/>
        </w:rPr>
      </w:pP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当前，国家为融资租赁行业发放多项政策红包，实体经济各领域对融资租赁行业亦青眼有加。我们</w:t>
      </w:r>
      <w:r w:rsidR="00FA29D7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期待您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的加入，让我们在融资租赁行业的春天里一起踏歌而行，互相成就，共同成长。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</w:r>
      <w:r w:rsidRPr="004B492F">
        <w:rPr>
          <w:rFonts w:ascii="彩虹粗仿宋" w:eastAsia="彩虹粗仿宋" w:cs="宋体" w:hint="eastAsia"/>
          <w:b/>
          <w:color w:val="000000"/>
          <w:kern w:val="0"/>
          <w:sz w:val="30"/>
          <w:szCs w:val="30"/>
        </w:rPr>
        <w:t>一、</w:t>
      </w:r>
      <w:r w:rsidR="00F018E0" w:rsidRPr="004B492F">
        <w:rPr>
          <w:rFonts w:ascii="彩虹粗仿宋" w:eastAsia="彩虹粗仿宋" w:cs="宋体" w:hint="eastAsia"/>
          <w:b/>
          <w:color w:val="000000"/>
          <w:kern w:val="0"/>
          <w:sz w:val="30"/>
          <w:szCs w:val="30"/>
        </w:rPr>
        <w:t>招募对象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</w: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 xml:space="preserve">   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国内外全日制高等院校201</w:t>
      </w:r>
      <w:r w:rsidR="00C524B7">
        <w:rPr>
          <w:rFonts w:ascii="彩虹粗仿宋" w:eastAsia="彩虹粗仿宋" w:cs="宋体"/>
          <w:color w:val="000000"/>
          <w:kern w:val="0"/>
          <w:sz w:val="30"/>
          <w:szCs w:val="30"/>
        </w:rPr>
        <w:t>7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届本科（含）及以上学历的应届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lastRenderedPageBreak/>
        <w:t>毕业生。国（境）外高校毕业生，报到时应取得国家教育部本科（含）及以上的学历（学位）认证。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</w:r>
      <w:r w:rsidRPr="004B492F">
        <w:rPr>
          <w:rFonts w:ascii="彩虹粗仿宋" w:eastAsia="彩虹粗仿宋" w:cs="宋体" w:hint="eastAsia"/>
          <w:b/>
          <w:color w:val="000000"/>
          <w:kern w:val="0"/>
          <w:sz w:val="30"/>
          <w:szCs w:val="30"/>
        </w:rPr>
        <w:t>二、</w:t>
      </w:r>
      <w:r w:rsidR="00F018E0" w:rsidRPr="004B492F">
        <w:rPr>
          <w:rFonts w:ascii="彩虹粗仿宋" w:eastAsia="彩虹粗仿宋" w:cs="宋体" w:hint="eastAsia"/>
          <w:b/>
          <w:color w:val="000000"/>
          <w:kern w:val="0"/>
          <w:sz w:val="30"/>
          <w:szCs w:val="30"/>
        </w:rPr>
        <w:t>招聘机构和岗位</w:t>
      </w:r>
      <w:r w:rsidR="00F018E0" w:rsidRPr="004B492F">
        <w:rPr>
          <w:rFonts w:ascii="彩虹粗仿宋" w:eastAsia="彩虹粗仿宋" w:cs="宋体" w:hint="eastAsia"/>
          <w:b/>
          <w:color w:val="000000"/>
          <w:kern w:val="0"/>
          <w:sz w:val="30"/>
          <w:szCs w:val="30"/>
        </w:rPr>
        <w:br/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（一）中建投租赁</w:t>
      </w:r>
      <w:r w:rsidR="00C524B7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股份有限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公司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  <w:t>1. 项目支持专员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  <w:t>招聘人数：</w:t>
      </w:r>
      <w:r w:rsidR="00850A38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若干</w:t>
      </w:r>
    </w:p>
    <w:p w14:paraId="1AAF9F97" w14:textId="359702B8" w:rsidR="003D3763" w:rsidRDefault="00F018E0" w:rsidP="00850A38">
      <w:pPr>
        <w:tabs>
          <w:tab w:val="left" w:pos="2954"/>
          <w:tab w:val="left" w:pos="3686"/>
        </w:tabs>
        <w:rPr>
          <w:rFonts w:ascii="彩虹粗仿宋" w:eastAsia="彩虹粗仿宋" w:cs="宋体"/>
          <w:color w:val="000000"/>
          <w:kern w:val="0"/>
          <w:sz w:val="30"/>
          <w:szCs w:val="30"/>
        </w:rPr>
      </w:pP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岗位要</w:t>
      </w:r>
      <w:r w:rsidR="003D3763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求：财务、经济、法律或工科类（自控、数学、电气仪表等）相关专业</w:t>
      </w:r>
    </w:p>
    <w:p w14:paraId="6B027F88" w14:textId="7D67EC9E" w:rsidR="003D3763" w:rsidRDefault="003D3763" w:rsidP="00850A38">
      <w:pPr>
        <w:tabs>
          <w:tab w:val="left" w:pos="2954"/>
          <w:tab w:val="left" w:pos="3686"/>
        </w:tabs>
        <w:rPr>
          <w:rFonts w:ascii="彩虹粗仿宋" w:eastAsia="彩虹粗仿宋" w:cs="宋体" w:hint="eastAsia"/>
          <w:color w:val="000000"/>
          <w:kern w:val="0"/>
          <w:sz w:val="30"/>
          <w:szCs w:val="30"/>
        </w:rPr>
      </w:pP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工作</w:t>
      </w:r>
      <w:r>
        <w:rPr>
          <w:rFonts w:ascii="彩虹粗仿宋" w:eastAsia="彩虹粗仿宋" w:cs="宋体"/>
          <w:color w:val="000000"/>
          <w:kern w:val="0"/>
          <w:sz w:val="30"/>
          <w:szCs w:val="30"/>
        </w:rPr>
        <w:t>地点：北京</w:t>
      </w: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或</w:t>
      </w:r>
      <w:r>
        <w:rPr>
          <w:rFonts w:ascii="彩虹粗仿宋" w:eastAsia="彩虹粗仿宋" w:cs="宋体"/>
          <w:color w:val="000000"/>
          <w:kern w:val="0"/>
          <w:sz w:val="30"/>
          <w:szCs w:val="30"/>
        </w:rPr>
        <w:t>济南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  <w:t>2.</w:t>
      </w: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资产处置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专员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  <w:t>招聘人数：1人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</w: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岗位要求：法律相关专业</w:t>
      </w:r>
    </w:p>
    <w:p w14:paraId="78150986" w14:textId="6B08C92E" w:rsidR="00850A38" w:rsidRDefault="003D3763" w:rsidP="00850A38">
      <w:pPr>
        <w:tabs>
          <w:tab w:val="left" w:pos="2954"/>
          <w:tab w:val="left" w:pos="3686"/>
        </w:tabs>
        <w:rPr>
          <w:rFonts w:ascii="彩虹粗仿宋" w:eastAsia="彩虹粗仿宋" w:cs="宋体" w:hint="eastAsia"/>
          <w:color w:val="000000"/>
          <w:kern w:val="0"/>
          <w:sz w:val="30"/>
          <w:szCs w:val="30"/>
        </w:rPr>
      </w:pP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工作</w:t>
      </w:r>
      <w:r>
        <w:rPr>
          <w:rFonts w:ascii="彩虹粗仿宋" w:eastAsia="彩虹粗仿宋" w:cs="宋体"/>
          <w:color w:val="000000"/>
          <w:kern w:val="0"/>
          <w:sz w:val="30"/>
          <w:szCs w:val="30"/>
        </w:rPr>
        <w:t>地点：北京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  <w:t>3.</w:t>
      </w:r>
      <w:r w:rsidR="00850A38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审计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专员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  <w:t>招聘人数：1人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  <w:t>岗位要求：</w:t>
      </w:r>
      <w:r w:rsidR="00850A38" w:rsidRPr="005068BB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会计、审计、财务管理相关专业</w:t>
      </w:r>
    </w:p>
    <w:p w14:paraId="4B1ACA12" w14:textId="315DEBD0" w:rsidR="003D3763" w:rsidRPr="003D3763" w:rsidRDefault="003D3763" w:rsidP="00850A38">
      <w:pPr>
        <w:tabs>
          <w:tab w:val="left" w:pos="2954"/>
          <w:tab w:val="left" w:pos="3686"/>
        </w:tabs>
        <w:rPr>
          <w:rFonts w:ascii="彩虹粗仿宋" w:eastAsia="彩虹粗仿宋" w:cs="宋体"/>
          <w:color w:val="000000"/>
          <w:kern w:val="0"/>
          <w:sz w:val="30"/>
          <w:szCs w:val="30"/>
        </w:rPr>
      </w:pP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工作</w:t>
      </w:r>
      <w:r>
        <w:rPr>
          <w:rFonts w:ascii="彩虹粗仿宋" w:eastAsia="彩虹粗仿宋" w:cs="宋体"/>
          <w:color w:val="000000"/>
          <w:kern w:val="0"/>
          <w:sz w:val="30"/>
          <w:szCs w:val="30"/>
        </w:rPr>
        <w:t>地点：北京</w:t>
      </w:r>
    </w:p>
    <w:p w14:paraId="5A1B59E1" w14:textId="77777777" w:rsidR="00850A38" w:rsidRDefault="00850A38" w:rsidP="00850A38">
      <w:pPr>
        <w:tabs>
          <w:tab w:val="left" w:pos="2954"/>
          <w:tab w:val="left" w:pos="3686"/>
        </w:tabs>
        <w:rPr>
          <w:rFonts w:ascii="彩虹粗仿宋" w:eastAsia="彩虹粗仿宋" w:cs="宋体"/>
          <w:color w:val="000000"/>
          <w:kern w:val="0"/>
          <w:sz w:val="30"/>
          <w:szCs w:val="30"/>
        </w:rPr>
      </w:pPr>
      <w:r>
        <w:rPr>
          <w:rFonts w:ascii="彩虹粗仿宋" w:eastAsia="彩虹粗仿宋" w:cs="宋体"/>
          <w:color w:val="000000"/>
          <w:kern w:val="0"/>
          <w:sz w:val="30"/>
          <w:szCs w:val="30"/>
        </w:rPr>
        <w:t>4.</w:t>
      </w: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战略</w:t>
      </w:r>
      <w:r>
        <w:rPr>
          <w:rFonts w:ascii="彩虹粗仿宋" w:eastAsia="彩虹粗仿宋" w:cs="宋体"/>
          <w:color w:val="000000"/>
          <w:kern w:val="0"/>
          <w:sz w:val="30"/>
          <w:szCs w:val="30"/>
        </w:rPr>
        <w:t>研究专员</w:t>
      </w:r>
    </w:p>
    <w:p w14:paraId="665404D9" w14:textId="7B2C4AC6" w:rsidR="00850A38" w:rsidRDefault="00850A38" w:rsidP="00850A38">
      <w:pPr>
        <w:tabs>
          <w:tab w:val="left" w:pos="2954"/>
          <w:tab w:val="left" w:pos="3686"/>
        </w:tabs>
        <w:rPr>
          <w:rFonts w:ascii="彩虹粗仿宋" w:eastAsia="彩虹粗仿宋" w:cs="宋体" w:hint="eastAsia"/>
          <w:color w:val="000000"/>
          <w:kern w:val="0"/>
          <w:sz w:val="30"/>
          <w:szCs w:val="30"/>
        </w:rPr>
      </w:pP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招聘人数：1人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  <w:t>岗位要求：</w:t>
      </w:r>
      <w:r w:rsidRPr="00850A38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经济、金融</w:t>
      </w:r>
      <w:r w:rsidRPr="005068BB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相关专业</w:t>
      </w:r>
    </w:p>
    <w:p w14:paraId="404AD931" w14:textId="5E34F4D7" w:rsidR="00850A38" w:rsidRDefault="003D3763" w:rsidP="003D3763">
      <w:pPr>
        <w:tabs>
          <w:tab w:val="left" w:pos="2954"/>
          <w:tab w:val="left" w:pos="3686"/>
        </w:tabs>
        <w:rPr>
          <w:rFonts w:ascii="彩虹粗仿宋" w:eastAsia="彩虹粗仿宋" w:hAnsi="宋体" w:cs="宋体" w:hint="eastAsia"/>
          <w:color w:val="000000"/>
          <w:kern w:val="0"/>
          <w:sz w:val="22"/>
        </w:rPr>
      </w:pP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工作</w:t>
      </w:r>
      <w:r>
        <w:rPr>
          <w:rFonts w:ascii="彩虹粗仿宋" w:eastAsia="彩虹粗仿宋" w:cs="宋体"/>
          <w:color w:val="000000"/>
          <w:kern w:val="0"/>
          <w:sz w:val="30"/>
          <w:szCs w:val="30"/>
        </w:rPr>
        <w:t>地点：北京</w:t>
      </w:r>
    </w:p>
    <w:p w14:paraId="1460D175" w14:textId="77777777" w:rsidR="003D3763" w:rsidRDefault="004B492F" w:rsidP="00850A38">
      <w:pPr>
        <w:tabs>
          <w:tab w:val="left" w:pos="2954"/>
          <w:tab w:val="left" w:pos="3686"/>
        </w:tabs>
        <w:rPr>
          <w:rFonts w:ascii="彩虹粗仿宋" w:eastAsia="彩虹粗仿宋" w:cs="宋体" w:hint="eastAsia"/>
          <w:color w:val="000000"/>
          <w:kern w:val="0"/>
          <w:sz w:val="30"/>
          <w:szCs w:val="30"/>
        </w:rPr>
      </w:pP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（</w:t>
      </w:r>
      <w:r>
        <w:rPr>
          <w:rFonts w:ascii="彩虹粗仿宋" w:eastAsia="彩虹粗仿宋" w:cs="宋体"/>
          <w:color w:val="000000"/>
          <w:kern w:val="0"/>
          <w:sz w:val="30"/>
          <w:szCs w:val="30"/>
        </w:rPr>
        <w:t>二</w:t>
      </w: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）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中建投租赁</w:t>
      </w: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（上海）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有限责任公司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lastRenderedPageBreak/>
        <w:br/>
        <w:t>1. 项目支持专员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  <w:t>招聘人数：</w:t>
      </w:r>
      <w:r w:rsidR="00994D6E">
        <w:rPr>
          <w:rFonts w:ascii="彩虹粗仿宋" w:eastAsia="彩虹粗仿宋" w:cs="宋体"/>
          <w:color w:val="000000"/>
          <w:kern w:val="0"/>
          <w:sz w:val="30"/>
          <w:szCs w:val="30"/>
        </w:rPr>
        <w:t>5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人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  <w:t>岗位要</w:t>
      </w:r>
      <w:r w:rsidR="003D3763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求：财务、经济、法律或工科类（自控、数学、电气仪表等）相关专业</w:t>
      </w:r>
    </w:p>
    <w:p w14:paraId="127AF6E8" w14:textId="61503CAF" w:rsidR="00850A38" w:rsidRDefault="003D3763" w:rsidP="00850A38">
      <w:pPr>
        <w:tabs>
          <w:tab w:val="left" w:pos="2954"/>
          <w:tab w:val="left" w:pos="3686"/>
        </w:tabs>
        <w:rPr>
          <w:rFonts w:ascii="彩虹粗仿宋" w:eastAsia="彩虹粗仿宋" w:cs="宋体"/>
          <w:color w:val="000000"/>
          <w:kern w:val="0"/>
          <w:sz w:val="30"/>
          <w:szCs w:val="30"/>
        </w:rPr>
      </w:pP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工作地点：</w:t>
      </w: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上海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</w:r>
      <w:r w:rsidR="00F018E0" w:rsidRPr="004B492F">
        <w:rPr>
          <w:rFonts w:ascii="彩虹粗仿宋" w:eastAsia="彩虹粗仿宋" w:cs="宋体" w:hint="eastAsia"/>
          <w:b/>
          <w:color w:val="000000"/>
          <w:kern w:val="0"/>
          <w:sz w:val="30"/>
          <w:szCs w:val="30"/>
        </w:rPr>
        <w:t>三、招聘流程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  <w:t>1.招聘环节：简历投递、笔试、面试、体检、录用。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  <w:t>2.报名截止时间：201</w:t>
      </w:r>
      <w:r w:rsidR="00850A38">
        <w:rPr>
          <w:rFonts w:ascii="彩虹粗仿宋" w:eastAsia="彩虹粗仿宋" w:cs="宋体"/>
          <w:color w:val="000000"/>
          <w:kern w:val="0"/>
          <w:sz w:val="30"/>
          <w:szCs w:val="30"/>
        </w:rPr>
        <w:t>6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年12月</w:t>
      </w:r>
      <w:r>
        <w:rPr>
          <w:rFonts w:ascii="彩虹粗仿宋" w:eastAsia="彩虹粗仿宋" w:cs="宋体"/>
          <w:color w:val="000000"/>
          <w:kern w:val="0"/>
          <w:sz w:val="30"/>
          <w:szCs w:val="30"/>
        </w:rPr>
        <w:t>31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日。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</w:r>
      <w:r w:rsidR="00F018E0" w:rsidRPr="004B492F">
        <w:rPr>
          <w:rFonts w:ascii="彩虹粗仿宋" w:eastAsia="彩虹粗仿宋" w:cs="宋体" w:hint="eastAsia"/>
          <w:b/>
          <w:color w:val="000000"/>
          <w:kern w:val="0"/>
          <w:sz w:val="30"/>
          <w:szCs w:val="30"/>
        </w:rPr>
        <w:t>四、应聘须知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  <w:t>1.本次招聘只接受网络报名。</w:t>
      </w:r>
      <w:r w:rsidR="00F018E0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  <w:t>2.请登录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中建投租赁</w:t>
      </w: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股份有限公司2017年</w:t>
      </w:r>
      <w:r>
        <w:rPr>
          <w:rFonts w:ascii="彩虹粗仿宋" w:eastAsia="彩虹粗仿宋" w:cs="宋体"/>
          <w:color w:val="000000"/>
          <w:kern w:val="0"/>
          <w:sz w:val="30"/>
          <w:szCs w:val="30"/>
        </w:rPr>
        <w:t>校园招聘界面</w:t>
      </w:r>
      <w:r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：</w:t>
      </w:r>
      <w:r w:rsidRPr="003D3763">
        <w:rPr>
          <w:rFonts w:ascii="彩虹粗仿宋" w:eastAsia="彩虹粗仿宋" w:cs="宋体"/>
          <w:color w:val="000000"/>
          <w:kern w:val="0"/>
          <w:sz w:val="30"/>
          <w:szCs w:val="30"/>
        </w:rPr>
        <w:t>http://jicleasing.zhaopin.com</w:t>
      </w:r>
      <w:r w:rsidR="00850A38">
        <w:rPr>
          <w:rFonts w:ascii="彩虹粗仿宋" w:eastAsia="彩虹粗仿宋" w:cs="宋体"/>
          <w:color w:val="000000"/>
          <w:kern w:val="0"/>
          <w:sz w:val="30"/>
          <w:szCs w:val="30"/>
        </w:rPr>
        <w:t>，并在线投递个人简历</w:t>
      </w:r>
      <w:r w:rsidR="00850A38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。</w:t>
      </w:r>
    </w:p>
    <w:p w14:paraId="125EEE69" w14:textId="77777777" w:rsidR="00BE05C8" w:rsidRPr="004B492F" w:rsidRDefault="00F018E0" w:rsidP="004B492F">
      <w:pPr>
        <w:tabs>
          <w:tab w:val="left" w:pos="2954"/>
          <w:tab w:val="left" w:pos="3686"/>
        </w:tabs>
        <w:jc w:val="left"/>
        <w:rPr>
          <w:rFonts w:ascii="彩虹粗仿宋" w:eastAsia="彩虹粗仿宋" w:cs="宋体"/>
          <w:color w:val="000000"/>
          <w:kern w:val="0"/>
          <w:sz w:val="30"/>
          <w:szCs w:val="30"/>
        </w:rPr>
      </w:pP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3.咨询电话：400-058-2699。</w:t>
      </w:r>
      <w:r w:rsidR="004B492F"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</w:r>
      <w:r w:rsidR="004B492F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 xml:space="preserve"> </w:t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br/>
      </w:r>
      <w:r w:rsidRPr="00F018E0">
        <w:rPr>
          <w:rFonts w:ascii="彩虹粗仿宋" w:eastAsia="彩虹粗仿宋" w:cs="宋体" w:hint="eastAsia"/>
          <w:color w:val="000000"/>
          <w:kern w:val="0"/>
          <w:sz w:val="30"/>
          <w:szCs w:val="30"/>
        </w:rPr>
        <w:t>  </w:t>
      </w:r>
    </w:p>
    <w:sectPr w:rsidR="00BE05C8" w:rsidRPr="004B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47C10" w14:textId="77777777" w:rsidR="0013451A" w:rsidRDefault="0013451A" w:rsidP="004B492F">
      <w:r>
        <w:separator/>
      </w:r>
    </w:p>
  </w:endnote>
  <w:endnote w:type="continuationSeparator" w:id="0">
    <w:p w14:paraId="500DA657" w14:textId="77777777" w:rsidR="0013451A" w:rsidRDefault="0013451A" w:rsidP="004B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C8C96" w14:textId="77777777" w:rsidR="0013451A" w:rsidRDefault="0013451A" w:rsidP="004B492F">
      <w:r>
        <w:separator/>
      </w:r>
    </w:p>
  </w:footnote>
  <w:footnote w:type="continuationSeparator" w:id="0">
    <w:p w14:paraId="3E0F4D3D" w14:textId="77777777" w:rsidR="0013451A" w:rsidRDefault="0013451A" w:rsidP="004B4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0"/>
    <w:rsid w:val="00035B75"/>
    <w:rsid w:val="000514D1"/>
    <w:rsid w:val="000C14BF"/>
    <w:rsid w:val="000F696A"/>
    <w:rsid w:val="001221E6"/>
    <w:rsid w:val="001254B1"/>
    <w:rsid w:val="0013451A"/>
    <w:rsid w:val="0016786C"/>
    <w:rsid w:val="00174C96"/>
    <w:rsid w:val="00193E70"/>
    <w:rsid w:val="001C4967"/>
    <w:rsid w:val="00203C7E"/>
    <w:rsid w:val="002135C7"/>
    <w:rsid w:val="00223371"/>
    <w:rsid w:val="00241B92"/>
    <w:rsid w:val="002835FE"/>
    <w:rsid w:val="002C4201"/>
    <w:rsid w:val="002F2266"/>
    <w:rsid w:val="0030613E"/>
    <w:rsid w:val="00330BD4"/>
    <w:rsid w:val="00367525"/>
    <w:rsid w:val="00374736"/>
    <w:rsid w:val="003971A9"/>
    <w:rsid w:val="003A237F"/>
    <w:rsid w:val="003D3763"/>
    <w:rsid w:val="00404B25"/>
    <w:rsid w:val="004A46AA"/>
    <w:rsid w:val="004B492F"/>
    <w:rsid w:val="00564CD1"/>
    <w:rsid w:val="0057790D"/>
    <w:rsid w:val="005974EF"/>
    <w:rsid w:val="005A66F7"/>
    <w:rsid w:val="005D3095"/>
    <w:rsid w:val="00604516"/>
    <w:rsid w:val="00617B10"/>
    <w:rsid w:val="00626EA6"/>
    <w:rsid w:val="006311DE"/>
    <w:rsid w:val="00635A19"/>
    <w:rsid w:val="006957FB"/>
    <w:rsid w:val="006A0283"/>
    <w:rsid w:val="006E53F4"/>
    <w:rsid w:val="0074443C"/>
    <w:rsid w:val="0076582B"/>
    <w:rsid w:val="007A4009"/>
    <w:rsid w:val="007D12D4"/>
    <w:rsid w:val="008338E4"/>
    <w:rsid w:val="00846D9F"/>
    <w:rsid w:val="00847F30"/>
    <w:rsid w:val="00850A38"/>
    <w:rsid w:val="008708B3"/>
    <w:rsid w:val="008D5499"/>
    <w:rsid w:val="00914A64"/>
    <w:rsid w:val="00994D6E"/>
    <w:rsid w:val="009A24D2"/>
    <w:rsid w:val="009D5079"/>
    <w:rsid w:val="009E2799"/>
    <w:rsid w:val="00A12A70"/>
    <w:rsid w:val="00A82CDC"/>
    <w:rsid w:val="00AA1038"/>
    <w:rsid w:val="00AC21D4"/>
    <w:rsid w:val="00AD05D4"/>
    <w:rsid w:val="00AD2F26"/>
    <w:rsid w:val="00B26907"/>
    <w:rsid w:val="00B41364"/>
    <w:rsid w:val="00B46DBF"/>
    <w:rsid w:val="00B72849"/>
    <w:rsid w:val="00B87084"/>
    <w:rsid w:val="00BB4A0D"/>
    <w:rsid w:val="00BD218C"/>
    <w:rsid w:val="00BD2A3D"/>
    <w:rsid w:val="00BE05C8"/>
    <w:rsid w:val="00C06B43"/>
    <w:rsid w:val="00C21E9C"/>
    <w:rsid w:val="00C22CEE"/>
    <w:rsid w:val="00C46938"/>
    <w:rsid w:val="00C5097B"/>
    <w:rsid w:val="00C524B7"/>
    <w:rsid w:val="00C64EDF"/>
    <w:rsid w:val="00C77D23"/>
    <w:rsid w:val="00D3273A"/>
    <w:rsid w:val="00D37BA6"/>
    <w:rsid w:val="00D544F9"/>
    <w:rsid w:val="00D9302F"/>
    <w:rsid w:val="00DA5623"/>
    <w:rsid w:val="00DB487F"/>
    <w:rsid w:val="00DB6499"/>
    <w:rsid w:val="00E15FFB"/>
    <w:rsid w:val="00E20B0F"/>
    <w:rsid w:val="00E3703F"/>
    <w:rsid w:val="00E440C7"/>
    <w:rsid w:val="00EC34E8"/>
    <w:rsid w:val="00EC6597"/>
    <w:rsid w:val="00EF00C3"/>
    <w:rsid w:val="00F018E0"/>
    <w:rsid w:val="00F236DC"/>
    <w:rsid w:val="00F44C75"/>
    <w:rsid w:val="00F8096E"/>
    <w:rsid w:val="00F909C3"/>
    <w:rsid w:val="00FA09DE"/>
    <w:rsid w:val="00FA29D7"/>
    <w:rsid w:val="00FB2B0F"/>
    <w:rsid w:val="00FB666A"/>
    <w:rsid w:val="00FD13F0"/>
    <w:rsid w:val="00FE601D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33E1E"/>
  <w15:chartTrackingRefBased/>
  <w15:docId w15:val="{CB2E9232-E093-4480-BEAD-B79F45AF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92F"/>
    <w:rPr>
      <w:sz w:val="18"/>
      <w:szCs w:val="18"/>
    </w:rPr>
  </w:style>
  <w:style w:type="character" w:styleId="a5">
    <w:name w:val="Hyperlink"/>
    <w:basedOn w:val="a0"/>
    <w:uiPriority w:val="99"/>
    <w:unhideWhenUsed/>
    <w:rsid w:val="00BD2A3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A2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A29D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FA29D7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FA29D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A29D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FA29D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FA29D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A2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2EDC5-7279-4276-B98D-873F6EFA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526</Characters>
  <Application>Microsoft Office Word</Application>
  <DocSecurity>0</DocSecurity>
  <Lines>29</Lines>
  <Paragraphs>33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刘倩倩</dc:creator>
  <cp:keywords/>
  <dc:description/>
  <cp:lastModifiedBy>NTKO</cp:lastModifiedBy>
  <cp:revision>5</cp:revision>
  <dcterms:created xsi:type="dcterms:W3CDTF">2016-11-28T07:18:00Z</dcterms:created>
  <dcterms:modified xsi:type="dcterms:W3CDTF">2016-12-09T12:05:00Z</dcterms:modified>
</cp:coreProperties>
</file>