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78" w:rsidRDefault="00A23C78" w:rsidP="001436F7">
      <w:pPr>
        <w:spacing w:line="360" w:lineRule="auto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浦发银行博士后科研工作站</w:t>
      </w:r>
      <w:r w:rsidR="00951FE5">
        <w:rPr>
          <w:rFonts w:ascii="仿宋_GB2312" w:eastAsia="仿宋_GB2312" w:hint="eastAsia"/>
          <w:b/>
          <w:sz w:val="32"/>
          <w:szCs w:val="32"/>
        </w:rPr>
        <w:t>2017</w:t>
      </w:r>
      <w:r>
        <w:rPr>
          <w:rFonts w:ascii="仿宋_GB2312" w:eastAsia="仿宋_GB2312" w:hint="eastAsia"/>
          <w:b/>
          <w:sz w:val="32"/>
          <w:szCs w:val="32"/>
        </w:rPr>
        <w:t>年招聘启事</w:t>
      </w:r>
    </w:p>
    <w:p w:rsidR="009D09AF" w:rsidRPr="009D09AF" w:rsidRDefault="009D09AF" w:rsidP="009D09AF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</w:rPr>
      </w:pPr>
      <w:r w:rsidRPr="009D09AF">
        <w:rPr>
          <w:rFonts w:ascii="仿宋_GB2312" w:eastAsia="仿宋_GB2312" w:hAnsi="宋体" w:hint="eastAsia"/>
          <w:bCs/>
          <w:kern w:val="0"/>
          <w:sz w:val="24"/>
        </w:rPr>
        <w:t>上海浦东发展银行股份有限公司（以下简称:浦发银行）是1992年8月28日经中国人民银行批准设立、1993年1月9日开业、1999年在上海证券交易所挂牌上市（股票交易代码：600000）的全国性股份制商业银行，总行设在上海。目前，注册资本金196.53亿元。良好的业绩、诚信的声誉，</w:t>
      </w:r>
      <w:proofErr w:type="gramStart"/>
      <w:r w:rsidRPr="009D09AF">
        <w:rPr>
          <w:rFonts w:ascii="仿宋_GB2312" w:eastAsia="仿宋_GB2312" w:hAnsi="宋体" w:hint="eastAsia"/>
          <w:bCs/>
          <w:kern w:val="0"/>
          <w:sz w:val="24"/>
        </w:rPr>
        <w:t>使浦发</w:t>
      </w:r>
      <w:proofErr w:type="gramEnd"/>
      <w:r w:rsidRPr="009D09AF">
        <w:rPr>
          <w:rFonts w:ascii="仿宋_GB2312" w:eastAsia="仿宋_GB2312" w:hAnsi="宋体" w:hint="eastAsia"/>
          <w:bCs/>
          <w:kern w:val="0"/>
          <w:sz w:val="24"/>
        </w:rPr>
        <w:t>银行成为中国证券市场中备受关注和尊敬的上市公司。</w:t>
      </w:r>
    </w:p>
    <w:p w:rsidR="009D09AF" w:rsidRPr="009D09AF" w:rsidRDefault="009D09AF" w:rsidP="009D09AF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</w:rPr>
      </w:pPr>
      <w:r w:rsidRPr="009D09AF">
        <w:rPr>
          <w:rFonts w:ascii="仿宋_GB2312" w:eastAsia="仿宋_GB2312" w:hAnsi="宋体" w:hint="eastAsia"/>
          <w:bCs/>
          <w:kern w:val="0"/>
          <w:sz w:val="24"/>
        </w:rPr>
        <w:t>目前，浦发银行已在全国设立了41家一级分行、1700多家营业机构，拥有超过4.8万名员工，架构起全国性商业银行的经营服务格局。近年来，浦发银行加快国际化、综合化经营发展，以香港分行开业、伦敦代表处、</w:t>
      </w:r>
      <w:proofErr w:type="gramStart"/>
      <w:r w:rsidRPr="009D09AF">
        <w:rPr>
          <w:rFonts w:ascii="仿宋_GB2312" w:eastAsia="仿宋_GB2312" w:hAnsi="宋体" w:hint="eastAsia"/>
          <w:bCs/>
          <w:kern w:val="0"/>
          <w:sz w:val="24"/>
        </w:rPr>
        <w:t>浦银国际</w:t>
      </w:r>
      <w:proofErr w:type="gramEnd"/>
      <w:r w:rsidRPr="009D09AF">
        <w:rPr>
          <w:rFonts w:ascii="仿宋_GB2312" w:eastAsia="仿宋_GB2312" w:hAnsi="宋体" w:hint="eastAsia"/>
          <w:bCs/>
          <w:kern w:val="0"/>
          <w:sz w:val="24"/>
        </w:rPr>
        <w:t>成立为标志，迈出国际化经营的实质性步伐，以投资设立浦发村镇银行、</w:t>
      </w:r>
      <w:proofErr w:type="gramStart"/>
      <w:r w:rsidRPr="009D09AF">
        <w:rPr>
          <w:rFonts w:ascii="仿宋_GB2312" w:eastAsia="仿宋_GB2312" w:hAnsi="宋体" w:hint="eastAsia"/>
          <w:bCs/>
          <w:kern w:val="0"/>
          <w:sz w:val="24"/>
        </w:rPr>
        <w:t>浦银金融租赁</w:t>
      </w:r>
      <w:proofErr w:type="gramEnd"/>
      <w:r w:rsidRPr="009D09AF">
        <w:rPr>
          <w:rFonts w:ascii="仿宋_GB2312" w:eastAsia="仿宋_GB2312" w:hAnsi="宋体" w:hint="eastAsia"/>
          <w:bCs/>
          <w:kern w:val="0"/>
          <w:sz w:val="24"/>
        </w:rPr>
        <w:t xml:space="preserve">有限公司、浦发硅谷银行等机构和顺利收购上海国际信托有限公司为标志，积极推进综合化经营。 </w:t>
      </w:r>
      <w:r w:rsidRPr="009D09AF">
        <w:rPr>
          <w:rFonts w:ascii="仿宋_GB2312" w:eastAsia="仿宋_GB2312" w:hAnsi="宋体" w:hint="eastAsia"/>
          <w:bCs/>
          <w:kern w:val="0"/>
          <w:sz w:val="24"/>
        </w:rPr>
        <w:t> </w:t>
      </w:r>
    </w:p>
    <w:p w:rsidR="009D09AF" w:rsidRPr="009D09AF" w:rsidRDefault="009D09AF" w:rsidP="009D09AF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</w:rPr>
      </w:pPr>
      <w:r w:rsidRPr="009D09AF">
        <w:rPr>
          <w:rFonts w:ascii="仿宋_GB2312" w:eastAsia="仿宋_GB2312" w:hAnsi="宋体" w:hint="eastAsia"/>
          <w:bCs/>
          <w:kern w:val="0"/>
          <w:sz w:val="24"/>
        </w:rPr>
        <w:t>上市以来，浦发银行连续多年被《亚洲周刊》评为“中国上市公司100强”。2016年2月，英国《银行家》杂志发布“全球银行品牌500强”排名，浦发银行位列第37位，居中资银行第10位，品牌价值63.93亿美元。2016年5月，《福布斯》杂志发布“全球企业2000强”排名，浦发银行位列第57位，居上榜中资企业第12位、上榜中资银行第7位；6月，英国《银行家》杂志发布“全球银行1000强”排名，根据核心资本,浦发银行排名全球第29位，居上榜中资银行第7位；7月，美国《财富》杂志发布财富世界500强排行，浦发银行位列第227位，居上榜中资企业第48位、上榜中资银行第9位。浦发银行将继续推进金融创新，因势而变、顺势而为、乘势而上，以“新思维，心服务”为指引，全面提升综合化金融服务能力，打造高绩效全能型银行集团。</w:t>
      </w:r>
      <w:r w:rsidRPr="009D09AF">
        <w:rPr>
          <w:rFonts w:ascii="仿宋_GB2312" w:eastAsia="仿宋_GB2312" w:hAnsi="宋体" w:hint="eastAsia"/>
          <w:bCs/>
          <w:kern w:val="0"/>
          <w:sz w:val="24"/>
        </w:rPr>
        <w:t> </w:t>
      </w:r>
    </w:p>
    <w:p w:rsidR="009D09AF" w:rsidRDefault="009D09AF" w:rsidP="009D09AF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</w:rPr>
      </w:pPr>
      <w:r w:rsidRPr="009D09AF">
        <w:rPr>
          <w:rFonts w:ascii="仿宋_GB2312" w:eastAsia="仿宋_GB2312" w:hAnsi="宋体" w:hint="eastAsia"/>
          <w:bCs/>
          <w:kern w:val="0"/>
          <w:sz w:val="24"/>
        </w:rPr>
        <w:t>浦发银行倡导“阳光、简单、包容、上进”的组织氛围，始终将青年人才作为企业发展的重要资源，高度重视优秀青年人才的汇聚和培养，为青年员工事业启航提供舞台，为青年员工职业发展提供机会。</w:t>
      </w:r>
    </w:p>
    <w:p w:rsidR="00112CA0" w:rsidRPr="00112CA0" w:rsidRDefault="00112CA0" w:rsidP="009D09AF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</w:rPr>
      </w:pPr>
      <w:r w:rsidRPr="00112CA0">
        <w:rPr>
          <w:rFonts w:ascii="仿宋_GB2312" w:eastAsia="仿宋_GB2312" w:hAnsi="宋体" w:hint="eastAsia"/>
          <w:bCs/>
          <w:kern w:val="0"/>
          <w:sz w:val="24"/>
        </w:rPr>
        <w:t>浦发银行博士后科研工作站于2002年10月18日经国家人事部</w:t>
      </w:r>
      <w:r w:rsidR="00853E3F">
        <w:rPr>
          <w:rFonts w:ascii="仿宋_GB2312" w:eastAsia="仿宋_GB2312" w:hAnsi="宋体" w:hint="eastAsia"/>
          <w:bCs/>
          <w:kern w:val="0"/>
          <w:sz w:val="24"/>
        </w:rPr>
        <w:t>门</w:t>
      </w:r>
      <w:r w:rsidRPr="00112CA0">
        <w:rPr>
          <w:rFonts w:ascii="仿宋_GB2312" w:eastAsia="仿宋_GB2312" w:hAnsi="宋体" w:hint="eastAsia"/>
          <w:bCs/>
          <w:kern w:val="0"/>
          <w:sz w:val="24"/>
        </w:rPr>
        <w:t>批准设立，成为上海第一家被批准设立博士后科研工作站的商业银行。为围绕商业银行的发展经营展开具有前瞻性、战略性的重大课题研究，培养、吸引高层次优秀人才，</w:t>
      </w:r>
      <w:r w:rsidRPr="00112CA0">
        <w:rPr>
          <w:rFonts w:ascii="仿宋_GB2312" w:eastAsia="仿宋_GB2312" w:hAnsi="宋体" w:hint="eastAsia"/>
          <w:bCs/>
          <w:kern w:val="0"/>
          <w:sz w:val="24"/>
        </w:rPr>
        <w:lastRenderedPageBreak/>
        <w:t>建设一流博士后科研工作站，现面向社会公开招收</w:t>
      </w:r>
      <w:r w:rsidR="00951FE5">
        <w:rPr>
          <w:rFonts w:ascii="仿宋_GB2312" w:eastAsia="仿宋_GB2312" w:hAnsi="宋体" w:hint="eastAsia"/>
          <w:bCs/>
          <w:kern w:val="0"/>
          <w:sz w:val="24"/>
        </w:rPr>
        <w:t>2017</w:t>
      </w:r>
      <w:r w:rsidRPr="00112CA0">
        <w:rPr>
          <w:rFonts w:ascii="仿宋_GB2312" w:eastAsia="仿宋_GB2312" w:hAnsi="宋体" w:hint="eastAsia"/>
          <w:bCs/>
          <w:kern w:val="0"/>
          <w:sz w:val="24"/>
        </w:rPr>
        <w:t>年商业银行博士后研究人员。竭诚欢迎符合条件的人士前来应聘，有关事项公告如下：</w:t>
      </w:r>
    </w:p>
    <w:p w:rsidR="00A23C78" w:rsidRDefault="00A23C78" w:rsidP="001436F7">
      <w:pPr>
        <w:spacing w:line="360" w:lineRule="auto"/>
        <w:ind w:firstLineChars="200" w:firstLine="562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一、招收条件</w:t>
      </w:r>
    </w:p>
    <w:p w:rsidR="00A23C78" w:rsidRDefault="00A23C78" w:rsidP="001436F7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  <w:szCs w:val="24"/>
        </w:rPr>
      </w:pPr>
      <w:r>
        <w:rPr>
          <w:rFonts w:ascii="仿宋_GB2312" w:eastAsia="仿宋_GB2312" w:hAnsi="宋体" w:hint="eastAsia"/>
          <w:bCs/>
          <w:kern w:val="0"/>
          <w:sz w:val="24"/>
        </w:rPr>
        <w:t>1、品学兼优，身体健康，无不良记录；</w:t>
      </w:r>
    </w:p>
    <w:p w:rsidR="00A23C78" w:rsidRDefault="00A23C78" w:rsidP="001436F7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</w:rPr>
      </w:pPr>
      <w:r>
        <w:rPr>
          <w:rFonts w:ascii="仿宋_GB2312" w:eastAsia="仿宋_GB2312" w:hAnsi="宋体" w:hint="eastAsia"/>
          <w:bCs/>
          <w:kern w:val="0"/>
          <w:sz w:val="24"/>
        </w:rPr>
        <w:t>2、近年来在国内外获得博士学位，或将于</w:t>
      </w:r>
      <w:r w:rsidR="00E032BD">
        <w:rPr>
          <w:rFonts w:ascii="仿宋_GB2312" w:eastAsia="仿宋_GB2312" w:hAnsi="宋体" w:hint="eastAsia"/>
          <w:bCs/>
          <w:kern w:val="0"/>
          <w:sz w:val="24"/>
        </w:rPr>
        <w:t>2017</w:t>
      </w:r>
      <w:r>
        <w:rPr>
          <w:rFonts w:ascii="仿宋_GB2312" w:eastAsia="仿宋_GB2312" w:hAnsi="宋体" w:hint="eastAsia"/>
          <w:bCs/>
          <w:kern w:val="0"/>
          <w:sz w:val="24"/>
        </w:rPr>
        <w:t>年7月毕业的博士研究生，或新由其他博士后科研流动站（工作站）出站，年龄在35岁以下；</w:t>
      </w:r>
    </w:p>
    <w:p w:rsidR="00A23C78" w:rsidRDefault="00A23C78" w:rsidP="001436F7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</w:rPr>
      </w:pPr>
      <w:r>
        <w:rPr>
          <w:rFonts w:ascii="仿宋_GB2312" w:eastAsia="仿宋_GB2312" w:hAnsi="宋体" w:hint="eastAsia"/>
          <w:bCs/>
          <w:kern w:val="0"/>
          <w:sz w:val="24"/>
        </w:rPr>
        <w:t>3、在学术期刊上发表过学术论文；</w:t>
      </w:r>
    </w:p>
    <w:p w:rsidR="00A23C78" w:rsidRDefault="00A23C78" w:rsidP="001436F7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</w:rPr>
      </w:pPr>
      <w:r>
        <w:rPr>
          <w:rFonts w:ascii="仿宋_GB2312" w:eastAsia="仿宋_GB2312" w:hAnsi="宋体" w:hint="eastAsia"/>
          <w:bCs/>
          <w:kern w:val="0"/>
          <w:sz w:val="24"/>
        </w:rPr>
        <w:t>4、在职人员必须脱产从事博士后研究，不可兼职。</w:t>
      </w:r>
    </w:p>
    <w:p w:rsidR="00A23C78" w:rsidRDefault="00A23C78" w:rsidP="001436F7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</w:rPr>
      </w:pPr>
      <w:r>
        <w:rPr>
          <w:rFonts w:ascii="仿宋_GB2312" w:eastAsia="仿宋_GB2312" w:hAnsi="宋体" w:hint="eastAsia"/>
          <w:bCs/>
          <w:kern w:val="0"/>
          <w:sz w:val="24"/>
        </w:rPr>
        <w:t>5、具有金融或相关从业经验者优先考虑。</w:t>
      </w:r>
    </w:p>
    <w:p w:rsidR="00A23C78" w:rsidRDefault="00A23C78" w:rsidP="001436F7">
      <w:pPr>
        <w:spacing w:line="360" w:lineRule="auto"/>
        <w:ind w:firstLineChars="200" w:firstLine="562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二、研究方向和课题</w:t>
      </w:r>
    </w:p>
    <w:p w:rsidR="00951FE5" w:rsidRPr="00951FE5" w:rsidRDefault="00951FE5" w:rsidP="00951FE5">
      <w:pPr>
        <w:pStyle w:val="a4"/>
        <w:widowControl/>
        <w:numPr>
          <w:ilvl w:val="0"/>
          <w:numId w:val="8"/>
        </w:numPr>
        <w:snapToGrid w:val="0"/>
        <w:spacing w:line="360" w:lineRule="auto"/>
        <w:ind w:firstLineChars="0"/>
        <w:rPr>
          <w:rFonts w:ascii="仿宋_GB2312" w:eastAsia="仿宋_GB2312" w:hAnsi="宋体"/>
          <w:bCs/>
          <w:kern w:val="0"/>
          <w:sz w:val="24"/>
        </w:rPr>
      </w:pPr>
      <w:r w:rsidRPr="00951FE5">
        <w:rPr>
          <w:rFonts w:ascii="仿宋_GB2312" w:eastAsia="仿宋_GB2312" w:hAnsi="宋体"/>
          <w:bCs/>
          <w:kern w:val="0"/>
          <w:sz w:val="24"/>
        </w:rPr>
        <w:t>中国商业银行管理会计体系建设研究</w:t>
      </w:r>
    </w:p>
    <w:p w:rsidR="00951FE5" w:rsidRPr="00951FE5" w:rsidRDefault="00951FE5" w:rsidP="00951FE5">
      <w:pPr>
        <w:pStyle w:val="a4"/>
        <w:widowControl/>
        <w:numPr>
          <w:ilvl w:val="0"/>
          <w:numId w:val="8"/>
        </w:numPr>
        <w:snapToGrid w:val="0"/>
        <w:spacing w:line="360" w:lineRule="auto"/>
        <w:ind w:firstLineChars="0"/>
        <w:rPr>
          <w:rFonts w:ascii="仿宋_GB2312" w:eastAsia="仿宋_GB2312" w:hAnsi="宋体"/>
          <w:bCs/>
          <w:kern w:val="0"/>
          <w:sz w:val="24"/>
        </w:rPr>
      </w:pPr>
      <w:r w:rsidRPr="00951FE5">
        <w:rPr>
          <w:rFonts w:ascii="仿宋_GB2312" w:eastAsia="仿宋_GB2312" w:hAnsi="宋体"/>
          <w:bCs/>
          <w:kern w:val="0"/>
          <w:sz w:val="24"/>
        </w:rPr>
        <w:t>金融要素市场发展与银行合作研究</w:t>
      </w:r>
    </w:p>
    <w:p w:rsidR="00951FE5" w:rsidRPr="00951FE5" w:rsidRDefault="00951FE5" w:rsidP="00951FE5">
      <w:pPr>
        <w:pStyle w:val="a4"/>
        <w:widowControl/>
        <w:numPr>
          <w:ilvl w:val="0"/>
          <w:numId w:val="8"/>
        </w:numPr>
        <w:snapToGrid w:val="0"/>
        <w:spacing w:line="360" w:lineRule="auto"/>
        <w:ind w:firstLineChars="0"/>
        <w:rPr>
          <w:rFonts w:ascii="仿宋_GB2312" w:eastAsia="仿宋_GB2312" w:hAnsi="宋体"/>
          <w:bCs/>
          <w:kern w:val="0"/>
          <w:sz w:val="24"/>
        </w:rPr>
      </w:pPr>
      <w:r w:rsidRPr="00951FE5">
        <w:rPr>
          <w:rFonts w:ascii="仿宋_GB2312" w:eastAsia="仿宋_GB2312" w:hAnsi="宋体"/>
          <w:bCs/>
          <w:kern w:val="0"/>
          <w:sz w:val="24"/>
        </w:rPr>
        <w:t>商业银行投贷联动的模式创新</w:t>
      </w:r>
    </w:p>
    <w:p w:rsidR="00951FE5" w:rsidRPr="00951FE5" w:rsidRDefault="00951FE5" w:rsidP="00951FE5">
      <w:pPr>
        <w:pStyle w:val="a4"/>
        <w:widowControl/>
        <w:numPr>
          <w:ilvl w:val="0"/>
          <w:numId w:val="8"/>
        </w:numPr>
        <w:snapToGrid w:val="0"/>
        <w:spacing w:line="360" w:lineRule="auto"/>
        <w:ind w:firstLineChars="0"/>
        <w:rPr>
          <w:rFonts w:ascii="仿宋_GB2312" w:eastAsia="仿宋_GB2312" w:hAnsi="宋体"/>
          <w:bCs/>
          <w:kern w:val="0"/>
          <w:sz w:val="24"/>
        </w:rPr>
      </w:pPr>
      <w:r w:rsidRPr="00951FE5">
        <w:rPr>
          <w:rFonts w:ascii="仿宋_GB2312" w:eastAsia="仿宋_GB2312" w:hAnsi="宋体"/>
          <w:bCs/>
          <w:kern w:val="0"/>
          <w:sz w:val="24"/>
        </w:rPr>
        <w:t>商业银行个人客户</w:t>
      </w:r>
      <w:proofErr w:type="gramStart"/>
      <w:r w:rsidRPr="00951FE5">
        <w:rPr>
          <w:rFonts w:ascii="仿宋_GB2312" w:eastAsia="仿宋_GB2312" w:hAnsi="宋体"/>
          <w:bCs/>
          <w:kern w:val="0"/>
          <w:sz w:val="24"/>
        </w:rPr>
        <w:t>智能投顾模型设计</w:t>
      </w:r>
      <w:proofErr w:type="gramEnd"/>
      <w:r w:rsidRPr="00951FE5">
        <w:rPr>
          <w:rFonts w:ascii="仿宋_GB2312" w:eastAsia="仿宋_GB2312" w:hAnsi="宋体"/>
          <w:bCs/>
          <w:kern w:val="0"/>
          <w:sz w:val="24"/>
        </w:rPr>
        <w:t>及应用</w:t>
      </w:r>
    </w:p>
    <w:p w:rsidR="00951FE5" w:rsidRPr="00951FE5" w:rsidRDefault="00951FE5" w:rsidP="00951FE5">
      <w:pPr>
        <w:pStyle w:val="a4"/>
        <w:widowControl/>
        <w:numPr>
          <w:ilvl w:val="0"/>
          <w:numId w:val="8"/>
        </w:numPr>
        <w:snapToGrid w:val="0"/>
        <w:spacing w:line="360" w:lineRule="auto"/>
        <w:ind w:firstLineChars="0"/>
        <w:rPr>
          <w:rFonts w:ascii="仿宋_GB2312" w:eastAsia="仿宋_GB2312" w:hAnsi="宋体"/>
          <w:bCs/>
          <w:kern w:val="0"/>
          <w:sz w:val="24"/>
        </w:rPr>
      </w:pPr>
      <w:r w:rsidRPr="00951FE5">
        <w:rPr>
          <w:rFonts w:ascii="仿宋_GB2312" w:eastAsia="仿宋_GB2312" w:hAnsi="宋体"/>
          <w:bCs/>
          <w:kern w:val="0"/>
          <w:sz w:val="24"/>
        </w:rPr>
        <w:t>物联网大数据在商业银行金融创新中的应用研究</w:t>
      </w:r>
    </w:p>
    <w:p w:rsidR="00951FE5" w:rsidRPr="00951FE5" w:rsidRDefault="00951FE5" w:rsidP="00951FE5">
      <w:pPr>
        <w:pStyle w:val="a4"/>
        <w:widowControl/>
        <w:numPr>
          <w:ilvl w:val="0"/>
          <w:numId w:val="8"/>
        </w:numPr>
        <w:snapToGrid w:val="0"/>
        <w:spacing w:line="360" w:lineRule="auto"/>
        <w:ind w:firstLineChars="0"/>
        <w:rPr>
          <w:rFonts w:ascii="仿宋_GB2312" w:eastAsia="仿宋_GB2312" w:hAnsi="宋体"/>
          <w:bCs/>
          <w:kern w:val="0"/>
          <w:sz w:val="24"/>
        </w:rPr>
      </w:pPr>
      <w:r w:rsidRPr="00951FE5">
        <w:rPr>
          <w:rFonts w:ascii="仿宋_GB2312" w:eastAsia="仿宋_GB2312" w:hAnsi="宋体"/>
          <w:bCs/>
          <w:kern w:val="0"/>
          <w:sz w:val="24"/>
        </w:rPr>
        <w:t>商业银行集团化人力资源管理研究</w:t>
      </w:r>
    </w:p>
    <w:p w:rsidR="00951FE5" w:rsidRPr="00951FE5" w:rsidRDefault="0044490B" w:rsidP="00951FE5">
      <w:pPr>
        <w:pStyle w:val="a4"/>
        <w:widowControl/>
        <w:numPr>
          <w:ilvl w:val="0"/>
          <w:numId w:val="8"/>
        </w:numPr>
        <w:snapToGrid w:val="0"/>
        <w:spacing w:line="360" w:lineRule="auto"/>
        <w:ind w:firstLineChars="0"/>
        <w:rPr>
          <w:rFonts w:ascii="仿宋_GB2312" w:eastAsia="仿宋_GB2312" w:hAnsi="宋体"/>
          <w:bCs/>
          <w:kern w:val="0"/>
          <w:sz w:val="24"/>
        </w:rPr>
      </w:pPr>
      <w:r w:rsidRPr="0044490B">
        <w:rPr>
          <w:rFonts w:ascii="仿宋_GB2312" w:eastAsia="仿宋_GB2312" w:hAnsi="宋体" w:hint="eastAsia"/>
          <w:bCs/>
          <w:kern w:val="0"/>
          <w:sz w:val="24"/>
        </w:rPr>
        <w:t>高新产业及企业成长规律及融资模式研究</w:t>
      </w:r>
    </w:p>
    <w:p w:rsidR="00951FE5" w:rsidRPr="00951FE5" w:rsidRDefault="0044490B" w:rsidP="00951FE5">
      <w:pPr>
        <w:pStyle w:val="a4"/>
        <w:widowControl/>
        <w:numPr>
          <w:ilvl w:val="0"/>
          <w:numId w:val="8"/>
        </w:numPr>
        <w:snapToGrid w:val="0"/>
        <w:spacing w:line="360" w:lineRule="auto"/>
        <w:ind w:firstLineChars="0"/>
        <w:rPr>
          <w:rFonts w:ascii="仿宋_GB2312" w:eastAsia="仿宋_GB2312" w:hAnsi="宋体"/>
          <w:bCs/>
          <w:kern w:val="0"/>
          <w:sz w:val="24"/>
        </w:rPr>
      </w:pPr>
      <w:r w:rsidRPr="0044490B">
        <w:rPr>
          <w:rFonts w:ascii="仿宋_GB2312" w:eastAsia="仿宋_GB2312" w:hAnsi="宋体" w:hint="eastAsia"/>
          <w:bCs/>
          <w:kern w:val="0"/>
          <w:sz w:val="24"/>
        </w:rPr>
        <w:t>大数据下的行业风险研究理论、方法与配套决策机制研</w:t>
      </w:r>
      <w:r w:rsidR="00951FE5" w:rsidRPr="00951FE5">
        <w:rPr>
          <w:rFonts w:ascii="仿宋_GB2312" w:eastAsia="仿宋_GB2312" w:hAnsi="宋体"/>
          <w:bCs/>
          <w:kern w:val="0"/>
          <w:sz w:val="24"/>
        </w:rPr>
        <w:t>究</w:t>
      </w:r>
    </w:p>
    <w:p w:rsidR="00A23C78" w:rsidRPr="001436F7" w:rsidRDefault="00CC199B" w:rsidP="008C0E58">
      <w:pPr>
        <w:widowControl/>
        <w:spacing w:line="360" w:lineRule="auto"/>
        <w:jc w:val="left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 w:rsidR="008C0E58">
        <w:rPr>
          <w:rFonts w:ascii="仿宋_GB2312" w:eastAsia="仿宋_GB2312" w:hint="eastAsia"/>
          <w:b/>
          <w:sz w:val="28"/>
          <w:szCs w:val="28"/>
        </w:rPr>
        <w:t xml:space="preserve">三、 </w:t>
      </w:r>
      <w:r w:rsidR="00A23C78" w:rsidRPr="001436F7">
        <w:rPr>
          <w:rFonts w:ascii="仿宋_GB2312" w:eastAsia="仿宋_GB2312" w:hint="eastAsia"/>
          <w:b/>
          <w:sz w:val="28"/>
          <w:szCs w:val="28"/>
        </w:rPr>
        <w:t>招聘人数</w:t>
      </w:r>
    </w:p>
    <w:p w:rsidR="00A23C78" w:rsidRDefault="00CC199B" w:rsidP="00CC199B">
      <w:pPr>
        <w:widowControl/>
        <w:snapToGrid w:val="0"/>
        <w:spacing w:line="360" w:lineRule="auto"/>
        <w:rPr>
          <w:rFonts w:ascii="仿宋_GB2312" w:eastAsia="仿宋_GB2312" w:hAnsi="宋体"/>
          <w:bCs/>
          <w:kern w:val="0"/>
          <w:sz w:val="24"/>
          <w:szCs w:val="24"/>
        </w:rPr>
      </w:pPr>
      <w:r>
        <w:rPr>
          <w:rFonts w:ascii="仿宋_GB2312" w:eastAsia="仿宋_GB2312" w:hAnsi="宋体" w:hint="eastAsia"/>
          <w:bCs/>
          <w:kern w:val="0"/>
          <w:sz w:val="24"/>
        </w:rPr>
        <w:t xml:space="preserve">     </w:t>
      </w:r>
      <w:r w:rsidR="002C44B7">
        <w:rPr>
          <w:rFonts w:ascii="仿宋_GB2312" w:eastAsia="仿宋_GB2312" w:hAnsi="宋体" w:hint="eastAsia"/>
          <w:bCs/>
          <w:kern w:val="0"/>
          <w:sz w:val="24"/>
        </w:rPr>
        <w:t>8</w:t>
      </w:r>
      <w:r w:rsidR="00A23C78">
        <w:rPr>
          <w:rFonts w:ascii="仿宋_GB2312" w:eastAsia="仿宋_GB2312" w:hAnsi="宋体" w:hint="eastAsia"/>
          <w:bCs/>
          <w:kern w:val="0"/>
          <w:sz w:val="24"/>
        </w:rPr>
        <w:t>人</w:t>
      </w:r>
      <w:r>
        <w:rPr>
          <w:rFonts w:ascii="仿宋_GB2312" w:eastAsia="仿宋_GB2312" w:hAnsi="宋体" w:hint="eastAsia"/>
          <w:bCs/>
          <w:kern w:val="0"/>
          <w:sz w:val="24"/>
        </w:rPr>
        <w:t xml:space="preserve"> </w:t>
      </w:r>
    </w:p>
    <w:p w:rsidR="00A23C78" w:rsidRDefault="00A23C78" w:rsidP="001436F7">
      <w:pPr>
        <w:spacing w:line="360" w:lineRule="auto"/>
        <w:ind w:firstLineChars="200" w:firstLine="562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四、报名要求</w:t>
      </w:r>
    </w:p>
    <w:p w:rsidR="00A23C78" w:rsidRPr="00CF1DFA" w:rsidRDefault="00A23C78" w:rsidP="001436F7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</w:rPr>
      </w:pPr>
      <w:r>
        <w:rPr>
          <w:rFonts w:ascii="仿宋_GB2312" w:eastAsia="仿宋_GB2312" w:hAnsi="宋体" w:hint="eastAsia"/>
          <w:bCs/>
          <w:kern w:val="0"/>
          <w:sz w:val="24"/>
        </w:rPr>
        <w:t>申请进站从事博士后研究的人员，请于</w:t>
      </w:r>
      <w:r w:rsidR="00951FE5">
        <w:rPr>
          <w:rFonts w:ascii="仿宋_GB2312" w:eastAsia="仿宋_GB2312" w:hAnsi="宋体" w:hint="eastAsia"/>
          <w:bCs/>
          <w:kern w:val="0"/>
          <w:sz w:val="24"/>
        </w:rPr>
        <w:t>2017</w:t>
      </w:r>
      <w:r>
        <w:rPr>
          <w:rFonts w:ascii="仿宋_GB2312" w:eastAsia="仿宋_GB2312" w:hAnsi="宋体" w:hint="eastAsia"/>
          <w:bCs/>
          <w:kern w:val="0"/>
          <w:sz w:val="24"/>
        </w:rPr>
        <w:t>年3月</w:t>
      </w:r>
      <w:r w:rsidR="00610689">
        <w:rPr>
          <w:rFonts w:ascii="仿宋_GB2312" w:eastAsia="仿宋_GB2312" w:hAnsi="宋体" w:hint="eastAsia"/>
          <w:bCs/>
          <w:kern w:val="0"/>
          <w:sz w:val="24"/>
        </w:rPr>
        <w:t>1</w:t>
      </w:r>
      <w:r w:rsidR="00951FE5">
        <w:rPr>
          <w:rFonts w:ascii="仿宋_GB2312" w:hAnsi="宋体" w:hint="eastAsia"/>
          <w:bCs/>
          <w:kern w:val="0"/>
          <w:sz w:val="24"/>
        </w:rPr>
        <w:t>2</w:t>
      </w:r>
      <w:r w:rsidR="008C0E58">
        <w:rPr>
          <w:rFonts w:ascii="仿宋_GB2312" w:eastAsia="仿宋_GB2312" w:hAnsi="宋体" w:hint="eastAsia"/>
          <w:bCs/>
          <w:kern w:val="0"/>
          <w:sz w:val="24"/>
        </w:rPr>
        <w:t>日前提交下列申请材料</w:t>
      </w:r>
      <w:r w:rsidR="007832B9">
        <w:rPr>
          <w:rFonts w:ascii="仿宋_GB2312" w:eastAsia="仿宋_GB2312" w:hAnsi="宋体" w:hint="eastAsia"/>
          <w:bCs/>
          <w:kern w:val="0"/>
          <w:sz w:val="24"/>
        </w:rPr>
        <w:t>电子版</w:t>
      </w:r>
      <w:r w:rsidR="008C0E58">
        <w:rPr>
          <w:rFonts w:ascii="仿宋_GB2312" w:eastAsia="仿宋_GB2312" w:hAnsi="宋体" w:hint="eastAsia"/>
          <w:bCs/>
          <w:kern w:val="0"/>
          <w:sz w:val="24"/>
        </w:rPr>
        <w:t>：</w:t>
      </w:r>
    </w:p>
    <w:p w:rsidR="00A23C78" w:rsidRPr="00CF1DFA" w:rsidRDefault="00A23C78" w:rsidP="001436F7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</w:rPr>
      </w:pPr>
      <w:r>
        <w:rPr>
          <w:rFonts w:ascii="仿宋_GB2312" w:eastAsia="仿宋_GB2312" w:hAnsi="宋体" w:hint="eastAsia"/>
          <w:bCs/>
          <w:kern w:val="0"/>
          <w:sz w:val="24"/>
        </w:rPr>
        <w:t>（1）个人简历（请</w:t>
      </w:r>
      <w:r w:rsidRPr="00CF1DFA">
        <w:rPr>
          <w:rFonts w:ascii="仿宋_GB2312" w:eastAsia="仿宋_GB2312" w:hAnsi="宋体" w:hint="eastAsia"/>
          <w:bCs/>
          <w:kern w:val="0"/>
          <w:sz w:val="24"/>
        </w:rPr>
        <w:t>登录我行网站：</w:t>
      </w:r>
      <w:hyperlink r:id="rId11" w:history="1">
        <w:r w:rsidRPr="00CF1DFA">
          <w:rPr>
            <w:rFonts w:ascii="仿宋_GB2312" w:eastAsia="仿宋_GB2312" w:hAnsi="宋体" w:hint="eastAsia"/>
            <w:bCs/>
            <w:kern w:val="0"/>
            <w:sz w:val="24"/>
          </w:rPr>
          <w:t>www.spdb.com.cn</w:t>
        </w:r>
      </w:hyperlink>
      <w:r w:rsidRPr="00CF1DFA">
        <w:rPr>
          <w:rFonts w:ascii="仿宋_GB2312" w:eastAsia="仿宋_GB2312" w:hAnsi="宋体" w:hint="eastAsia"/>
          <w:bCs/>
          <w:kern w:val="0"/>
          <w:sz w:val="24"/>
        </w:rPr>
        <w:t>，点击“</w:t>
      </w:r>
      <w:r w:rsidR="00CF1DFA" w:rsidRPr="00CF1DFA">
        <w:rPr>
          <w:rFonts w:ascii="仿宋_GB2312" w:eastAsia="仿宋_GB2312" w:hAnsi="宋体" w:hint="eastAsia"/>
          <w:bCs/>
          <w:kern w:val="0"/>
          <w:sz w:val="24"/>
        </w:rPr>
        <w:t>今日浦发—浦发招聘</w:t>
      </w:r>
      <w:r w:rsidRPr="00CF1DFA">
        <w:rPr>
          <w:rFonts w:ascii="仿宋_GB2312" w:eastAsia="仿宋_GB2312" w:hAnsi="宋体" w:hint="eastAsia"/>
          <w:bCs/>
          <w:kern w:val="0"/>
          <w:sz w:val="24"/>
        </w:rPr>
        <w:t>”栏，下载并填写</w:t>
      </w:r>
      <w:hyperlink r:id="rId12" w:history="1">
        <w:r w:rsidRPr="00CF1DFA">
          <w:rPr>
            <w:rFonts w:ascii="仿宋_GB2312" w:eastAsia="仿宋_GB2312" w:hAnsi="宋体" w:hint="eastAsia"/>
            <w:bCs/>
            <w:kern w:val="0"/>
            <w:sz w:val="24"/>
          </w:rPr>
          <w:t>《</w:t>
        </w:r>
        <w:r w:rsidR="00CF1DFA" w:rsidRPr="00CF1DFA">
          <w:rPr>
            <w:rFonts w:ascii="仿宋_GB2312" w:eastAsia="仿宋_GB2312" w:hAnsi="宋体" w:hint="eastAsia"/>
            <w:bCs/>
            <w:kern w:val="0"/>
            <w:sz w:val="24"/>
          </w:rPr>
          <w:t>浦发银行</w:t>
        </w:r>
        <w:r w:rsidRPr="00CF1DFA">
          <w:rPr>
            <w:rFonts w:ascii="仿宋_GB2312" w:eastAsia="仿宋_GB2312" w:hAnsi="宋体" w:hint="eastAsia"/>
            <w:bCs/>
            <w:kern w:val="0"/>
            <w:sz w:val="24"/>
          </w:rPr>
          <w:t>应聘报名表（应届学生）》</w:t>
        </w:r>
      </w:hyperlink>
      <w:r w:rsidR="00CF1DFA" w:rsidRPr="00CF1DFA">
        <w:rPr>
          <w:rFonts w:ascii="仿宋_GB2312" w:eastAsia="仿宋_GB2312" w:hAnsi="宋体" w:hint="eastAsia"/>
          <w:bCs/>
          <w:kern w:val="0"/>
          <w:sz w:val="24"/>
        </w:rPr>
        <w:t>或《浦发银行应聘报名表（有工作经验人士）》</w:t>
      </w:r>
      <w:r w:rsidRPr="00CF1DFA">
        <w:rPr>
          <w:rFonts w:ascii="仿宋_GB2312" w:eastAsia="仿宋_GB2312" w:hAnsi="宋体" w:hint="eastAsia"/>
          <w:bCs/>
          <w:kern w:val="0"/>
          <w:sz w:val="24"/>
        </w:rPr>
        <w:t>）；</w:t>
      </w:r>
      <w:r w:rsidR="00C4433F" w:rsidRPr="00CF1DFA">
        <w:rPr>
          <w:rFonts w:ascii="仿宋_GB2312" w:eastAsia="仿宋_GB2312" w:hAnsi="宋体"/>
          <w:bCs/>
          <w:kern w:val="0"/>
          <w:sz w:val="24"/>
        </w:rPr>
        <w:t xml:space="preserve"> </w:t>
      </w:r>
    </w:p>
    <w:p w:rsidR="00A23C78" w:rsidRDefault="00A23C78" w:rsidP="001436F7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</w:rPr>
      </w:pPr>
      <w:r>
        <w:rPr>
          <w:rFonts w:ascii="仿宋_GB2312" w:eastAsia="仿宋_GB2312" w:hAnsi="宋体" w:hint="eastAsia"/>
          <w:sz w:val="24"/>
        </w:rPr>
        <w:lastRenderedPageBreak/>
        <w:t>（2）</w:t>
      </w:r>
      <w:r>
        <w:rPr>
          <w:rFonts w:ascii="仿宋_GB2312" w:eastAsia="仿宋_GB2312" w:hAnsi="宋体" w:hint="eastAsia"/>
          <w:bCs/>
          <w:kern w:val="0"/>
          <w:sz w:val="24"/>
        </w:rPr>
        <w:t>《博士后</w:t>
      </w:r>
      <w:r w:rsidR="00CE5CBB">
        <w:rPr>
          <w:rFonts w:ascii="仿宋_GB2312" w:eastAsia="仿宋_GB2312" w:hAnsi="宋体" w:hint="eastAsia"/>
          <w:bCs/>
          <w:kern w:val="0"/>
          <w:sz w:val="24"/>
        </w:rPr>
        <w:t>进站</w:t>
      </w:r>
      <w:r>
        <w:rPr>
          <w:rFonts w:ascii="仿宋_GB2312" w:eastAsia="仿宋_GB2312" w:hAnsi="宋体" w:hint="eastAsia"/>
          <w:bCs/>
          <w:kern w:val="0"/>
          <w:sz w:val="24"/>
        </w:rPr>
        <w:t>申请表》</w:t>
      </w:r>
      <w:r w:rsidR="00CE5CBB">
        <w:rPr>
          <w:rFonts w:ascii="仿宋_GB2312" w:eastAsia="仿宋_GB2312" w:hAnsi="宋体" w:hint="eastAsia"/>
          <w:bCs/>
          <w:kern w:val="0"/>
          <w:sz w:val="24"/>
        </w:rPr>
        <w:t>（工作站联合招收）</w:t>
      </w:r>
      <w:r w:rsidR="00C4433F">
        <w:rPr>
          <w:rFonts w:ascii="仿宋_GB2312" w:eastAsia="仿宋_GB2312" w:hAnsi="宋体" w:hint="eastAsia"/>
          <w:bCs/>
          <w:kern w:val="0"/>
          <w:sz w:val="24"/>
        </w:rPr>
        <w:t>，</w:t>
      </w:r>
      <w:r>
        <w:rPr>
          <w:rFonts w:ascii="仿宋_GB2312" w:eastAsia="仿宋_GB2312" w:hAnsi="宋体" w:hint="eastAsia"/>
          <w:bCs/>
          <w:kern w:val="0"/>
          <w:sz w:val="24"/>
        </w:rPr>
        <w:t>可在</w:t>
      </w:r>
      <w:r w:rsidR="00CE5CBB">
        <w:rPr>
          <w:rFonts w:ascii="仿宋_GB2312" w:eastAsia="仿宋_GB2312" w:hAnsi="宋体" w:hint="eastAsia"/>
          <w:bCs/>
          <w:kern w:val="0"/>
          <w:sz w:val="24"/>
        </w:rPr>
        <w:t>中国博士后网站（</w:t>
      </w:r>
      <w:hyperlink r:id="rId13" w:history="1">
        <w:r w:rsidR="00CE5CBB" w:rsidRPr="00CE5CBB">
          <w:rPr>
            <w:rStyle w:val="a3"/>
            <w:rFonts w:ascii="Segoe UI" w:hAnsi="Segoe UI" w:cs="Segoe UI"/>
            <w:sz w:val="20"/>
            <w:szCs w:val="20"/>
          </w:rPr>
          <w:t>http://www.chinapostdoctor.org.cn</w:t>
        </w:r>
      </w:hyperlink>
      <w:r w:rsidR="00CE5CBB">
        <w:rPr>
          <w:rFonts w:ascii="Segoe UI" w:hAnsi="Segoe UI" w:cs="Segoe UI" w:hint="eastAsia"/>
          <w:color w:val="000000"/>
          <w:sz w:val="20"/>
          <w:szCs w:val="20"/>
        </w:rPr>
        <w:t>）</w:t>
      </w:r>
      <w:r>
        <w:rPr>
          <w:rFonts w:ascii="仿宋_GB2312" w:eastAsia="仿宋_GB2312" w:hAnsi="宋体" w:hint="eastAsia"/>
          <w:bCs/>
          <w:kern w:val="0"/>
          <w:sz w:val="24"/>
        </w:rPr>
        <w:t>下载</w:t>
      </w:r>
      <w:r w:rsidR="00C4433F">
        <w:rPr>
          <w:rFonts w:ascii="仿宋_GB2312" w:eastAsia="仿宋_GB2312" w:hAnsi="宋体" w:hint="eastAsia"/>
          <w:bCs/>
          <w:kern w:val="0"/>
          <w:sz w:val="24"/>
        </w:rPr>
        <w:t>（请务必在“研究计划题目”一栏中填写拟</w:t>
      </w:r>
      <w:proofErr w:type="gramStart"/>
      <w:r w:rsidR="00C4433F">
        <w:rPr>
          <w:rFonts w:ascii="仿宋_GB2312" w:eastAsia="仿宋_GB2312" w:hAnsi="宋体" w:hint="eastAsia"/>
          <w:bCs/>
          <w:kern w:val="0"/>
          <w:sz w:val="24"/>
        </w:rPr>
        <w:t>选研究</w:t>
      </w:r>
      <w:proofErr w:type="gramEnd"/>
      <w:r w:rsidR="00C4433F">
        <w:rPr>
          <w:rFonts w:ascii="仿宋_GB2312" w:eastAsia="仿宋_GB2312" w:hAnsi="宋体" w:hint="eastAsia"/>
          <w:bCs/>
          <w:kern w:val="0"/>
          <w:sz w:val="24"/>
        </w:rPr>
        <w:t>方向和课题</w:t>
      </w:r>
      <w:r w:rsidR="00C4433F">
        <w:rPr>
          <w:rFonts w:ascii="仿宋_GB2312" w:eastAsia="仿宋_GB2312" w:hAnsi="宋体"/>
          <w:bCs/>
          <w:kern w:val="0"/>
          <w:sz w:val="24"/>
        </w:rPr>
        <w:t>）</w:t>
      </w:r>
      <w:r w:rsidR="00C4433F">
        <w:rPr>
          <w:rFonts w:ascii="仿宋_GB2312" w:eastAsia="仿宋_GB2312" w:hAnsi="宋体" w:hint="eastAsia"/>
          <w:bCs/>
          <w:kern w:val="0"/>
          <w:sz w:val="24"/>
        </w:rPr>
        <w:t>。</w:t>
      </w:r>
    </w:p>
    <w:p w:rsidR="00610689" w:rsidRDefault="00610689" w:rsidP="003D2D1D">
      <w:pPr>
        <w:widowControl/>
        <w:snapToGrid w:val="0"/>
        <w:spacing w:line="360" w:lineRule="auto"/>
        <w:ind w:firstLineChars="250" w:firstLine="600"/>
        <w:rPr>
          <w:rFonts w:ascii="仿宋_GB2312" w:eastAsia="仿宋_GB2312" w:hAnsi="宋体"/>
          <w:bCs/>
          <w:kern w:val="0"/>
          <w:sz w:val="24"/>
        </w:rPr>
      </w:pPr>
      <w:r>
        <w:rPr>
          <w:rFonts w:ascii="仿宋_GB2312" w:eastAsia="仿宋_GB2312" w:hAnsi="宋体" w:hint="eastAsia"/>
          <w:bCs/>
          <w:kern w:val="0"/>
          <w:sz w:val="24"/>
        </w:rPr>
        <w:t>后续将根据招聘进展，按照国家规定补充提交相关材料。</w:t>
      </w:r>
    </w:p>
    <w:p w:rsidR="00A23C78" w:rsidRDefault="00A23C78" w:rsidP="001436F7">
      <w:pPr>
        <w:spacing w:line="360" w:lineRule="auto"/>
        <w:ind w:firstLineChars="200" w:firstLine="562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五、招聘流程</w:t>
      </w:r>
    </w:p>
    <w:p w:rsidR="00A23C78" w:rsidRDefault="00A23C78" w:rsidP="001436F7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  <w:szCs w:val="24"/>
        </w:rPr>
      </w:pPr>
      <w:r>
        <w:rPr>
          <w:rFonts w:ascii="仿宋_GB2312" w:eastAsia="仿宋_GB2312" w:hAnsi="宋体" w:hint="eastAsia"/>
          <w:bCs/>
          <w:kern w:val="0"/>
          <w:sz w:val="24"/>
        </w:rPr>
        <w:t>1、报名材料初审；</w:t>
      </w:r>
    </w:p>
    <w:p w:rsidR="00A23C78" w:rsidRDefault="00A23C78" w:rsidP="001436F7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</w:rPr>
      </w:pPr>
      <w:r>
        <w:rPr>
          <w:rFonts w:ascii="仿宋_GB2312" w:eastAsia="仿宋_GB2312" w:hAnsi="宋体" w:hint="eastAsia"/>
          <w:bCs/>
          <w:kern w:val="0"/>
          <w:sz w:val="24"/>
        </w:rPr>
        <w:t>2</w:t>
      </w:r>
      <w:r w:rsidR="007B5E26">
        <w:rPr>
          <w:rFonts w:ascii="仿宋_GB2312" w:eastAsia="仿宋_GB2312" w:hAnsi="宋体" w:hint="eastAsia"/>
          <w:bCs/>
          <w:kern w:val="0"/>
          <w:sz w:val="24"/>
        </w:rPr>
        <w:t>、初审合格者</w:t>
      </w:r>
      <w:r>
        <w:rPr>
          <w:rFonts w:ascii="仿宋_GB2312" w:eastAsia="仿宋_GB2312" w:hAnsi="宋体" w:hint="eastAsia"/>
          <w:bCs/>
          <w:kern w:val="0"/>
          <w:sz w:val="24"/>
        </w:rPr>
        <w:t>在</w:t>
      </w:r>
      <w:r w:rsidR="007B5E26">
        <w:rPr>
          <w:rFonts w:ascii="仿宋_GB2312" w:eastAsia="仿宋_GB2312" w:hAnsi="宋体" w:hint="eastAsia"/>
          <w:bCs/>
          <w:kern w:val="0"/>
          <w:sz w:val="24"/>
        </w:rPr>
        <w:t>上海参加</w:t>
      </w:r>
      <w:r>
        <w:rPr>
          <w:rFonts w:ascii="仿宋_GB2312" w:eastAsia="仿宋_GB2312" w:hAnsi="宋体" w:hint="eastAsia"/>
          <w:bCs/>
          <w:kern w:val="0"/>
          <w:sz w:val="24"/>
        </w:rPr>
        <w:t>笔试</w:t>
      </w:r>
      <w:r w:rsidR="007B5E26">
        <w:rPr>
          <w:rFonts w:ascii="仿宋_GB2312" w:eastAsia="仿宋_GB2312" w:hAnsi="宋体" w:hint="eastAsia"/>
          <w:bCs/>
          <w:kern w:val="0"/>
          <w:sz w:val="24"/>
        </w:rPr>
        <w:t>和面试。</w:t>
      </w:r>
    </w:p>
    <w:p w:rsidR="00A23C78" w:rsidRDefault="00A23C78" w:rsidP="001436F7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我行将通过短信、电子邮件或电话的方式与参加招聘的博士联系相关事宜。</w:t>
      </w:r>
    </w:p>
    <w:p w:rsidR="00A23C78" w:rsidRDefault="00A23C78" w:rsidP="001436F7">
      <w:pPr>
        <w:spacing w:line="360" w:lineRule="auto"/>
        <w:ind w:firstLineChars="200" w:firstLine="562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六、联系方式</w:t>
      </w:r>
    </w:p>
    <w:p w:rsidR="00A23C78" w:rsidRDefault="00A23C78" w:rsidP="001436F7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  <w:szCs w:val="24"/>
        </w:rPr>
      </w:pPr>
      <w:r>
        <w:rPr>
          <w:rFonts w:ascii="仿宋_GB2312" w:eastAsia="仿宋_GB2312" w:hAnsi="宋体" w:hint="eastAsia"/>
          <w:bCs/>
          <w:kern w:val="0"/>
          <w:sz w:val="24"/>
        </w:rPr>
        <w:t>邮寄地址：上海市中山东一路12号</w:t>
      </w:r>
      <w:r w:rsidR="007832B9">
        <w:rPr>
          <w:rFonts w:ascii="仿宋_GB2312" w:eastAsia="仿宋_GB2312" w:hAnsi="宋体" w:hint="eastAsia"/>
          <w:bCs/>
          <w:kern w:val="0"/>
          <w:sz w:val="24"/>
        </w:rPr>
        <w:t>浦发银行</w:t>
      </w:r>
      <w:r>
        <w:rPr>
          <w:rFonts w:ascii="仿宋_GB2312" w:eastAsia="仿宋_GB2312" w:hAnsi="宋体" w:hint="eastAsia"/>
          <w:bCs/>
          <w:kern w:val="0"/>
          <w:sz w:val="24"/>
        </w:rPr>
        <w:t>博士后</w:t>
      </w:r>
      <w:r w:rsidR="007832B9">
        <w:rPr>
          <w:rFonts w:ascii="仿宋_GB2312" w:eastAsia="仿宋_GB2312" w:hAnsi="宋体" w:hint="eastAsia"/>
          <w:bCs/>
          <w:kern w:val="0"/>
          <w:sz w:val="24"/>
        </w:rPr>
        <w:t>科研工作站</w:t>
      </w:r>
      <w:r>
        <w:rPr>
          <w:rFonts w:ascii="仿宋_GB2312" w:eastAsia="仿宋_GB2312" w:hAnsi="宋体" w:hint="eastAsia"/>
          <w:bCs/>
          <w:kern w:val="0"/>
          <w:sz w:val="24"/>
        </w:rPr>
        <w:t>,200002</w:t>
      </w:r>
    </w:p>
    <w:p w:rsidR="00A23C78" w:rsidRDefault="00A23C78" w:rsidP="001436F7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</w:rPr>
      </w:pPr>
      <w:r>
        <w:rPr>
          <w:rFonts w:ascii="仿宋_GB2312" w:eastAsia="仿宋_GB2312" w:hAnsi="宋体" w:hint="eastAsia"/>
          <w:bCs/>
          <w:kern w:val="0"/>
          <w:sz w:val="24"/>
        </w:rPr>
        <w:t>联系人：</w:t>
      </w:r>
      <w:smartTag w:uri="urn:schemas-microsoft-com:office:smarttags" w:element="PersonName">
        <w:smartTagPr>
          <w:attr w:name="ProductID" w:val="刘"/>
        </w:smartTagPr>
        <w:r>
          <w:rPr>
            <w:rFonts w:ascii="仿宋_GB2312" w:eastAsia="仿宋_GB2312" w:hAnsi="宋体" w:hint="eastAsia"/>
            <w:bCs/>
            <w:kern w:val="0"/>
            <w:sz w:val="24"/>
          </w:rPr>
          <w:t>刘</w:t>
        </w:r>
      </w:smartTag>
      <w:r>
        <w:rPr>
          <w:rFonts w:ascii="仿宋_GB2312" w:eastAsia="仿宋_GB2312" w:hAnsi="宋体" w:hint="eastAsia"/>
          <w:bCs/>
          <w:kern w:val="0"/>
          <w:sz w:val="24"/>
        </w:rPr>
        <w:t>先生  021-61618588    传 真：(021)63236113</w:t>
      </w:r>
    </w:p>
    <w:p w:rsidR="00A23C78" w:rsidRDefault="00A23C78" w:rsidP="002C44B7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</w:rPr>
      </w:pPr>
      <w:r>
        <w:rPr>
          <w:rFonts w:ascii="仿宋_GB2312" w:eastAsia="仿宋_GB2312" w:hAnsi="宋体" w:hint="eastAsia"/>
          <w:bCs/>
          <w:kern w:val="0"/>
          <w:sz w:val="24"/>
        </w:rPr>
        <w:t xml:space="preserve">欢迎网上投递简历，E-mail: </w:t>
      </w:r>
      <w:hyperlink r:id="rId14" w:tgtFrame="_blank" w:history="1">
        <w:r>
          <w:rPr>
            <w:rStyle w:val="a3"/>
            <w:rFonts w:ascii="仿宋_GB2312" w:eastAsia="仿宋_GB2312" w:hAnsi="宋体" w:hint="eastAsia"/>
            <w:bCs/>
            <w:kern w:val="0"/>
            <w:sz w:val="24"/>
          </w:rPr>
          <w:t>liuzy2@spdb.com.cn</w:t>
        </w:r>
      </w:hyperlink>
      <w:r>
        <w:rPr>
          <w:rFonts w:ascii="仿宋_GB2312" w:eastAsia="仿宋_GB2312" w:hAnsi="宋体" w:hint="eastAsia"/>
          <w:bCs/>
          <w:kern w:val="0"/>
          <w:sz w:val="24"/>
        </w:rPr>
        <w:t>（请注</w:t>
      </w:r>
      <w:smartTag w:uri="urn:schemas-microsoft-com:office:smarttags" w:element="PersonName">
        <w:smartTagPr>
          <w:attr w:name="ProductID" w:val="明应聘"/>
        </w:smartTagPr>
        <w:r>
          <w:rPr>
            <w:rFonts w:ascii="仿宋_GB2312" w:eastAsia="仿宋_GB2312" w:hAnsi="宋体" w:hint="eastAsia"/>
            <w:bCs/>
            <w:kern w:val="0"/>
            <w:sz w:val="24"/>
          </w:rPr>
          <w:t>明应聘</w:t>
        </w:r>
      </w:smartTag>
      <w:r>
        <w:rPr>
          <w:rFonts w:ascii="仿宋_GB2312" w:eastAsia="仿宋_GB2312" w:hAnsi="宋体" w:hint="eastAsia"/>
          <w:bCs/>
          <w:kern w:val="0"/>
          <w:sz w:val="24"/>
        </w:rPr>
        <w:t>博士后字样）</w:t>
      </w:r>
    </w:p>
    <w:p w:rsidR="00C94EBE" w:rsidRDefault="00C94EBE" w:rsidP="002C44B7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kern w:val="0"/>
          <w:sz w:val="24"/>
        </w:rPr>
      </w:pPr>
    </w:p>
    <w:p w:rsidR="00E00810" w:rsidRDefault="00E00810" w:rsidP="00451478">
      <w:pPr>
        <w:widowControl/>
        <w:snapToGrid w:val="0"/>
        <w:spacing w:line="360" w:lineRule="auto"/>
        <w:ind w:firstLineChars="200" w:firstLine="420"/>
      </w:pPr>
    </w:p>
    <w:sectPr w:rsidR="00E00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37" w:rsidRDefault="00E55437" w:rsidP="0049494B">
      <w:r>
        <w:separator/>
      </w:r>
    </w:p>
  </w:endnote>
  <w:endnote w:type="continuationSeparator" w:id="0">
    <w:p w:rsidR="00E55437" w:rsidRDefault="00E55437" w:rsidP="0049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兰亭超细黑简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37" w:rsidRDefault="00E55437" w:rsidP="0049494B">
      <w:r>
        <w:separator/>
      </w:r>
    </w:p>
  </w:footnote>
  <w:footnote w:type="continuationSeparator" w:id="0">
    <w:p w:rsidR="00E55437" w:rsidRDefault="00E55437" w:rsidP="0049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156"/>
    <w:multiLevelType w:val="hybridMultilevel"/>
    <w:tmpl w:val="AD44A34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B895520"/>
    <w:multiLevelType w:val="hybridMultilevel"/>
    <w:tmpl w:val="C348203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FD100F9"/>
    <w:multiLevelType w:val="hybridMultilevel"/>
    <w:tmpl w:val="F8F8F9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AE3ECB"/>
    <w:multiLevelType w:val="hybridMultilevel"/>
    <w:tmpl w:val="8F6481D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11F06A24">
      <w:start w:val="3"/>
      <w:numFmt w:val="japaneseCounting"/>
      <w:lvlText w:val="%2、"/>
      <w:lvlJc w:val="left"/>
      <w:pPr>
        <w:ind w:left="1600" w:hanging="58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CF46E0A"/>
    <w:multiLevelType w:val="hybridMultilevel"/>
    <w:tmpl w:val="B704AAA2"/>
    <w:lvl w:ilvl="0" w:tplc="F5BA925E">
      <w:start w:val="3"/>
      <w:numFmt w:val="japaneseCounting"/>
      <w:lvlText w:val="%1、"/>
      <w:lvlJc w:val="left"/>
      <w:pPr>
        <w:ind w:left="720" w:hanging="72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0300A7"/>
    <w:multiLevelType w:val="hybridMultilevel"/>
    <w:tmpl w:val="4B742C96"/>
    <w:lvl w:ilvl="0" w:tplc="1B54DE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675204"/>
    <w:multiLevelType w:val="hybridMultilevel"/>
    <w:tmpl w:val="3E387CF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61"/>
    <w:rsid w:val="00050647"/>
    <w:rsid w:val="000578CD"/>
    <w:rsid w:val="000862D8"/>
    <w:rsid w:val="000C657A"/>
    <w:rsid w:val="000E3568"/>
    <w:rsid w:val="00101569"/>
    <w:rsid w:val="00112CA0"/>
    <w:rsid w:val="0011588E"/>
    <w:rsid w:val="00135B0C"/>
    <w:rsid w:val="001436F7"/>
    <w:rsid w:val="001A0574"/>
    <w:rsid w:val="001E5212"/>
    <w:rsid w:val="00205288"/>
    <w:rsid w:val="00217029"/>
    <w:rsid w:val="00294961"/>
    <w:rsid w:val="002C44B7"/>
    <w:rsid w:val="003D0909"/>
    <w:rsid w:val="003D2D1D"/>
    <w:rsid w:val="003E46FE"/>
    <w:rsid w:val="003F2B95"/>
    <w:rsid w:val="0044490B"/>
    <w:rsid w:val="00451478"/>
    <w:rsid w:val="00455D16"/>
    <w:rsid w:val="00485F90"/>
    <w:rsid w:val="0049494B"/>
    <w:rsid w:val="004B726C"/>
    <w:rsid w:val="004F69F6"/>
    <w:rsid w:val="00531EE7"/>
    <w:rsid w:val="00540436"/>
    <w:rsid w:val="00610689"/>
    <w:rsid w:val="00695EAA"/>
    <w:rsid w:val="006F6BF0"/>
    <w:rsid w:val="0071287D"/>
    <w:rsid w:val="00755CC9"/>
    <w:rsid w:val="007570FB"/>
    <w:rsid w:val="00767B7C"/>
    <w:rsid w:val="00767EF9"/>
    <w:rsid w:val="007832B9"/>
    <w:rsid w:val="007B5E26"/>
    <w:rsid w:val="00853E3F"/>
    <w:rsid w:val="00891295"/>
    <w:rsid w:val="008C0E58"/>
    <w:rsid w:val="008E584E"/>
    <w:rsid w:val="008F75AD"/>
    <w:rsid w:val="00934B7F"/>
    <w:rsid w:val="00936A1D"/>
    <w:rsid w:val="00951FE5"/>
    <w:rsid w:val="00962945"/>
    <w:rsid w:val="009743F9"/>
    <w:rsid w:val="009958E0"/>
    <w:rsid w:val="009D09AF"/>
    <w:rsid w:val="00A23C78"/>
    <w:rsid w:val="00A8149A"/>
    <w:rsid w:val="00B10A86"/>
    <w:rsid w:val="00B5256F"/>
    <w:rsid w:val="00BE33CC"/>
    <w:rsid w:val="00C35736"/>
    <w:rsid w:val="00C4433F"/>
    <w:rsid w:val="00C45D73"/>
    <w:rsid w:val="00C94EBE"/>
    <w:rsid w:val="00CB0386"/>
    <w:rsid w:val="00CC199B"/>
    <w:rsid w:val="00CD5047"/>
    <w:rsid w:val="00CE5CBB"/>
    <w:rsid w:val="00CF0EED"/>
    <w:rsid w:val="00CF1DFA"/>
    <w:rsid w:val="00D545F7"/>
    <w:rsid w:val="00E00810"/>
    <w:rsid w:val="00E032BD"/>
    <w:rsid w:val="00E15ABE"/>
    <w:rsid w:val="00E35219"/>
    <w:rsid w:val="00E55437"/>
    <w:rsid w:val="00E97BEE"/>
    <w:rsid w:val="00F51652"/>
    <w:rsid w:val="00F805DA"/>
    <w:rsid w:val="00FC01C2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C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36F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94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494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4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494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12CA0"/>
    <w:pPr>
      <w:widowControl/>
      <w:spacing w:line="360" w:lineRule="auto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1068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10689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FD1E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C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36F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94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494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4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494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12CA0"/>
    <w:pPr>
      <w:widowControl/>
      <w:spacing w:line="360" w:lineRule="auto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1068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10689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FD1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4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inapostdoctor.org.c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db.com.cn/tres/image20051215/&#19978;&#28023;&#28006;&#19996;&#21457;&#23637;&#38134;&#34892;&#24212;&#32856;&#25253;&#21517;&#34920;&#65288;&#26377;&#24037;&#20316;&#32463;&#39564;&#20154;&#22763;&#65289;20080521.do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pdb.com.c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recruit@spdb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892CA87AC3C449149E796A069584A" ma:contentTypeVersion="0" ma:contentTypeDescription="Create a new document." ma:contentTypeScope="" ma:versionID="36a0b2e3b99e6066eb4e892e7046030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3E868-3F0E-4636-854D-81C9AB068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640255-B44E-4414-A328-089CCF96090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4E13B6-3F31-458F-B16D-CA7FB7D0F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litao</cp:lastModifiedBy>
  <cp:revision>2</cp:revision>
  <dcterms:created xsi:type="dcterms:W3CDTF">2016-12-06T02:00:00Z</dcterms:created>
  <dcterms:modified xsi:type="dcterms:W3CDTF">2016-12-06T02:00:00Z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0x0101005CF892CA87AC3C449149E796A069584A</vt:lpwstr>
  </property>
</Properties>
</file>