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51" w:type="dxa"/>
        <w:tblInd w:w="95" w:type="dxa"/>
        <w:tblLook w:val="04A0"/>
      </w:tblPr>
      <w:tblGrid>
        <w:gridCol w:w="7951"/>
      </w:tblGrid>
      <w:tr w:rsidR="00EF5D13" w:rsidRPr="00E0776B" w:rsidTr="00C2260D">
        <w:trPr>
          <w:trHeight w:val="600"/>
        </w:trPr>
        <w:tc>
          <w:tcPr>
            <w:tcW w:w="7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CB629B" w:rsidP="00CB629B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E0776B">
              <w:rPr>
                <w:rFonts w:ascii="方正小标宋简体" w:eastAsia="方正小标宋简体"/>
                <w:sz w:val="28"/>
                <w:szCs w:val="28"/>
              </w:rPr>
              <w:t>201</w:t>
            </w:r>
            <w:r w:rsidRPr="00E0776B">
              <w:rPr>
                <w:rFonts w:ascii="方正小标宋简体" w:eastAsia="方正小标宋简体" w:hint="eastAsia"/>
                <w:sz w:val="28"/>
                <w:szCs w:val="28"/>
              </w:rPr>
              <w:t>7</w:t>
            </w:r>
            <w:r w:rsidRPr="00E0776B">
              <w:rPr>
                <w:rFonts w:ascii="方正小标宋简体" w:eastAsia="方正小标宋简体"/>
                <w:sz w:val="28"/>
                <w:szCs w:val="28"/>
              </w:rPr>
              <w:t>年云南省农村信用社</w:t>
            </w:r>
            <w:r w:rsidRPr="00E0776B">
              <w:rPr>
                <w:rFonts w:ascii="方正小标宋简体" w:eastAsia="方正小标宋简体" w:hint="eastAsia"/>
                <w:sz w:val="28"/>
                <w:szCs w:val="28"/>
              </w:rPr>
              <w:t>校园招聘管理培训生岗位</w:t>
            </w:r>
            <w:r w:rsidRPr="00E0776B">
              <w:rPr>
                <w:rFonts w:ascii="方正小标宋简体" w:eastAsia="方正小标宋简体"/>
                <w:sz w:val="28"/>
                <w:szCs w:val="28"/>
              </w:rPr>
              <w:t>专业目录表</w:t>
            </w:r>
          </w:p>
          <w:p w:rsidR="00C2260D" w:rsidRPr="00E0776B" w:rsidRDefault="00C2260D" w:rsidP="00CB629B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</w:tbl>
    <w:p w:rsidR="00CB629B" w:rsidRPr="00E0776B" w:rsidRDefault="00CB629B" w:rsidP="00EF5D13">
      <w:pPr>
        <w:rPr>
          <w:rFonts w:ascii="Times New Roman" w:eastAsia="方正仿宋简体" w:hAnsi="Times New Roman" w:cs="Times New Roman"/>
        </w:rPr>
        <w:sectPr w:rsidR="00CB629B" w:rsidRPr="00E0776B" w:rsidSect="00CB629B">
          <w:headerReference w:type="even" r:id="rId6"/>
          <w:headerReference w:type="default" r:id="rId7"/>
          <w:footerReference w:type="default" r:id="rId8"/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tbl>
      <w:tblPr>
        <w:tblW w:w="4452" w:type="dxa"/>
        <w:tblInd w:w="95" w:type="dxa"/>
        <w:tblLook w:val="04A0"/>
      </w:tblPr>
      <w:tblGrid>
        <w:gridCol w:w="1056"/>
        <w:gridCol w:w="3396"/>
      </w:tblGrid>
      <w:tr w:rsidR="00EF5D13" w:rsidRPr="00E0776B" w:rsidTr="003A3148">
        <w:trPr>
          <w:trHeight w:val="4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lastRenderedPageBreak/>
              <w:t>专业代码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专业名称</w:t>
            </w:r>
          </w:p>
        </w:tc>
      </w:tr>
      <w:tr w:rsidR="00EF5D13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黑体" w:eastAsia="黑体" w:hAnsi="黑体" w:cs="Times New Roman"/>
              </w:rPr>
            </w:pPr>
            <w:r w:rsidRPr="00E0776B">
              <w:rPr>
                <w:rFonts w:ascii="黑体" w:eastAsia="黑体" w:hAnsi="黑体" w:cs="Times New Roman"/>
              </w:rPr>
              <w:t>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黑体" w:eastAsia="黑体" w:hAnsi="黑体" w:cs="Times New Roman"/>
              </w:rPr>
            </w:pPr>
            <w:r w:rsidRPr="00E0776B">
              <w:rPr>
                <w:rFonts w:ascii="黑体" w:eastAsia="黑体" w:hAnsi="黑体" w:cs="Times New Roman"/>
              </w:rPr>
              <w:t>管理学</w:t>
            </w:r>
          </w:p>
        </w:tc>
      </w:tr>
      <w:tr w:rsidR="00EF5D13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E0776B">
              <w:rPr>
                <w:rFonts w:ascii="Times New Roman" w:eastAsia="方正仿宋简体" w:hAnsi="Times New Roman" w:cs="Times New Roman"/>
                <w:u w:val="single"/>
              </w:rPr>
              <w:t>0201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E0776B">
              <w:rPr>
                <w:rFonts w:ascii="Times New Roman" w:eastAsia="方正仿宋简体" w:hAnsi="Times New Roman" w:cs="Times New Roman"/>
                <w:u w:val="single"/>
              </w:rPr>
              <w:t>电子商务</w:t>
            </w:r>
          </w:p>
        </w:tc>
      </w:tr>
      <w:tr w:rsidR="00EF5D13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02010001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电子商务</w:t>
            </w:r>
          </w:p>
        </w:tc>
      </w:tr>
      <w:tr w:rsidR="00EF5D13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02010002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电子商务及法律</w:t>
            </w:r>
          </w:p>
        </w:tc>
      </w:tr>
      <w:tr w:rsidR="00EF5D13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02010003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电子商务与网络营销</w:t>
            </w:r>
          </w:p>
        </w:tc>
      </w:tr>
      <w:tr w:rsidR="00EF5D13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02010004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电子商务与信息管理</w:t>
            </w:r>
          </w:p>
        </w:tc>
      </w:tr>
      <w:tr w:rsidR="00EF5D13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02010005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计算机电子商务</w:t>
            </w:r>
          </w:p>
        </w:tc>
      </w:tr>
      <w:tr w:rsidR="00EF5D13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02010006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计算机管理电子商务</w:t>
            </w:r>
          </w:p>
        </w:tc>
      </w:tr>
      <w:tr w:rsidR="00EF5D13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02010007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计算机信息管理电子商务应用</w:t>
            </w:r>
          </w:p>
        </w:tc>
      </w:tr>
      <w:tr w:rsidR="00EF5D13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02010008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网络技术与电子商务</w:t>
            </w:r>
          </w:p>
        </w:tc>
      </w:tr>
      <w:tr w:rsidR="00EF5D13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02010009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网络经济学</w:t>
            </w:r>
          </w:p>
        </w:tc>
      </w:tr>
      <w:tr w:rsidR="00EF5D13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E0776B">
              <w:rPr>
                <w:rFonts w:ascii="Times New Roman" w:eastAsia="方正仿宋简体" w:hAnsi="Times New Roman" w:cs="Times New Roman"/>
                <w:u w:val="single"/>
              </w:rPr>
              <w:t>0202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E0776B">
              <w:rPr>
                <w:rFonts w:ascii="Times New Roman" w:eastAsia="方正仿宋简体" w:hAnsi="Times New Roman" w:cs="Times New Roman"/>
                <w:u w:val="single"/>
              </w:rPr>
              <w:t>工商管理及市场营销</w:t>
            </w:r>
          </w:p>
        </w:tc>
      </w:tr>
      <w:tr w:rsidR="00EF5D13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02020001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不动产评估与管理</w:t>
            </w:r>
          </w:p>
        </w:tc>
      </w:tr>
      <w:tr w:rsidR="00EF5D13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02020002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工商管理</w:t>
            </w:r>
          </w:p>
        </w:tc>
      </w:tr>
      <w:tr w:rsidR="00EF5D13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02020003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工商企业管理</w:t>
            </w:r>
          </w:p>
        </w:tc>
      </w:tr>
      <w:tr w:rsidR="00EF5D13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02020004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工商行政管理</w:t>
            </w:r>
          </w:p>
        </w:tc>
      </w:tr>
      <w:tr w:rsidR="00EF5D13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02020005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工业企业管理</w:t>
            </w:r>
          </w:p>
        </w:tc>
      </w:tr>
      <w:tr w:rsidR="00EF5D13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02020006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管理与市场营销</w:t>
            </w:r>
          </w:p>
        </w:tc>
      </w:tr>
      <w:tr w:rsidR="00EF5D13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02020007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国际企业管理</w:t>
            </w:r>
          </w:p>
        </w:tc>
      </w:tr>
      <w:tr w:rsidR="00EF5D13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02020008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国际商务</w:t>
            </w:r>
          </w:p>
        </w:tc>
      </w:tr>
      <w:tr w:rsidR="00EF5D13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02020009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国际市场营销</w:t>
            </w:r>
          </w:p>
        </w:tc>
      </w:tr>
      <w:tr w:rsidR="00EF5D13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02020010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经营学</w:t>
            </w:r>
          </w:p>
        </w:tc>
      </w:tr>
      <w:tr w:rsidR="00EF5D13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02020011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劳动关系</w:t>
            </w:r>
          </w:p>
        </w:tc>
      </w:tr>
      <w:tr w:rsidR="00EF5D13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02020012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企业管理</w:t>
            </w:r>
          </w:p>
        </w:tc>
      </w:tr>
      <w:tr w:rsidR="00EF5D13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02020013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企业经营管理</w:t>
            </w:r>
          </w:p>
        </w:tc>
      </w:tr>
      <w:tr w:rsidR="00EF5D13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02020014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人力资源管理</w:t>
            </w:r>
          </w:p>
        </w:tc>
      </w:tr>
      <w:tr w:rsidR="00EF5D13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02020015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人力资源开发</w:t>
            </w:r>
          </w:p>
        </w:tc>
      </w:tr>
      <w:tr w:rsidR="00EF5D13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02020016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人事管理</w:t>
            </w:r>
          </w:p>
        </w:tc>
      </w:tr>
      <w:tr w:rsidR="00EF5D13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02020017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商务分析和管理</w:t>
            </w:r>
          </w:p>
        </w:tc>
      </w:tr>
      <w:tr w:rsidR="00EF5D13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02020018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商务管理</w:t>
            </w:r>
          </w:p>
        </w:tc>
      </w:tr>
      <w:tr w:rsidR="00EF5D13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02020019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商务经纪与代理</w:t>
            </w:r>
          </w:p>
        </w:tc>
      </w:tr>
      <w:tr w:rsidR="00EF5D13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02020020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涉外商务</w:t>
            </w:r>
          </w:p>
        </w:tc>
      </w:tr>
      <w:tr w:rsidR="00EF5D13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02020021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市场策划</w:t>
            </w:r>
          </w:p>
        </w:tc>
      </w:tr>
      <w:tr w:rsidR="00EF5D13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02020022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市场开发与营销</w:t>
            </w:r>
          </w:p>
        </w:tc>
      </w:tr>
      <w:tr w:rsidR="00EF5D13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02020023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市场营销</w:t>
            </w:r>
          </w:p>
        </w:tc>
      </w:tr>
      <w:tr w:rsidR="00EF5D13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02020024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市场营销教育</w:t>
            </w:r>
          </w:p>
        </w:tc>
      </w:tr>
      <w:tr w:rsidR="00EF5D13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02020025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市场营销学</w:t>
            </w:r>
          </w:p>
        </w:tc>
      </w:tr>
      <w:tr w:rsidR="00EF5D13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02020026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市场营销与策划</w:t>
            </w:r>
          </w:p>
        </w:tc>
      </w:tr>
      <w:tr w:rsidR="00EF5D13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02020027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市场营销与开发</w:t>
            </w:r>
          </w:p>
        </w:tc>
      </w:tr>
      <w:tr w:rsidR="00EF5D13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lastRenderedPageBreak/>
              <w:t>02020028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文化产业管理</w:t>
            </w:r>
          </w:p>
        </w:tc>
      </w:tr>
      <w:tr w:rsidR="00EF5D13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02020029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D13" w:rsidRPr="00E0776B" w:rsidRDefault="00EF5D13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文化市场经营与管理</w:t>
            </w:r>
          </w:p>
        </w:tc>
      </w:tr>
      <w:tr w:rsidR="00591479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79" w:rsidRPr="00E0776B" w:rsidRDefault="00591479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02020032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79" w:rsidRPr="00E0776B" w:rsidRDefault="00591479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现代商务</w:t>
            </w:r>
          </w:p>
        </w:tc>
      </w:tr>
      <w:tr w:rsidR="00591479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79" w:rsidRPr="00E0776B" w:rsidRDefault="00591479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02020033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79" w:rsidRPr="00E0776B" w:rsidRDefault="00591479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营销策划与商务管理</w:t>
            </w:r>
          </w:p>
        </w:tc>
      </w:tr>
      <w:tr w:rsidR="00591479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79" w:rsidRPr="00E0776B" w:rsidRDefault="00591479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02020034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79" w:rsidRPr="00E0776B" w:rsidRDefault="00591479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营销管理</w:t>
            </w:r>
          </w:p>
        </w:tc>
      </w:tr>
      <w:tr w:rsidR="00591479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79" w:rsidRPr="00E0776B" w:rsidRDefault="00591479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02020035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79" w:rsidRPr="00E0776B" w:rsidRDefault="00591479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营销与策划</w:t>
            </w:r>
          </w:p>
        </w:tc>
      </w:tr>
      <w:tr w:rsidR="00591479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79" w:rsidRPr="00E0776B" w:rsidRDefault="00591479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02020036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79" w:rsidRPr="00E0776B" w:rsidRDefault="00591479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资产评估</w:t>
            </w:r>
          </w:p>
        </w:tc>
      </w:tr>
      <w:tr w:rsidR="00591479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79" w:rsidRPr="00E0776B" w:rsidRDefault="00591479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02020037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79" w:rsidRPr="00E0776B" w:rsidRDefault="00591479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资产评估与管理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E0776B">
              <w:rPr>
                <w:rFonts w:ascii="Times New Roman" w:eastAsia="方正仿宋简体" w:hAnsi="Times New Roman" w:cs="Times New Roman"/>
                <w:u w:val="single"/>
              </w:rPr>
              <w:t>0204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E0776B">
              <w:rPr>
                <w:rFonts w:ascii="Times New Roman" w:eastAsia="方正仿宋简体" w:hAnsi="Times New Roman" w:cs="Times New Roman"/>
                <w:u w:val="single"/>
              </w:rPr>
              <w:t>公共管理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02040005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公共关系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02040006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公共关系学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02040007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公共事务管理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02040008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公共事业管理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02040009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国土资源管理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02040013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劳动与社会保障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02040014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土地资源管理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02040015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行政管理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E0776B">
              <w:rPr>
                <w:rFonts w:ascii="Times New Roman" w:eastAsia="方正仿宋简体" w:hAnsi="Times New Roman" w:cs="Times New Roman"/>
                <w:u w:val="single"/>
              </w:rPr>
              <w:t>0205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E0776B">
              <w:rPr>
                <w:rFonts w:ascii="Times New Roman" w:eastAsia="方正仿宋简体" w:hAnsi="Times New Roman" w:cs="Times New Roman"/>
                <w:u w:val="single"/>
              </w:rPr>
              <w:t>管理科学与工程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02050001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保密管理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02050002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房地产经营管理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02050003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房地产经营与估价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02050004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房地产经营与管理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02050005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房地产经营与评估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02050006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房地产开发与管理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02050009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工程管理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02050010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管理工程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02050011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管理科学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02050012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管理科学与工程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02050013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管理信息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02050014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管理信息系统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02050015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管理学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02050016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管理研究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02050017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国际工程管理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02050018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计算机信息管理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02050019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计算机信息管理及系统操作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02050020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计算机信息管理与服务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02050021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计算机信息管理与计算机应用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02050022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计算机信息管理与信息系统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02050023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计算机信息管理与应用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02050024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计算机信息技术管理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lastRenderedPageBreak/>
              <w:t>02050025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计算机信息技术与应用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02050026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计算机信息系统与现代管理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02050027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计算机信息系统与信息管理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02050028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计算机信息与管理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02050029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信息与管理工程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E0776B">
              <w:rPr>
                <w:rFonts w:ascii="Times New Roman" w:eastAsia="方正仿宋简体" w:hAnsi="Times New Roman" w:cs="Times New Roman"/>
                <w:u w:val="single"/>
              </w:rPr>
              <w:t>0206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E0776B">
              <w:rPr>
                <w:rFonts w:ascii="Times New Roman" w:eastAsia="方正仿宋简体" w:hAnsi="Times New Roman" w:cs="Times New Roman"/>
                <w:u w:val="single"/>
              </w:rPr>
              <w:t>会计审计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02060001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边贸会计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02060002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财会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02060003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财会电算化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02060004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财会统计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02060005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财会与审计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02060006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财务管理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02060007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财务会计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02060008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财务会计电算化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02060009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财务会计教育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02060010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财务会计与审计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02060011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财务信息管理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02060012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电算化会计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02060013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电算会计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02060014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法务会计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02060015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工业会计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02060016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工业及涉外会计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02060017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工业企业财务会计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02060018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国际会计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02060019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会计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02060020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会计电算化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02060021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会计计算机应用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02060022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会计统计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02060023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会计学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02060024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会计与金融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02060025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会计与审计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02060026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会计与统计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02060027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会计与统计核算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02060028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计算机财会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02060029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金融会计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02060030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三资企业财务会计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02060031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商业财务会计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02060032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涉外财务会计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02060033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涉外会计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02060034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涉外商务及财务会计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02060035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审计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02060036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审计实务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02060037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审计学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02060038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实用会计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lastRenderedPageBreak/>
              <w:t>02060039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外贸会计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02060040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预算会计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02060041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注册会计师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02060042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会计学（国际会计）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E0776B">
              <w:rPr>
                <w:rFonts w:ascii="Times New Roman" w:eastAsia="方正仿宋简体" w:hAnsi="Times New Roman" w:cs="Times New Roman"/>
                <w:u w:val="single"/>
              </w:rPr>
              <w:t>0208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E0776B">
              <w:rPr>
                <w:rFonts w:ascii="Times New Roman" w:eastAsia="方正仿宋简体" w:hAnsi="Times New Roman" w:cs="Times New Roman"/>
                <w:u w:val="single"/>
              </w:rPr>
              <w:t>农林管理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02080001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都市林业资源与林政管理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02080002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林业经济管理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02080003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林业经济信息管理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02080004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林业信息工程与管理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02080005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林业信息管理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02080006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农村经济管理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02080007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农村区域发展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02080008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农村行政管理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02080009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农林经济管理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02080010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农业技术与管理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02080011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农业经济管理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02080012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农业经营管理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02080013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现代农业管理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02080014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乡镇企业管理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02080015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乡镇企业经济管理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E0776B">
              <w:rPr>
                <w:rFonts w:ascii="Times New Roman" w:eastAsia="方正仿宋简体" w:hAnsi="Times New Roman" w:cs="Times New Roman"/>
                <w:u w:val="single"/>
              </w:rPr>
              <w:t>0209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E0776B">
              <w:rPr>
                <w:rFonts w:ascii="Times New Roman" w:eastAsia="方正仿宋简体" w:hAnsi="Times New Roman" w:cs="Times New Roman"/>
                <w:u w:val="single"/>
              </w:rPr>
              <w:t>图书情报与档案管理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02090001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档案管理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02090002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档案学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02090003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情报学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02090004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图书档案管理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02090005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图书馆管理学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02090006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图书馆学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02090007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信息资源管理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黑体" w:eastAsia="黑体" w:hAnsi="黑体" w:cs="Times New Roman"/>
              </w:rPr>
            </w:pPr>
          </w:p>
          <w:p w:rsidR="00313980" w:rsidRPr="00E0776B" w:rsidRDefault="00313980" w:rsidP="00EF5D13">
            <w:pPr>
              <w:rPr>
                <w:rFonts w:ascii="黑体" w:eastAsia="黑体" w:hAnsi="黑体" w:cs="Times New Roman"/>
              </w:rPr>
            </w:pPr>
            <w:r w:rsidRPr="00E0776B">
              <w:rPr>
                <w:rFonts w:ascii="黑体" w:eastAsia="黑体" w:hAnsi="黑体" w:cs="Times New Roman"/>
              </w:rPr>
              <w:t>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黑体" w:eastAsia="黑体" w:hAnsi="黑体" w:cs="Times New Roman"/>
              </w:rPr>
            </w:pPr>
          </w:p>
          <w:p w:rsidR="00313980" w:rsidRPr="00E0776B" w:rsidRDefault="00313980" w:rsidP="00EF5D13">
            <w:pPr>
              <w:rPr>
                <w:rFonts w:ascii="黑体" w:eastAsia="黑体" w:hAnsi="黑体" w:cs="Times New Roman"/>
              </w:rPr>
            </w:pPr>
            <w:r w:rsidRPr="00E0776B">
              <w:rPr>
                <w:rFonts w:ascii="黑体" w:eastAsia="黑体" w:hAnsi="黑体" w:cs="Times New Roman"/>
              </w:rPr>
              <w:t>经济学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E0776B">
              <w:rPr>
                <w:rFonts w:ascii="Times New Roman" w:eastAsia="方正仿宋简体" w:hAnsi="Times New Roman" w:cs="Times New Roman"/>
                <w:u w:val="single"/>
              </w:rPr>
              <w:t>0301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E0776B">
              <w:rPr>
                <w:rFonts w:ascii="Times New Roman" w:eastAsia="方正仿宋简体" w:hAnsi="Times New Roman" w:cs="Times New Roman"/>
                <w:u w:val="single"/>
              </w:rPr>
              <w:t>财政税务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03010001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财税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03010002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财税金融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03010003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财税与财会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03010004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财政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03010005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财政事务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03010006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财政税收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03010007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财政学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03010008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财政与金融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03010009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财政与税收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03010010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涉外税收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03010011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税收学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03010012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税务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03010013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税务事务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E0776B">
              <w:rPr>
                <w:rFonts w:ascii="Times New Roman" w:eastAsia="方正仿宋简体" w:hAnsi="Times New Roman" w:cs="Times New Roman"/>
                <w:u w:val="single"/>
              </w:rPr>
              <w:lastRenderedPageBreak/>
              <w:t>0302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E0776B">
              <w:rPr>
                <w:rFonts w:ascii="Times New Roman" w:eastAsia="方正仿宋简体" w:hAnsi="Times New Roman" w:cs="Times New Roman"/>
                <w:u w:val="single"/>
              </w:rPr>
              <w:t>金融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03020001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保险实务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03020002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保险学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03020003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国际金融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03020004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货币银行学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03020005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金融保险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03020006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金融保险与证券投资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03020007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金融工程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03020008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金融管理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03020009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金融管理与实务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03020010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金融事务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03020011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金融数学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03020012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金融学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03020013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金融与保险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03020014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金融与证券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03020015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经济与金融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03020016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理财学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03020017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企业理财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03020018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投资经济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03020019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投资经济管理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03020020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投资理财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03020021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投资学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03020022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投资与理财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03020023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信用管理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03020024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医疗保险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03020025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医疗保险实务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03020026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证券投资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03020027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证券投资与管理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03020028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证券与期货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03020029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金融学（国际金融</w:t>
            </w:r>
            <w:r w:rsidRPr="00E0776B">
              <w:rPr>
                <w:rFonts w:ascii="Times New Roman" w:eastAsia="方正仿宋简体" w:hAnsi="Times New Roman" w:cs="Times New Roman"/>
              </w:rPr>
              <w:t>)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E0776B">
              <w:rPr>
                <w:rFonts w:ascii="Times New Roman" w:eastAsia="方正仿宋简体" w:hAnsi="Times New Roman" w:cs="Times New Roman"/>
                <w:u w:val="single"/>
              </w:rPr>
              <w:t>0303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E0776B">
              <w:rPr>
                <w:rFonts w:ascii="Times New Roman" w:eastAsia="方正仿宋简体" w:hAnsi="Times New Roman" w:cs="Times New Roman"/>
                <w:u w:val="single"/>
              </w:rPr>
              <w:t>经济学及经济贸易与管理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03030001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产业经济学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03030002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工业经济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03030003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工业经济管理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03030004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国防经济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03030005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国际经济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03030006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国际经济及贸易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03030007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国际贸易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03030008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国际贸易实务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03030009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国际贸易学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03030010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国际贸易与进出口代理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03030011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国民经济管理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03030012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国民经济学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03030013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环境资源与发展经济学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lastRenderedPageBreak/>
              <w:t>03030014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技术经济及管理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03030015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教育经济与管理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03030016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经济管理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03030017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经济管理与计算机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03030018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经济贸易实务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03030019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经济史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03030020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经济数学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03030021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经济思想史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03030022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经济统计学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03030023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经济文秘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03030024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经济学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03030025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经济与工商管理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03030026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经济与管理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03030027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经济与行政管理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03030028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经贸管理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03030029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劳动经济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03030030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劳动经济学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03030031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林业经济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03030032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贸易经济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03030033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能源经济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03030034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农林经济管理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03030035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农业经济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03030036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农业经济管理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03030037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农业经济学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03030038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区域经济学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03030039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区域经济与开发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03030040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人口、资源与环境经济学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03030041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商务经济学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03030042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商业经济管理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03030043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世界经济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03030044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数量经济学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03030045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体育经济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03030046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西方经济学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03030047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邮电经济管理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03030048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政治经济学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03030049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资源与环境经济学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黑体" w:eastAsia="黑体" w:hAnsi="黑体" w:cs="Times New Roman"/>
              </w:rPr>
            </w:pPr>
          </w:p>
          <w:p w:rsidR="00313980" w:rsidRPr="00E0776B" w:rsidRDefault="00313980" w:rsidP="00EF5D13">
            <w:pPr>
              <w:rPr>
                <w:rFonts w:ascii="黑体" w:eastAsia="黑体" w:hAnsi="黑体" w:cs="Times New Roman"/>
              </w:rPr>
            </w:pPr>
            <w:r w:rsidRPr="00E0776B">
              <w:rPr>
                <w:rFonts w:ascii="黑体" w:eastAsia="黑体" w:hAnsi="黑体" w:cs="Times New Roman"/>
              </w:rPr>
              <w:t>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黑体" w:eastAsia="黑体" w:hAnsi="黑体" w:cs="Times New Roman"/>
              </w:rPr>
            </w:pPr>
          </w:p>
          <w:p w:rsidR="00313980" w:rsidRPr="00E0776B" w:rsidRDefault="00313980" w:rsidP="00EF5D13">
            <w:pPr>
              <w:rPr>
                <w:rFonts w:ascii="黑体" w:eastAsia="黑体" w:hAnsi="黑体" w:cs="Times New Roman"/>
              </w:rPr>
            </w:pPr>
            <w:r w:rsidRPr="00E0776B">
              <w:rPr>
                <w:rFonts w:ascii="黑体" w:eastAsia="黑体" w:hAnsi="黑体" w:cs="Times New Roman"/>
              </w:rPr>
              <w:t>理工学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E0776B">
              <w:rPr>
                <w:rFonts w:ascii="Times New Roman" w:eastAsia="方正仿宋简体" w:hAnsi="Times New Roman" w:cs="Times New Roman"/>
                <w:u w:val="single"/>
              </w:rPr>
              <w:t>0504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E0776B">
              <w:rPr>
                <w:rFonts w:ascii="Times New Roman" w:eastAsia="方正仿宋简体" w:hAnsi="Times New Roman" w:cs="Times New Roman"/>
                <w:u w:val="single"/>
              </w:rPr>
              <w:t>电子信息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程控交换技术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电波传播与天线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电磁场与无线技术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电信工程及管理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电子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lastRenderedPageBreak/>
              <w:t>05040007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电子电工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电子封装技术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电子工程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电子技术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电子技术应用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电子技术与应用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电子技术与运用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电子科学与技术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电子声像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电子声像技术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电子信息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电子信息工程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电子信息工程技术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电子信息科学与技术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电子学与信息系统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05040024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电子应用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05040025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电子应用技术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05040026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电子与信息枝术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光电工程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05040028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光电技术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05040029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光电技术应用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05040030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光电技术与应用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05040031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光电技术与运用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05040032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光电技术运用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05040033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光电信息工程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05040034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光电信息技术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05040035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光电信息科学与工程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05040036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光电信息科学与技术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05040037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光电子技术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05040038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光电子技术科学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05040039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光电子技术应用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05040040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光电子技术与应用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05040041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光电子应用技术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05040042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光信息科学与技术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05040043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光学电子应用技术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05040044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广播电视工程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05040045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集成电路设计与集成系统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05040047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计算机通信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05040048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计算机通信工程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05040049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计算机通讯及管理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05040050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计算机信息工程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05040051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计算机与电子通信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05040052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计算机与信息管理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05040053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计算信息管理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lastRenderedPageBreak/>
              <w:t>05040054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实用电子技术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05040056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通信工程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05040057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通信技术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05040058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通信技术与网络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05040059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通信网络与设备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05040060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通信系统运行管理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05040061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通信与网络工程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05040062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通信与信息技术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05040063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通信与信息系统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05040064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通信与信息系统管理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05040065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通讯设备应用与维护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05040066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微电子技术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05040067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微电子科学与工程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05040068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微电子学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05040069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微电子学与固体电子学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05040070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无线电技术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05040071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无线电学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05040072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物理电子技术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05040073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物理电子学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05040074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信号与信息处理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05040075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信息工程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05040076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信息工程学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05040077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信息工程与网络技术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05040078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信息工程与自动化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05040079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信息管理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05040080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信息管理技术应用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05040081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信息管理应用软件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05040082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信息管理与办公自动化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05040083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信息管理与服务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05040084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信息管理与技术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05040085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信息管理与应用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05040086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信息化办公平面设计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05040087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信息化建设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05040088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信息化制造工程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05040089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信息及通信网络应用技术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05040090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信息技术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05040091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信息技术应用与管理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05040092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信息技术运用与管理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05040093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信息科学技术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05040094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信息网络安全监察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05040095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信息系统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05040096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信息系统分析与集成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05040097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信息显示与光电技术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05040098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信息学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lastRenderedPageBreak/>
              <w:t>05040099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信息与多媒体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05040100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信息与通信工程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05040101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信息与信息系统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05040102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信息自动化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05040103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医学信息工程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05040104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医学信息学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05040105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移动通信技术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05040106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移动通讯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05040107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应用电子技术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05040108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应用电子技术教育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05040109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运用电子技术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05040110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信息与计算科学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05040111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EF5D13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信息管理与信息系统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E0776B">
              <w:rPr>
                <w:rFonts w:ascii="Times New Roman" w:eastAsia="方正仿宋简体" w:hAnsi="Times New Roman" w:cs="Times New Roman"/>
                <w:u w:val="single"/>
              </w:rPr>
              <w:t>0510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E0776B">
              <w:rPr>
                <w:rFonts w:ascii="Times New Roman" w:eastAsia="方正仿宋简体" w:hAnsi="Times New Roman" w:cs="Times New Roman"/>
                <w:u w:val="single"/>
              </w:rPr>
              <w:t>计算机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WEB</w:t>
            </w:r>
            <w:r w:rsidRPr="00E0776B">
              <w:rPr>
                <w:rFonts w:ascii="Times New Roman" w:eastAsia="方正仿宋简体" w:hAnsi="Times New Roman" w:cs="Times New Roman"/>
              </w:rPr>
              <w:t>应用程序设计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电器与电脑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电子工程与计算机应用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电子计算机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电子技术及微机应用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电子与计算机工程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计算机办公应用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计算机操作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计算机操作及运用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计算机管理及应用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计算机管理与运用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计算机及应用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计算机及应用管理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计算机及运用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计算机技术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计算机技术应用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计算机技术与科学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计算机技术与应用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计算机教育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计算机科学及应用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计算机科学技术教育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计算机科学教育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05100025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计算机科学现代教育技术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05100026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计算机科学与技术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计算机科学与教育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05100028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计算机科学与应用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05100029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计算机控制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05100030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计算机控制技术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05100031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计算机控制与管理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lastRenderedPageBreak/>
              <w:t>05100032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计算机器件及设备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05100033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计算机软件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05100034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计算机软件工程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05100035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计算机软件技术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05100036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计算机软件开发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05100037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计算机软件与理论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05100038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计算机实用技术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05100039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计算机网络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05100040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计算机网络工程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05100041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计算机网络工程与管理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05100042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计算机网络构建与管理维护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05100043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计算机网络管理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05100044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计算机网络及技术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05100045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计算机网络技术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05100046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计算机网络技术管理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05100047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计算机网络教育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05100048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计算机网络信息工程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05100049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计算机网络信息技术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05100050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计算机网络与办公自动化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05100051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计算机网络与软件应用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05100052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计算机网络与通讯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05100053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计算机网络与维护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05100054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计算机网络与系统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05100055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计算机网络与信息处理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05100056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计算机网络与信息管理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05100057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计算机维修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05100058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计算机系统结构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05100059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计算机系统维护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05100060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计算机系统与维护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05100061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计算机信息安全技术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05100062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计算机信息及网络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05100063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计算机信息与网络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05100064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计算机应用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05100065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计算机应用管理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05100066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计算机应用基础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05100067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计算机应用及安全管理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05100068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计算机应用及管理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05100069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计算机应用及会计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05100070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计算机应用及外设维修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05100071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计算机应用及网络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05100072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计算机应用技术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05100073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计算机应用软件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05100074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计算机应用与管理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05100075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计算机应用与技术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lastRenderedPageBreak/>
              <w:t>05100076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计算机应用与维护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05100077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计算机应用与维护技术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05100078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计算机应用与维修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05100079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计算机硬件与外设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05100080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计算机与电子通信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05100081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计算机与信息管理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05100082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计算机与信息科学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05100083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计算机与应用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05100084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计算机运用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05100085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计算机运用及维护技术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05100086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计算机运用技术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05100087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计算机运用与管理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05100088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计算机运用与维护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05100089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计算机组装与维修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05100090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计算数学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05100091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计算数学及其应用软件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05100092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可视化程序设计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05100093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空间信息与数字技术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05100094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模式识别与智能系统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05100095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软件测试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05100096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软件工程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05100097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软件技术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05100098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软件开发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05100099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软件开发技术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05100100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数据库管理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05100101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数据库应用及信息管理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05100102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网络工程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05100103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网络构建与管理维护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05100104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网络管理与维护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05100105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网络技术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05100106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网络技术与信息处理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05100107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网络系统管理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05100108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网络与信息安全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05100109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微机应用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05100110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微型计算机及应用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05100111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物联网工程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05100112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系统分析与集成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05100113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信息安全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05100114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信息安全技术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05100115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信息对抗技术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E0776B">
              <w:rPr>
                <w:rFonts w:ascii="Times New Roman" w:eastAsia="方正仿宋简体" w:hAnsi="Times New Roman" w:cs="Times New Roman"/>
                <w:u w:val="single"/>
              </w:rPr>
              <w:t>0511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E0776B">
              <w:rPr>
                <w:rFonts w:ascii="Times New Roman" w:eastAsia="方正仿宋简体" w:hAnsi="Times New Roman" w:cs="Times New Roman"/>
                <w:u w:val="single"/>
              </w:rPr>
              <w:t>建筑土木工程及管理</w:t>
            </w:r>
            <w:r w:rsidRPr="00E0776B">
              <w:rPr>
                <w:rFonts w:ascii="Times New Roman" w:eastAsia="方正仿宋简体" w:hAnsi="Times New Roman" w:cs="Times New Roman" w:hint="eastAsia"/>
                <w:u w:val="single"/>
              </w:rPr>
              <w:t>（部分专业）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05110027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工程监理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05110028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工程建筑管理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05110029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工程结构分析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lastRenderedPageBreak/>
              <w:t>05110030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工程项目管理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05110031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工程造价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05110032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工程造价预算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05110034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工业与民用建筑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05110035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工业与民用建筑工程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05110043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建设工程管理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E0776B">
              <w:rPr>
                <w:rFonts w:ascii="Times New Roman" w:eastAsia="方正仿宋简体" w:hAnsi="Times New Roman" w:cs="Times New Roman"/>
                <w:u w:val="single"/>
              </w:rPr>
              <w:t>0518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E0776B">
              <w:rPr>
                <w:rFonts w:ascii="Times New Roman" w:eastAsia="方正仿宋简体" w:hAnsi="Times New Roman" w:cs="Times New Roman"/>
                <w:u w:val="single"/>
              </w:rPr>
              <w:t>数学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05180001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概率论与数理统计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05180002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基础数学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05180003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计算数学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05180004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数理基础科学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05180005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数学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05180006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数学基础科学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05180007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数学教育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05180008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数学与信息科学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05180009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数学与应用数学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05180010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应用数学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05180011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应用数学经济分析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05180012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运筹学与控制论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E0776B">
              <w:rPr>
                <w:rFonts w:ascii="Times New Roman" w:eastAsia="方正仿宋简体" w:hAnsi="Times New Roman" w:cs="Times New Roman"/>
                <w:u w:val="single"/>
              </w:rPr>
              <w:t>0521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E0776B">
              <w:rPr>
                <w:rFonts w:ascii="Times New Roman" w:eastAsia="方正仿宋简体" w:hAnsi="Times New Roman" w:cs="Times New Roman"/>
                <w:u w:val="single"/>
              </w:rPr>
              <w:t>统计学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05210001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统计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05210002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统计实务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05210003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统计学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05210004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统计与概算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05210005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33520F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应用统计学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黑体" w:eastAsia="黑体" w:hAnsi="黑体" w:cs="Times New Roman"/>
              </w:rPr>
            </w:pPr>
            <w:r w:rsidRPr="00E0776B">
              <w:rPr>
                <w:rFonts w:ascii="黑体" w:eastAsia="黑体" w:hAnsi="黑体" w:cs="Times New Roman"/>
              </w:rPr>
              <w:t>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黑体" w:eastAsia="黑体" w:hAnsi="黑体" w:cs="Times New Roman"/>
              </w:rPr>
            </w:pPr>
            <w:r w:rsidRPr="00E0776B">
              <w:rPr>
                <w:rFonts w:ascii="黑体" w:eastAsia="黑体" w:hAnsi="黑体" w:cs="Times New Roman"/>
              </w:rPr>
              <w:t>文史哲学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E0776B">
              <w:rPr>
                <w:rFonts w:ascii="Times New Roman" w:eastAsia="方正仿宋简体" w:hAnsi="Times New Roman" w:cs="Times New Roman"/>
                <w:u w:val="single"/>
              </w:rPr>
              <w:t>0806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E0776B">
              <w:rPr>
                <w:rFonts w:ascii="Times New Roman" w:eastAsia="方正仿宋简体" w:hAnsi="Times New Roman" w:cs="Times New Roman"/>
                <w:u w:val="single"/>
              </w:rPr>
              <w:t>中国语言文学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08060001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办公自动化与文秘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08060010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法律文秘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08060011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公共关系与文秘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08060012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公关与文秘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08060014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汉语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08060016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汉语言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08060017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汉语言文学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08060020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汉语语言文学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08060021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经济秘书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08060022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科技文秘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08060023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秘书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08060024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秘书学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08060025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商务秘书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08060026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商务文秘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08060028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涉外秘书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08060029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涉外文秘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lastRenderedPageBreak/>
              <w:t>08060030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涉外文秘与公共关系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08060031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司法文秘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08060032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文秘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08060033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文秘教育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08060034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文秘与办公自动化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08060035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文秘与档案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08060036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文秘与档案管理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08060039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现代秘书与公共关系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08060040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现代秘书与微机应用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08060041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现代文秘</w:t>
            </w:r>
          </w:p>
        </w:tc>
      </w:tr>
      <w:tr w:rsidR="00313980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08060053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980" w:rsidRPr="00E0776B" w:rsidRDefault="00313980" w:rsidP="00D76AF4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中英文秘</w:t>
            </w:r>
          </w:p>
        </w:tc>
      </w:tr>
      <w:tr w:rsidR="00E0776B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黑体" w:eastAsia="黑体" w:hAnsi="黑体" w:cs="Times New Roman"/>
              </w:rPr>
            </w:pPr>
          </w:p>
          <w:p w:rsidR="00E0776B" w:rsidRPr="00E0776B" w:rsidRDefault="00E0776B" w:rsidP="00FE346B">
            <w:pPr>
              <w:rPr>
                <w:rFonts w:ascii="黑体" w:eastAsia="黑体" w:hAnsi="黑体" w:cs="Times New Roman"/>
              </w:rPr>
            </w:pPr>
            <w:r w:rsidRPr="00E0776B">
              <w:rPr>
                <w:rFonts w:ascii="黑体" w:eastAsia="黑体" w:hAnsi="黑体" w:cs="Times New Roman"/>
              </w:rPr>
              <w:t>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黑体" w:eastAsia="黑体" w:hAnsi="黑体" w:cs="Times New Roman"/>
              </w:rPr>
            </w:pPr>
          </w:p>
          <w:p w:rsidR="00E0776B" w:rsidRPr="00E0776B" w:rsidRDefault="00E0776B" w:rsidP="00FE346B">
            <w:pPr>
              <w:rPr>
                <w:rFonts w:ascii="黑体" w:eastAsia="黑体" w:hAnsi="黑体" w:cs="Times New Roman"/>
              </w:rPr>
            </w:pPr>
            <w:r w:rsidRPr="00E0776B">
              <w:rPr>
                <w:rFonts w:ascii="黑体" w:eastAsia="黑体" w:hAnsi="黑体" w:cs="Times New Roman"/>
              </w:rPr>
              <w:t>政法学</w:t>
            </w:r>
          </w:p>
        </w:tc>
      </w:tr>
      <w:tr w:rsidR="00E0776B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E0776B">
              <w:rPr>
                <w:rFonts w:ascii="Times New Roman" w:eastAsia="方正仿宋简体" w:hAnsi="Times New Roman" w:cs="Times New Roman"/>
                <w:u w:val="single"/>
              </w:rPr>
              <w:t>1101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E0776B">
              <w:rPr>
                <w:rFonts w:ascii="Times New Roman" w:eastAsia="方正仿宋简体" w:hAnsi="Times New Roman" w:cs="Times New Roman"/>
                <w:u w:val="single"/>
              </w:rPr>
              <w:t>法学</w:t>
            </w:r>
          </w:p>
        </w:tc>
      </w:tr>
      <w:tr w:rsidR="00E0776B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11010001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法律</w:t>
            </w:r>
          </w:p>
        </w:tc>
      </w:tr>
      <w:tr w:rsidR="00E0776B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11010002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法律史</w:t>
            </w:r>
          </w:p>
        </w:tc>
      </w:tr>
      <w:tr w:rsidR="00E0776B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11010003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法律事务</w:t>
            </w:r>
          </w:p>
        </w:tc>
      </w:tr>
      <w:tr w:rsidR="00E0776B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11010004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法律学</w:t>
            </w:r>
          </w:p>
        </w:tc>
      </w:tr>
      <w:tr w:rsidR="00E0776B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11010005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法学</w:t>
            </w:r>
          </w:p>
        </w:tc>
      </w:tr>
      <w:tr w:rsidR="00E0776B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11010006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法学理论</w:t>
            </w:r>
          </w:p>
        </w:tc>
      </w:tr>
      <w:tr w:rsidR="00E0776B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11010007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国际法</w:t>
            </w:r>
          </w:p>
        </w:tc>
      </w:tr>
      <w:tr w:rsidR="00E0776B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11010008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国际经济法</w:t>
            </w:r>
          </w:p>
        </w:tc>
      </w:tr>
      <w:tr w:rsidR="00E0776B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11010009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海商法</w:t>
            </w:r>
          </w:p>
        </w:tc>
      </w:tr>
      <w:tr w:rsidR="00E0776B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11010010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环境与资源保护法学</w:t>
            </w:r>
          </w:p>
        </w:tc>
      </w:tr>
      <w:tr w:rsidR="00E0776B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11010011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经济法</w:t>
            </w:r>
          </w:p>
        </w:tc>
      </w:tr>
      <w:tr w:rsidR="00E0776B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11010012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经济法律事务</w:t>
            </w:r>
          </w:p>
        </w:tc>
      </w:tr>
      <w:tr w:rsidR="00E0776B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11010013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经济法学</w:t>
            </w:r>
          </w:p>
        </w:tc>
      </w:tr>
      <w:tr w:rsidR="00E0776B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11010014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律师</w:t>
            </w:r>
          </w:p>
        </w:tc>
      </w:tr>
      <w:tr w:rsidR="00E0776B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11010015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民商法</w:t>
            </w:r>
          </w:p>
        </w:tc>
      </w:tr>
      <w:tr w:rsidR="00E0776B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11010016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民族法学</w:t>
            </w:r>
          </w:p>
        </w:tc>
      </w:tr>
      <w:tr w:rsidR="00E0776B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11010017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商法</w:t>
            </w:r>
          </w:p>
        </w:tc>
      </w:tr>
      <w:tr w:rsidR="00E0776B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11010018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涉外经济法</w:t>
            </w:r>
          </w:p>
        </w:tc>
      </w:tr>
      <w:tr w:rsidR="00E0776B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11010019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涉外经济与法律</w:t>
            </w:r>
          </w:p>
        </w:tc>
      </w:tr>
      <w:tr w:rsidR="00E0776B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11010020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诉讼法学</w:t>
            </w:r>
          </w:p>
        </w:tc>
      </w:tr>
      <w:tr w:rsidR="00E0776B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11010021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宪法学与行政法学</w:t>
            </w:r>
          </w:p>
        </w:tc>
      </w:tr>
      <w:tr w:rsidR="00E0776B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11010022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刑法学</w:t>
            </w:r>
          </w:p>
        </w:tc>
      </w:tr>
      <w:tr w:rsidR="00E0776B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11010023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行政法</w:t>
            </w:r>
          </w:p>
        </w:tc>
      </w:tr>
      <w:tr w:rsidR="00E0776B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11010024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行政法律事务</w:t>
            </w:r>
          </w:p>
        </w:tc>
      </w:tr>
      <w:tr w:rsidR="00E0776B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11010025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知识产权</w:t>
            </w:r>
          </w:p>
        </w:tc>
      </w:tr>
      <w:tr w:rsidR="00E0776B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11010026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知识产权法</w:t>
            </w:r>
          </w:p>
        </w:tc>
      </w:tr>
      <w:tr w:rsidR="00E0776B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E0776B">
              <w:rPr>
                <w:rFonts w:ascii="Times New Roman" w:eastAsia="方正仿宋简体" w:hAnsi="Times New Roman" w:cs="Times New Roman"/>
                <w:u w:val="single"/>
              </w:rPr>
              <w:t>1102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  <w:u w:val="single"/>
              </w:rPr>
            </w:pPr>
            <w:r w:rsidRPr="00E0776B">
              <w:rPr>
                <w:rFonts w:ascii="Times New Roman" w:eastAsia="方正仿宋简体" w:hAnsi="Times New Roman" w:cs="Times New Roman"/>
                <w:u w:val="single"/>
              </w:rPr>
              <w:t>公安技术</w:t>
            </w:r>
          </w:p>
        </w:tc>
      </w:tr>
      <w:tr w:rsidR="00E0776B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11020001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安全保卫</w:t>
            </w:r>
          </w:p>
        </w:tc>
      </w:tr>
      <w:tr w:rsidR="00E0776B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11020002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安全保卫与管理</w:t>
            </w:r>
          </w:p>
        </w:tc>
      </w:tr>
      <w:tr w:rsidR="00E0776B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11020003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安全防范</w:t>
            </w:r>
          </w:p>
        </w:tc>
      </w:tr>
      <w:tr w:rsidR="00E0776B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lastRenderedPageBreak/>
              <w:t>11020004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安全防范工程</w:t>
            </w:r>
          </w:p>
        </w:tc>
      </w:tr>
      <w:tr w:rsidR="00E0776B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11020011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公安保卫</w:t>
            </w:r>
          </w:p>
        </w:tc>
      </w:tr>
      <w:tr w:rsidR="00E0776B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11020012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公安管理</w:t>
            </w:r>
          </w:p>
        </w:tc>
      </w:tr>
      <w:tr w:rsidR="00E0776B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11020013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公安管理学</w:t>
            </w:r>
          </w:p>
        </w:tc>
      </w:tr>
      <w:tr w:rsidR="00E0776B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11020014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公安情报学</w:t>
            </w:r>
          </w:p>
        </w:tc>
      </w:tr>
      <w:tr w:rsidR="00E0776B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11020017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国内安全保卫</w:t>
            </w:r>
          </w:p>
        </w:tc>
      </w:tr>
      <w:tr w:rsidR="00E0776B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11020027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经济犯罪侦查</w:t>
            </w:r>
          </w:p>
        </w:tc>
      </w:tr>
      <w:tr w:rsidR="00E0776B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11020028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经济犯罪侦察</w:t>
            </w:r>
          </w:p>
        </w:tc>
      </w:tr>
      <w:tr w:rsidR="00E0776B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11020029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经济侦查</w:t>
            </w:r>
          </w:p>
        </w:tc>
      </w:tr>
      <w:tr w:rsidR="00E0776B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11020030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经济侦察</w:t>
            </w:r>
          </w:p>
        </w:tc>
      </w:tr>
      <w:tr w:rsidR="00E0776B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11020039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网络安全与执法</w:t>
            </w:r>
          </w:p>
        </w:tc>
      </w:tr>
      <w:tr w:rsidR="00E0776B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11020040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网络监查</w:t>
            </w:r>
          </w:p>
        </w:tc>
      </w:tr>
      <w:tr w:rsidR="00E0776B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11020041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网络监察</w:t>
            </w:r>
          </w:p>
        </w:tc>
      </w:tr>
      <w:tr w:rsidR="00E0776B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11020044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消防工程</w:t>
            </w:r>
          </w:p>
        </w:tc>
      </w:tr>
      <w:tr w:rsidR="00E0776B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11020045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消防指挥</w:t>
            </w:r>
          </w:p>
        </w:tc>
      </w:tr>
      <w:tr w:rsidR="00E0776B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11020046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  <w:r w:rsidRPr="00E0776B">
              <w:rPr>
                <w:rFonts w:ascii="Times New Roman" w:eastAsia="方正仿宋简体" w:hAnsi="Times New Roman" w:cs="Times New Roman"/>
              </w:rPr>
              <w:t>信息网络安全监察</w:t>
            </w:r>
          </w:p>
        </w:tc>
      </w:tr>
      <w:tr w:rsidR="00E0776B" w:rsidRPr="00E0776B" w:rsidTr="003A3148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6B" w:rsidRPr="00E0776B" w:rsidRDefault="00E0776B" w:rsidP="00FE346B">
            <w:pPr>
              <w:rPr>
                <w:rFonts w:ascii="Times New Roman" w:eastAsia="方正仿宋简体" w:hAnsi="Times New Roman" w:cs="Times New Roman"/>
              </w:rPr>
            </w:pPr>
          </w:p>
        </w:tc>
      </w:tr>
    </w:tbl>
    <w:p w:rsidR="00E901C9" w:rsidRPr="00E0776B" w:rsidRDefault="00E901C9" w:rsidP="00E0776B">
      <w:pPr>
        <w:rPr>
          <w:rFonts w:ascii="Times New Roman" w:eastAsia="方正仿宋简体" w:hAnsi="Times New Roman" w:cs="Times New Roman"/>
        </w:rPr>
      </w:pPr>
    </w:p>
    <w:sectPr w:rsidR="00E901C9" w:rsidRPr="00E0776B" w:rsidSect="00CB629B">
      <w:type w:val="continuous"/>
      <w:pgSz w:w="11906" w:h="16838"/>
      <w:pgMar w:top="1440" w:right="1797" w:bottom="1440" w:left="1797" w:header="851" w:footer="992" w:gutter="0"/>
      <w:cols w:num="2"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8AA" w:rsidRDefault="001708AA" w:rsidP="00EF5D13">
      <w:r>
        <w:separator/>
      </w:r>
    </w:p>
  </w:endnote>
  <w:endnote w:type="continuationSeparator" w:id="1">
    <w:p w:rsidR="001708AA" w:rsidRDefault="001708AA" w:rsidP="00EF5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26515"/>
      <w:docPartObj>
        <w:docPartGallery w:val="Page Numbers (Bottom of Page)"/>
        <w:docPartUnique/>
      </w:docPartObj>
    </w:sdtPr>
    <w:sdtContent>
      <w:p w:rsidR="00B14477" w:rsidRDefault="000C7756">
        <w:pPr>
          <w:pStyle w:val="a4"/>
          <w:jc w:val="center"/>
        </w:pPr>
        <w:fldSimple w:instr=" PAGE   \* MERGEFORMAT ">
          <w:r w:rsidR="006B6854" w:rsidRPr="006B6854">
            <w:rPr>
              <w:noProof/>
              <w:lang w:val="zh-CN"/>
            </w:rPr>
            <w:t>6</w:t>
          </w:r>
        </w:fldSimple>
      </w:p>
    </w:sdtContent>
  </w:sdt>
  <w:p w:rsidR="00B14477" w:rsidRDefault="00B144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8AA" w:rsidRDefault="001708AA" w:rsidP="00EF5D13">
      <w:r>
        <w:separator/>
      </w:r>
    </w:p>
  </w:footnote>
  <w:footnote w:type="continuationSeparator" w:id="1">
    <w:p w:rsidR="001708AA" w:rsidRDefault="001708AA" w:rsidP="00EF5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477" w:rsidRDefault="00B14477" w:rsidP="00CB629B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477" w:rsidRDefault="00B14477" w:rsidP="00CB629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D13"/>
    <w:rsid w:val="00035D34"/>
    <w:rsid w:val="000C7756"/>
    <w:rsid w:val="001708AA"/>
    <w:rsid w:val="001D2AB7"/>
    <w:rsid w:val="00271C85"/>
    <w:rsid w:val="0030205C"/>
    <w:rsid w:val="00313980"/>
    <w:rsid w:val="0033520F"/>
    <w:rsid w:val="003A3148"/>
    <w:rsid w:val="003F7C13"/>
    <w:rsid w:val="00404279"/>
    <w:rsid w:val="00430A59"/>
    <w:rsid w:val="00494B64"/>
    <w:rsid w:val="004F77A9"/>
    <w:rsid w:val="005743B0"/>
    <w:rsid w:val="00590AF3"/>
    <w:rsid w:val="00591479"/>
    <w:rsid w:val="00616EF9"/>
    <w:rsid w:val="006B6854"/>
    <w:rsid w:val="006E64D6"/>
    <w:rsid w:val="007237D6"/>
    <w:rsid w:val="00740DD4"/>
    <w:rsid w:val="007420BD"/>
    <w:rsid w:val="0090411C"/>
    <w:rsid w:val="00922F79"/>
    <w:rsid w:val="00950D86"/>
    <w:rsid w:val="009F185A"/>
    <w:rsid w:val="00A337B1"/>
    <w:rsid w:val="00A343AD"/>
    <w:rsid w:val="00A37DF2"/>
    <w:rsid w:val="00A539DA"/>
    <w:rsid w:val="00B14477"/>
    <w:rsid w:val="00C2260D"/>
    <w:rsid w:val="00C92C48"/>
    <w:rsid w:val="00CB629B"/>
    <w:rsid w:val="00D60F8A"/>
    <w:rsid w:val="00D642D7"/>
    <w:rsid w:val="00D76AF4"/>
    <w:rsid w:val="00DA6052"/>
    <w:rsid w:val="00DA73B9"/>
    <w:rsid w:val="00DF06E6"/>
    <w:rsid w:val="00E0776B"/>
    <w:rsid w:val="00E901C9"/>
    <w:rsid w:val="00EA7A14"/>
    <w:rsid w:val="00EF5D13"/>
    <w:rsid w:val="00F06009"/>
    <w:rsid w:val="00F23EC6"/>
    <w:rsid w:val="00FB5A15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5D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5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5D1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F5D1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F5D13"/>
    <w:rPr>
      <w:color w:val="800080"/>
      <w:u w:val="single"/>
    </w:rPr>
  </w:style>
  <w:style w:type="paragraph" w:customStyle="1" w:styleId="font5">
    <w:name w:val="font5"/>
    <w:basedOn w:val="a"/>
    <w:rsid w:val="00EF5D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EF5D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EF5D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EF5D13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36"/>
      <w:szCs w:val="36"/>
    </w:rPr>
  </w:style>
  <w:style w:type="paragraph" w:customStyle="1" w:styleId="xl69">
    <w:name w:val="xl69"/>
    <w:basedOn w:val="a"/>
    <w:rsid w:val="00EF5D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EF5D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EF5D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EF5D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EF5D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u w:val="single"/>
    </w:rPr>
  </w:style>
  <w:style w:type="paragraph" w:customStyle="1" w:styleId="xl74">
    <w:name w:val="xl74"/>
    <w:basedOn w:val="a"/>
    <w:rsid w:val="00EF5D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1451</Words>
  <Characters>8272</Characters>
  <Application>Microsoft Office Word</Application>
  <DocSecurity>0</DocSecurity>
  <Lines>68</Lines>
  <Paragraphs>19</Paragraphs>
  <ScaleCrop>false</ScaleCrop>
  <Company>Microsoft</Company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常毅为</dc:creator>
  <cp:keywords/>
  <dc:description/>
  <cp:lastModifiedBy>lenovo</cp:lastModifiedBy>
  <cp:revision>57</cp:revision>
  <dcterms:created xsi:type="dcterms:W3CDTF">2016-02-26T09:49:00Z</dcterms:created>
  <dcterms:modified xsi:type="dcterms:W3CDTF">2016-12-30T01:13:00Z</dcterms:modified>
</cp:coreProperties>
</file>