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微软雅黑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微软雅黑" w:eastAsia="仿宋_GB2312"/>
          <w:b/>
          <w:sz w:val="36"/>
          <w:szCs w:val="36"/>
        </w:rPr>
        <w:t>云南红塔银行昆明分行、大理分行</w:t>
      </w:r>
    </w:p>
    <w:p>
      <w:pPr>
        <w:jc w:val="center"/>
        <w:rPr>
          <w:rFonts w:ascii="仿宋_GB2312" w:hAnsi="微软雅黑" w:eastAsia="仿宋_GB2312"/>
          <w:b/>
          <w:sz w:val="36"/>
          <w:szCs w:val="36"/>
        </w:rPr>
      </w:pPr>
      <w:r>
        <w:rPr>
          <w:rFonts w:hint="eastAsia" w:ascii="仿宋_GB2312" w:hAnsi="微软雅黑" w:eastAsia="仿宋_GB2312"/>
          <w:b/>
          <w:sz w:val="36"/>
          <w:szCs w:val="36"/>
        </w:rPr>
        <w:t>招聘岗位主要职责及任职资格说明</w:t>
      </w:r>
    </w:p>
    <w:bookmarkEnd w:id="0"/>
    <w:p>
      <w:pPr>
        <w:jc w:val="center"/>
        <w:rPr>
          <w:rFonts w:ascii="仿宋_GB2312" w:hAnsi="微软雅黑" w:eastAsia="仿宋_GB2312"/>
          <w:b/>
          <w:sz w:val="30"/>
          <w:szCs w:val="30"/>
        </w:rPr>
      </w:pP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昆明分行个人金融部 副经理岗</w:t>
      </w:r>
    </w:p>
    <w:p>
      <w:pPr>
        <w:rPr>
          <w:rFonts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1.任职资格：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（1）经济、金融、管理、营销、财会等相关专业；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（2）从事银行工作5年及以上，具有一定的相关管理岗位工作经验，其中具有2年以上同等或相近的任职经历的优先；</w:t>
      </w:r>
    </w:p>
    <w:p>
      <w:pPr>
        <w:spacing w:line="540" w:lineRule="exact"/>
        <w:outlineLvl w:val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（3）熟悉银行监管法律法规相关知识，熟悉个人金融业务及产品，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熟悉当地市场和客户；</w:t>
      </w:r>
    </w:p>
    <w:p>
      <w:pPr>
        <w:spacing w:line="540" w:lineRule="exact"/>
        <w:outlineLvl w:val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</w:t>
      </w:r>
      <w:r>
        <w:rPr>
          <w:rFonts w:hint="eastAsia" w:ascii="仿宋_GB2312" w:hAnsi="宋体" w:eastAsia="仿宋_GB2312" w:cs="Arial"/>
          <w:sz w:val="30"/>
          <w:szCs w:val="30"/>
        </w:rPr>
        <w:t>有较强的</w:t>
      </w:r>
      <w:r>
        <w:rPr>
          <w:rFonts w:hint="eastAsia" w:ascii="仿宋_GB2312" w:hAnsi="宋体" w:eastAsia="仿宋_GB2312"/>
          <w:sz w:val="30"/>
          <w:szCs w:val="30"/>
        </w:rPr>
        <w:t>营销策划能力和一定的风险控制能力。</w:t>
      </w:r>
    </w:p>
    <w:p>
      <w:pPr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2.主要岗位职责：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（1）制定分行个人业务条线发展规划，组织完成年度经营计划目标任务；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（2）负责组织分行个人金融业务、中间业务、理财业务、贵金属等业务的开展和管理；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（3）牵头负责分行网点渠道建设工作；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（4）负责对客户经理的日常管理和指导，并对其进行绩效考核管理。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二、昆明分行风险管理部 副经理岗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1.任职资格：</w:t>
      </w:r>
    </w:p>
    <w:p>
      <w:pPr>
        <w:spacing w:line="540" w:lineRule="exact"/>
        <w:outlineLvl w:val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（1）经济、金融、财会、管理、法律等相关专业；</w:t>
      </w:r>
    </w:p>
    <w:p>
      <w:pPr>
        <w:spacing w:line="540" w:lineRule="exact"/>
        <w:outlineLvl w:val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（2）从事银行工作5年及以上，具有一定的相关管理岗位工作经验，其中具有2年以上同等或相近的任职经历的优先；</w:t>
      </w:r>
    </w:p>
    <w:p>
      <w:pPr>
        <w:spacing w:line="540" w:lineRule="exact"/>
        <w:outlineLvl w:val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（3）熟悉银行监管法律法规相关知识，熟悉现代商业银行风险管理理论，掌握银行信贷风险业务知识，熟悉相关行业信贷政策及主要业务流程；</w:t>
      </w:r>
    </w:p>
    <w:p>
      <w:pPr>
        <w:spacing w:line="540" w:lineRule="exact"/>
        <w:outlineLvl w:val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（4）良好的风险控制能力、分析判断能力，以及问题解决能力。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2.主要岗位职责：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（1）组织制定分行全面风险管理、合规管理年度工作计划，并组织落实；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（2）负责授信项目的审查及权限内授信项目的审批；监控分行资产质量变化状况，牵头组织实施全行资产风险分类的相关工作；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（3）牵头组织分行内控案防及风险排查相关工作；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（4）</w:t>
      </w:r>
      <w:r>
        <w:rPr>
          <w:rFonts w:hint="eastAsia" w:ascii="仿宋_GB2312" w:hAnsi="宋体" w:eastAsia="仿宋_GB2312"/>
          <w:sz w:val="30"/>
          <w:szCs w:val="30"/>
        </w:rPr>
        <w:t>牵头负责分行法律合规的相关工作。</w:t>
      </w:r>
    </w:p>
    <w:p>
      <w:pPr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三、昆明分行支行 行长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1.任职资格：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（1）经济或金融等相关专业；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（2）从事银行工作5年及以上，其中具有2年以上支行副职或相近岗位副职及以上的任职经历；</w:t>
      </w:r>
    </w:p>
    <w:p>
      <w:pPr>
        <w:tabs>
          <w:tab w:val="left" w:pos="748"/>
        </w:tabs>
        <w:spacing w:line="540" w:lineRule="exact"/>
        <w:jc w:val="left"/>
        <w:rPr>
          <w:rFonts w:eastAsia="仿宋_GB2312" w:cs="Arial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</w:t>
      </w:r>
      <w:r>
        <w:rPr>
          <w:rFonts w:hint="eastAsia" w:ascii="仿宋_GB2312" w:hAnsi="宋体" w:eastAsia="仿宋_GB2312" w:cs="Arial"/>
          <w:sz w:val="30"/>
          <w:szCs w:val="30"/>
        </w:rPr>
        <w:t>熟悉市场,了解客户，掌握银行主要金融产品和业务流程，有较强的市场开拓能力和风险识别能力，</w:t>
      </w: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具有丰富客户资源者优先</w:t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（4）符合监管部门支行负责人任职资格的相关规定。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2.主要岗位职责：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（1）负责组织本机构业务发展规划、业务拓展、客户营销等工作；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（2）负责牵头完善本机构柜面服务、风险管理和内部控制等工作；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（3）完成分行下达的各项经营任务目标。</w:t>
      </w:r>
    </w:p>
    <w:p>
      <w:pPr>
        <w:rPr>
          <w:rFonts w:hint="eastAsia" w:ascii="仿宋_GB2312" w:hAnsi="宋体" w:eastAsia="仿宋_GB2312"/>
          <w:sz w:val="30"/>
          <w:szCs w:val="30"/>
        </w:rPr>
      </w:pPr>
    </w:p>
    <w:p>
      <w:pPr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四、昆明分行风险管理部 资产保全岗</w:t>
      </w:r>
    </w:p>
    <w:p>
      <w:pPr>
        <w:rPr>
          <w:rFonts w:ascii="仿宋_GB2312" w:hAnsi="Arial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</w:t>
      </w:r>
      <w:r>
        <w:rPr>
          <w:rFonts w:hint="eastAsia" w:ascii="仿宋_GB2312" w:hAnsi="Arial" w:eastAsia="仿宋_GB2312" w:cs="Arial"/>
          <w:b/>
          <w:bCs/>
          <w:kern w:val="0"/>
          <w:sz w:val="30"/>
          <w:szCs w:val="30"/>
        </w:rPr>
        <w:t xml:space="preserve">任职资格: 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br w:type="textWrapping"/>
      </w: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金融、经济、法律等相关专业；</w:t>
      </w:r>
    </w:p>
    <w:p>
      <w:pPr>
        <w:rPr>
          <w:rFonts w:ascii="仿宋_GB2312" w:hAnsi="Arial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具有2年以上专业从事银行风险管理或资产处置、法务工作经历；</w:t>
      </w:r>
    </w:p>
    <w:p>
      <w:pPr>
        <w:rPr>
          <w:rFonts w:hint="eastAsia" w:ascii="仿宋_GB2312" w:hAnsi="Arial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</w:t>
      </w:r>
      <w:r>
        <w:rPr>
          <w:rFonts w:hint="eastAsia" w:ascii="仿宋_GB2312" w:hAnsi="Arial" w:eastAsia="仿宋_GB2312" w:cs="Arial"/>
          <w:sz w:val="30"/>
          <w:szCs w:val="30"/>
        </w:rPr>
        <w:t>掌握较全面的银行信贷风险业务知识，熟悉银行清收程序，掌握商业银行不良资产管理政策法规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；</w:t>
      </w:r>
    </w:p>
    <w:p>
      <w:pPr>
        <w:jc w:val="left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（4）</w:t>
      </w:r>
      <w:r>
        <w:rPr>
          <w:rFonts w:hint="eastAsia" w:ascii="仿宋_GB2312" w:hAnsi="微软雅黑" w:eastAsia="仿宋_GB2312"/>
          <w:sz w:val="30"/>
          <w:szCs w:val="30"/>
        </w:rPr>
        <w:t>具有较强的风险意识，良好的综合分析能力、解决问题能力。</w:t>
      </w:r>
    </w:p>
    <w:p>
      <w:pPr>
        <w:rPr>
          <w:rFonts w:ascii="仿宋_GB2312" w:hAnsi="Arial" w:eastAsia="仿宋_GB2312" w:cs="Arial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</w:t>
      </w:r>
      <w:r>
        <w:rPr>
          <w:rFonts w:hint="eastAsia" w:ascii="仿宋_GB2312" w:hAnsi="Arial" w:eastAsia="仿宋_GB2312" w:cs="Arial"/>
          <w:b/>
          <w:bCs/>
          <w:kern w:val="0"/>
          <w:sz w:val="30"/>
          <w:szCs w:val="30"/>
        </w:rPr>
        <w:t xml:space="preserve">主要岗位职责: 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br w:type="textWrapping"/>
      </w: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ascii="仿宋_GB2312" w:hAnsi="Arial" w:eastAsia="仿宋_GB2312" w:cs="Arial"/>
          <w:sz w:val="30"/>
          <w:szCs w:val="30"/>
        </w:rPr>
        <w:t>参与</w:t>
      </w:r>
      <w:r>
        <w:rPr>
          <w:rFonts w:hint="eastAsia" w:ascii="仿宋_GB2312" w:hAnsi="Arial" w:eastAsia="仿宋_GB2312" w:cs="Arial"/>
          <w:sz w:val="30"/>
          <w:szCs w:val="30"/>
        </w:rPr>
        <w:t>分支行</w:t>
      </w:r>
      <w:r>
        <w:rPr>
          <w:rFonts w:ascii="仿宋_GB2312" w:hAnsi="Arial" w:eastAsia="仿宋_GB2312" w:cs="Arial"/>
          <w:sz w:val="30"/>
          <w:szCs w:val="30"/>
        </w:rPr>
        <w:t>不良资产的催收</w:t>
      </w:r>
      <w:r>
        <w:rPr>
          <w:rFonts w:hint="eastAsia" w:ascii="仿宋_GB2312" w:hAnsi="Arial" w:eastAsia="仿宋_GB2312" w:cs="Arial"/>
          <w:sz w:val="30"/>
          <w:szCs w:val="30"/>
        </w:rPr>
        <w:t>及</w:t>
      </w:r>
      <w:r>
        <w:rPr>
          <w:rFonts w:ascii="仿宋_GB2312" w:hAnsi="Arial" w:eastAsia="仿宋_GB2312" w:cs="Arial"/>
          <w:sz w:val="30"/>
          <w:szCs w:val="30"/>
        </w:rPr>
        <w:t>考核工作</w:t>
      </w:r>
      <w:r>
        <w:rPr>
          <w:rFonts w:hint="eastAsia" w:ascii="仿宋_GB2312" w:hAnsi="Arial" w:eastAsia="仿宋_GB2312" w:cs="Arial"/>
          <w:sz w:val="30"/>
          <w:szCs w:val="30"/>
        </w:rPr>
        <w:t>；</w:t>
      </w:r>
    </w:p>
    <w:p>
      <w:pPr>
        <w:rPr>
          <w:rFonts w:ascii="仿宋_GB2312" w:hAnsi="Arial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参与分支行</w:t>
      </w:r>
      <w:r>
        <w:rPr>
          <w:rFonts w:ascii="仿宋_GB2312" w:hAnsi="Arial" w:eastAsia="仿宋_GB2312" w:cs="Arial"/>
          <w:kern w:val="0"/>
          <w:sz w:val="30"/>
          <w:szCs w:val="30"/>
        </w:rPr>
        <w:t>不良资产清收处置工作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；</w:t>
      </w:r>
    </w:p>
    <w:p>
      <w:pPr>
        <w:rPr>
          <w:rFonts w:ascii="仿宋_GB2312" w:hAnsi="Arial" w:eastAsia="仿宋_GB2312" w:cs="Arial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</w:t>
      </w:r>
      <w:r>
        <w:rPr>
          <w:rFonts w:ascii="仿宋_GB2312" w:hAnsi="Arial" w:eastAsia="仿宋_GB2312" w:cs="Arial"/>
          <w:kern w:val="0"/>
          <w:sz w:val="30"/>
          <w:szCs w:val="30"/>
        </w:rPr>
        <w:t>统计和分析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分</w:t>
      </w:r>
      <w:r>
        <w:rPr>
          <w:rFonts w:ascii="仿宋_GB2312" w:hAnsi="Arial" w:eastAsia="仿宋_GB2312" w:cs="Arial"/>
          <w:kern w:val="0"/>
          <w:sz w:val="30"/>
          <w:szCs w:val="30"/>
        </w:rPr>
        <w:t>行不良资产有关数据，并定期向领导进行汇报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。</w:t>
      </w: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五、</w:t>
      </w:r>
      <w:r>
        <w:rPr>
          <w:rFonts w:hint="eastAsia" w:ascii="仿宋_GB2312" w:hAnsi="宋体" w:eastAsia="仿宋_GB2312"/>
          <w:b/>
          <w:sz w:val="30"/>
          <w:szCs w:val="30"/>
        </w:rPr>
        <w:t>昆明分行风险管理部 法律事务岗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</w:t>
      </w:r>
      <w:r>
        <w:rPr>
          <w:rFonts w:hint="eastAsia" w:ascii="仿宋_GB2312" w:eastAsia="仿宋_GB2312"/>
          <w:b/>
          <w:sz w:val="30"/>
          <w:szCs w:val="30"/>
        </w:rPr>
        <w:t xml:space="preserve">任职资格： 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eastAsia="仿宋_GB2312"/>
          <w:sz w:val="30"/>
          <w:szCs w:val="30"/>
        </w:rPr>
        <w:t>金融、经济、法律等相关专业；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eastAsia="仿宋_GB2312"/>
          <w:sz w:val="30"/>
          <w:szCs w:val="30"/>
        </w:rPr>
        <w:t>具有3年以上从事银行风险管理、银行法律事务工作经历；</w:t>
      </w:r>
    </w:p>
    <w:p>
      <w:pPr>
        <w:pStyle w:val="5"/>
        <w:shd w:val="clear" w:color="auto" w:fill="FFFFFF"/>
        <w:spacing w:before="0" w:beforeAutospacing="0" w:after="0" w:afterAutospacing="0" w:line="390" w:lineRule="atLeast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</w:t>
      </w:r>
      <w:r>
        <w:rPr>
          <w:rFonts w:hint="eastAsia" w:ascii="仿宋_GB2312" w:hAnsi="微软雅黑" w:eastAsia="仿宋_GB2312"/>
          <w:sz w:val="30"/>
          <w:szCs w:val="30"/>
        </w:rPr>
        <w:t>熟悉国家经济金融方针政策、国家及监管机构相关金融法律、法规和规章制度；</w:t>
      </w:r>
    </w:p>
    <w:p>
      <w:pPr>
        <w:pStyle w:val="5"/>
        <w:shd w:val="clear" w:color="auto" w:fill="FFFFFF"/>
        <w:spacing w:before="0" w:beforeAutospacing="0" w:after="0" w:afterAutospacing="0" w:line="390" w:lineRule="atLeast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（4）具有良好的综合分析能力、书面表达能力；</w:t>
      </w:r>
    </w:p>
    <w:p>
      <w:pPr>
        <w:pStyle w:val="5"/>
        <w:shd w:val="clear" w:color="auto" w:fill="FFFFFF"/>
        <w:spacing w:before="0" w:beforeAutospacing="0" w:after="0" w:afterAutospacing="0" w:line="390" w:lineRule="atLeast"/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（5）通过国家司法考试的可优先考虑。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</w:t>
      </w:r>
      <w:r>
        <w:rPr>
          <w:rFonts w:hint="eastAsia" w:ascii="仿宋_GB2312" w:eastAsia="仿宋_GB2312"/>
          <w:b/>
          <w:sz w:val="30"/>
          <w:szCs w:val="30"/>
        </w:rPr>
        <w:t>主要岗位职责：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eastAsia="仿宋_GB2312"/>
          <w:sz w:val="30"/>
          <w:szCs w:val="30"/>
        </w:rPr>
        <w:t>负责分行日常工作中相关事项法律风险的提示；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eastAsia="仿宋_GB2312"/>
          <w:sz w:val="30"/>
          <w:szCs w:val="30"/>
        </w:rPr>
        <w:t>对分行的相关法律事项提供法律风险化解和法律方案处置；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</w:t>
      </w:r>
      <w:r>
        <w:rPr>
          <w:rFonts w:hint="eastAsia" w:ascii="仿宋_GB2312" w:eastAsia="仿宋_GB2312"/>
          <w:sz w:val="30"/>
          <w:szCs w:val="30"/>
        </w:rPr>
        <w:t>负责分行日常诉讼案件的受理和管理工作，并协助做好案件防控工作；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（4）对接相关司法部门，为分支机构的日常工作提供法律支持。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六、昆明分行公司银行部 客户经理岗</w:t>
      </w:r>
    </w:p>
    <w:p>
      <w:pPr>
        <w:rPr>
          <w:rFonts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</w:t>
      </w:r>
      <w:r>
        <w:rPr>
          <w:rFonts w:hint="eastAsia" w:ascii="仿宋_GB2312" w:eastAsia="仿宋_GB2312"/>
          <w:b/>
          <w:sz w:val="30"/>
          <w:szCs w:val="30"/>
        </w:rPr>
        <w:t>任职资格：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hAnsi="宋体" w:eastAsia="仿宋_GB2312"/>
          <w:kern w:val="0"/>
          <w:sz w:val="30"/>
          <w:szCs w:val="30"/>
        </w:rPr>
        <w:t>经济、金融、营销、管理等相关专业；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eastAsia="仿宋_GB2312"/>
          <w:sz w:val="30"/>
          <w:szCs w:val="30"/>
        </w:rPr>
        <w:t>具有2年及以上银行公司业务条线工作经历；</w:t>
      </w:r>
    </w:p>
    <w:p>
      <w:pPr>
        <w:rPr>
          <w:rFonts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</w:t>
      </w:r>
      <w:r>
        <w:rPr>
          <w:rFonts w:hint="eastAsia" w:ascii="仿宋_GB2312" w:eastAsia="仿宋_GB2312"/>
          <w:sz w:val="30"/>
          <w:szCs w:val="30"/>
        </w:rPr>
        <w:t>熟悉</w:t>
      </w: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公司业务产品及信贷业务，熟悉</w:t>
      </w:r>
      <w:r>
        <w:rPr>
          <w:rFonts w:hint="eastAsia" w:ascii="仿宋_GB2312" w:eastAsia="仿宋_GB2312"/>
          <w:sz w:val="30"/>
          <w:szCs w:val="30"/>
        </w:rPr>
        <w:t>银行票据业务操作流程，</w:t>
      </w: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较为了解当地市场和客户；</w:t>
      </w:r>
    </w:p>
    <w:p>
      <w:pPr>
        <w:pStyle w:val="8"/>
        <w:spacing w:line="540" w:lineRule="exact"/>
        <w:ind w:firstLine="0" w:firstLineChars="0"/>
        <w:rPr>
          <w:rFonts w:ascii="仿宋_GB2312" w:hAnsi="宋体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（4）有较强的市场开拓能力、公关能力以及</w:t>
      </w:r>
      <w:r>
        <w:rPr>
          <w:rFonts w:hint="eastAsia" w:ascii="仿宋_GB2312" w:hAnsi="宋体" w:eastAsia="仿宋_GB2312"/>
          <w:kern w:val="0"/>
          <w:sz w:val="30"/>
          <w:szCs w:val="30"/>
        </w:rPr>
        <w:t>客户关系维护能力</w:t>
      </w: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（5）具备集团客户资源管理经验,尤其在地产行业和城建行业有资源或管理经验者优。</w:t>
      </w:r>
    </w:p>
    <w:p>
      <w:pPr>
        <w:rPr>
          <w:rFonts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</w:t>
      </w:r>
      <w:r>
        <w:rPr>
          <w:rFonts w:hint="eastAsia" w:ascii="仿宋_GB2312" w:eastAsia="仿宋_GB2312"/>
          <w:b/>
          <w:sz w:val="30"/>
          <w:szCs w:val="30"/>
        </w:rPr>
        <w:t xml:space="preserve">主要岗位职责：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eastAsia="仿宋_GB2312"/>
          <w:sz w:val="30"/>
          <w:szCs w:val="30"/>
        </w:rPr>
        <w:t>负责开展市场调研，开发公司客户，对公司业务产品进行营销；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eastAsia="仿宋_GB2312"/>
          <w:sz w:val="30"/>
          <w:szCs w:val="30"/>
        </w:rPr>
        <w:t>负责受理分行公司金融业务的全流程办理；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</w:t>
      </w:r>
      <w:r>
        <w:rPr>
          <w:rFonts w:hint="eastAsia" w:ascii="仿宋_GB2312" w:eastAsia="仿宋_GB2312"/>
          <w:sz w:val="30"/>
          <w:szCs w:val="30"/>
        </w:rPr>
        <w:t>负责做好对公存款业务、对公信贷业务和客户关系维护与管理。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七、昆明分行营业部 客户经理岗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</w:t>
      </w:r>
      <w:r>
        <w:rPr>
          <w:rFonts w:hint="eastAsia" w:ascii="仿宋_GB2312" w:hAnsi="微软雅黑" w:eastAsia="仿宋_GB2312"/>
          <w:b/>
          <w:sz w:val="30"/>
          <w:szCs w:val="30"/>
        </w:rPr>
        <w:t>任职资格：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hAnsi="宋体" w:eastAsia="仿宋_GB2312"/>
          <w:kern w:val="0"/>
          <w:sz w:val="30"/>
          <w:szCs w:val="30"/>
        </w:rPr>
        <w:t>经济、金融、营销、管理等相关专业；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（2）熟悉银行主要业务产品，了解金融业务知识，</w:t>
      </w:r>
      <w:r>
        <w:rPr>
          <w:rFonts w:hint="eastAsia" w:ascii="仿宋_GB2312" w:hAnsi="微软雅黑" w:eastAsia="仿宋_GB2312"/>
          <w:sz w:val="30"/>
          <w:szCs w:val="30"/>
        </w:rPr>
        <w:t>具有2年及以上银行托收业务相关工作经验；</w:t>
      </w:r>
    </w:p>
    <w:p>
      <w:pPr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</w:t>
      </w: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有良好的</w:t>
      </w:r>
      <w:r>
        <w:rPr>
          <w:rFonts w:hint="eastAsia" w:ascii="仿宋_GB2312" w:hAnsi="宋体" w:eastAsia="仿宋_GB2312"/>
          <w:kern w:val="0"/>
          <w:sz w:val="30"/>
          <w:szCs w:val="30"/>
        </w:rPr>
        <w:t>客户关系维护能力、语言表达能力</w:t>
      </w:r>
      <w:r>
        <w:rPr>
          <w:rFonts w:hint="eastAsia" w:ascii="仿宋_GB2312" w:hAnsi="微软雅黑" w:eastAsia="仿宋_GB2312"/>
          <w:sz w:val="30"/>
          <w:szCs w:val="30"/>
        </w:rPr>
        <w:t>。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（4）具有驾驶证。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</w:t>
      </w:r>
      <w:r>
        <w:rPr>
          <w:rFonts w:hint="eastAsia" w:ascii="仿宋_GB2312" w:hAnsi="微软雅黑" w:eastAsia="仿宋_GB2312"/>
          <w:b/>
          <w:sz w:val="30"/>
          <w:szCs w:val="30"/>
        </w:rPr>
        <w:t>主要岗位职责：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hAnsi="微软雅黑" w:eastAsia="仿宋_GB2312"/>
          <w:sz w:val="30"/>
          <w:szCs w:val="30"/>
        </w:rPr>
        <w:t>为客户单位办理上门托收业务，协助客户完成托收催收工作；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hAnsi="微软雅黑" w:eastAsia="仿宋_GB2312"/>
          <w:sz w:val="30"/>
          <w:szCs w:val="30"/>
        </w:rPr>
        <w:t>挖掘客户单位提出的金融需求，做好业务服务；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</w:t>
      </w:r>
      <w:r>
        <w:rPr>
          <w:rFonts w:hint="eastAsia" w:ascii="仿宋_GB2312" w:hAnsi="微软雅黑" w:eastAsia="仿宋_GB2312"/>
          <w:sz w:val="30"/>
          <w:szCs w:val="30"/>
        </w:rPr>
        <w:t>负责管理和维护托收单位客户关系。</w:t>
      </w:r>
    </w:p>
    <w:p>
      <w:pPr>
        <w:rPr>
          <w:rFonts w:hint="eastAsia" w:ascii="仿宋_GB2312" w:hAnsi="微软雅黑" w:eastAsia="仿宋_GB2312"/>
          <w:b/>
          <w:sz w:val="30"/>
          <w:szCs w:val="30"/>
        </w:rPr>
      </w:pP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微软雅黑" w:eastAsia="仿宋_GB2312"/>
          <w:b/>
          <w:sz w:val="30"/>
          <w:szCs w:val="30"/>
        </w:rPr>
        <w:t>八、昆明分行 支行营业经理岗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</w:t>
      </w:r>
      <w:r>
        <w:rPr>
          <w:rFonts w:hint="eastAsia" w:ascii="仿宋_GB2312" w:hAnsi="微软雅黑" w:eastAsia="仿宋_GB2312"/>
          <w:b/>
          <w:sz w:val="30"/>
          <w:szCs w:val="30"/>
        </w:rPr>
        <w:t>任职资格：</w:t>
      </w:r>
    </w:p>
    <w:p>
      <w:pPr>
        <w:tabs>
          <w:tab w:val="left" w:pos="733"/>
        </w:tabs>
        <w:spacing w:line="540" w:lineRule="exact"/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hAnsi="宋体" w:eastAsia="仿宋_GB2312"/>
          <w:kern w:val="0"/>
          <w:sz w:val="30"/>
          <w:szCs w:val="30"/>
        </w:rPr>
        <w:t>经济、金融、财会、管理等相关专业;</w:t>
      </w:r>
    </w:p>
    <w:p>
      <w:pPr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eastAsia="仿宋_GB2312"/>
          <w:kern w:val="0"/>
          <w:sz w:val="30"/>
          <w:szCs w:val="30"/>
        </w:rPr>
        <w:t>2年以上银行同岗位或相近岗位工作经验,具有会计从业资格证；</w:t>
      </w:r>
    </w:p>
    <w:p>
      <w:pPr>
        <w:tabs>
          <w:tab w:val="left" w:pos="733"/>
        </w:tabs>
        <w:spacing w:line="540" w:lineRule="exact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（3）熟悉人行及监管机构对银行业务的运营要求；具有会计从业资格证，熟悉银行会计原理及相关会计知识，熟悉银行运营类的业务、流程与法律法规；</w:t>
      </w:r>
    </w:p>
    <w:p>
      <w:pPr>
        <w:tabs>
          <w:tab w:val="left" w:pos="733"/>
        </w:tabs>
        <w:spacing w:line="540" w:lineRule="exact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（4）较强的风险防范意识、主动服务意识，具备良好的组织协调能力、应变能力及解决问题的能力。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</w:t>
      </w:r>
      <w:r>
        <w:rPr>
          <w:rFonts w:hint="eastAsia" w:ascii="仿宋_GB2312" w:hAnsi="微软雅黑" w:eastAsia="仿宋_GB2312"/>
          <w:b/>
          <w:sz w:val="30"/>
          <w:szCs w:val="30"/>
        </w:rPr>
        <w:t>主要岗位职责：</w:t>
      </w:r>
    </w:p>
    <w:p>
      <w:pPr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eastAsia="仿宋_GB2312"/>
          <w:kern w:val="0"/>
          <w:sz w:val="30"/>
          <w:szCs w:val="30"/>
        </w:rPr>
        <w:t>对支行柜面业务进行实时事中监督、指导及控制，完成各项支付结算业务、银行结算账户管理及反洗钱登记、上报等工作；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eastAsia="仿宋_GB2312"/>
          <w:kern w:val="0"/>
          <w:sz w:val="30"/>
          <w:szCs w:val="30"/>
        </w:rPr>
        <w:t>监督库存现金、有价单证、重要空白凭证及业务印章的使用、保管情况，定期对综合柜员的库存现金、有价单证、重要空白凭证进行检查核对；</w:t>
      </w:r>
    </w:p>
    <w:p>
      <w:pPr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</w:t>
      </w:r>
      <w:r>
        <w:rPr>
          <w:rFonts w:hint="eastAsia" w:ascii="仿宋_GB2312" w:eastAsia="仿宋_GB2312"/>
          <w:kern w:val="0"/>
          <w:sz w:val="30"/>
          <w:szCs w:val="30"/>
        </w:rPr>
        <w:t>检查银企对账工作，监督网点对账率。</w:t>
      </w:r>
    </w:p>
    <w:p>
      <w:pPr>
        <w:rPr>
          <w:rFonts w:ascii="仿宋_GB2312" w:hAnsi="微软雅黑" w:eastAsia="仿宋_GB2312"/>
          <w:sz w:val="30"/>
          <w:szCs w:val="30"/>
        </w:rPr>
      </w:pP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微软雅黑" w:eastAsia="仿宋_GB2312"/>
          <w:b/>
          <w:sz w:val="30"/>
          <w:szCs w:val="30"/>
        </w:rPr>
        <w:t>九、昆明分行支行 大堂经理岗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</w:t>
      </w:r>
      <w:r>
        <w:rPr>
          <w:rFonts w:hint="eastAsia" w:ascii="仿宋_GB2312" w:hAnsi="微软雅黑" w:eastAsia="仿宋_GB2312"/>
          <w:b/>
          <w:sz w:val="30"/>
          <w:szCs w:val="30"/>
        </w:rPr>
        <w:t>任职资格：</w:t>
      </w:r>
    </w:p>
    <w:p>
      <w:pPr>
        <w:rPr>
          <w:rFonts w:hint="eastAsia"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hAnsi="宋体" w:eastAsia="仿宋_GB2312"/>
          <w:kern w:val="0"/>
          <w:sz w:val="30"/>
          <w:szCs w:val="30"/>
        </w:rPr>
        <w:t>经济、金融、财会、管理、计算机等相关专业优先；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hAnsi="微软雅黑" w:eastAsia="仿宋_GB2312"/>
          <w:sz w:val="30"/>
          <w:szCs w:val="30"/>
        </w:rPr>
        <w:t>1年及以上银行工作经验；</w:t>
      </w:r>
    </w:p>
    <w:p>
      <w:pPr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</w:t>
      </w:r>
      <w:r>
        <w:rPr>
          <w:rFonts w:hint="eastAsia" w:ascii="仿宋_GB2312" w:hAnsi="微软雅黑" w:eastAsia="仿宋_GB2312"/>
          <w:sz w:val="30"/>
          <w:szCs w:val="30"/>
        </w:rPr>
        <w:t>具备银行服务礼仪知识，以及良好的沟通协调能力和解决问题能力。</w:t>
      </w:r>
    </w:p>
    <w:p>
      <w:pPr>
        <w:tabs>
          <w:tab w:val="left" w:pos="0"/>
        </w:tabs>
        <w:spacing w:line="540" w:lineRule="exact"/>
        <w:jc w:val="left"/>
        <w:rPr>
          <w:rFonts w:ascii="仿宋_GB2312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（4）</w:t>
      </w:r>
      <w:r>
        <w:rPr>
          <w:rFonts w:hint="eastAsia" w:ascii="仿宋_GB2312" w:eastAsia="仿宋_GB2312" w:cs="Calibri"/>
          <w:color w:val="000000"/>
          <w:kern w:val="0"/>
          <w:sz w:val="30"/>
          <w:szCs w:val="30"/>
        </w:rPr>
        <w:t>形象气质佳，具有较强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服务意识、</w:t>
      </w:r>
      <w:r>
        <w:rPr>
          <w:rFonts w:hint="eastAsia" w:ascii="仿宋_GB2312" w:eastAsia="仿宋_GB2312" w:cs="Calibri"/>
          <w:color w:val="000000"/>
          <w:kern w:val="0"/>
          <w:sz w:val="30"/>
          <w:szCs w:val="30"/>
        </w:rPr>
        <w:t>亲和力较好；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</w:t>
      </w:r>
      <w:r>
        <w:rPr>
          <w:rFonts w:hint="eastAsia" w:ascii="仿宋_GB2312" w:hAnsi="微软雅黑" w:eastAsia="仿宋_GB2312"/>
          <w:b/>
          <w:sz w:val="30"/>
          <w:szCs w:val="30"/>
        </w:rPr>
        <w:t>主要岗位职责：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hAnsi="微软雅黑" w:eastAsia="仿宋_GB2312"/>
          <w:sz w:val="30"/>
          <w:szCs w:val="30"/>
        </w:rPr>
        <w:t>负责本支行的优质文明服务规范；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hAnsi="微软雅黑" w:eastAsia="仿宋_GB2312"/>
          <w:sz w:val="30"/>
          <w:szCs w:val="30"/>
        </w:rPr>
        <w:t>解答客户服务咨询，对客户进行相应的业务营销及引导；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（3）</w:t>
      </w:r>
      <w:r>
        <w:rPr>
          <w:rFonts w:hint="eastAsia" w:ascii="仿宋_GB2312" w:hAnsi="微软雅黑" w:eastAsia="仿宋_GB2312"/>
          <w:sz w:val="30"/>
          <w:szCs w:val="30"/>
        </w:rPr>
        <w:t>对支行发生的客户投诉进行处理，并及时回复。</w:t>
      </w:r>
    </w:p>
    <w:p>
      <w:pPr>
        <w:rPr>
          <w:rFonts w:ascii="仿宋_GB2312" w:hAnsi="微软雅黑" w:eastAsia="仿宋_GB2312"/>
          <w:sz w:val="30"/>
          <w:szCs w:val="30"/>
        </w:rPr>
      </w:pP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微软雅黑" w:eastAsia="仿宋_GB2312"/>
          <w:b/>
          <w:sz w:val="30"/>
          <w:szCs w:val="30"/>
        </w:rPr>
        <w:t>十、昆明分行支行 理财经理岗</w:t>
      </w:r>
    </w:p>
    <w:p>
      <w:pPr>
        <w:pStyle w:val="8"/>
        <w:ind w:firstLine="0" w:firstLineChars="0"/>
        <w:rPr>
          <w:rFonts w:ascii="仿宋_GB2312" w:hAnsi="宋体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</w:t>
      </w:r>
      <w:r>
        <w:rPr>
          <w:rFonts w:hint="eastAsia" w:ascii="仿宋_GB2312" w:hAnsi="宋体" w:eastAsia="仿宋_GB2312"/>
          <w:b/>
          <w:kern w:val="0"/>
          <w:sz w:val="30"/>
          <w:szCs w:val="30"/>
        </w:rPr>
        <w:t>任职资格：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（1）经济、金融、财会、管理等相关专业；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（2）1年以上银行相关工作经验，</w:t>
      </w:r>
      <w:r>
        <w:rPr>
          <w:rFonts w:hint="eastAsia" w:ascii="仿宋_GB2312" w:hAnsi="微软雅黑" w:eastAsia="仿宋_GB2312"/>
          <w:sz w:val="30"/>
          <w:szCs w:val="30"/>
          <w:lang w:val="zh-CN"/>
        </w:rPr>
        <w:t>通过银行从业人员个人理财科目考试、基金从业资格考试、</w:t>
      </w:r>
      <w:r>
        <w:rPr>
          <w:rFonts w:hint="eastAsia" w:ascii="仿宋_GB2312" w:hAnsi="微软雅黑" w:eastAsia="仿宋_GB2312"/>
          <w:sz w:val="30"/>
          <w:szCs w:val="30"/>
        </w:rPr>
        <w:t>持有AFP证书的优先考虑；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（3）较好掌握经济、金融知识及银行、证券、基金等金融产品知识，熟悉金融机构理财原理；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（4）具备较强的客户服务意识、营销意识，具有较好的亲和力。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</w:t>
      </w:r>
      <w:r>
        <w:rPr>
          <w:rFonts w:hint="eastAsia" w:ascii="仿宋_GB2312" w:hAnsi="微软雅黑" w:eastAsia="仿宋_GB2312"/>
          <w:b/>
          <w:sz w:val="30"/>
          <w:szCs w:val="30"/>
        </w:rPr>
        <w:t>主要岗位职责：</w:t>
      </w:r>
    </w:p>
    <w:p>
      <w:pPr>
        <w:pStyle w:val="8"/>
        <w:ind w:firstLine="0" w:firstLineChars="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（1）执行理财销售制度、管理办法、业务办理流程，负责个人金融产品营销、个人理财产品销售相关工作；</w:t>
      </w:r>
    </w:p>
    <w:p>
      <w:pPr>
        <w:pStyle w:val="8"/>
        <w:ind w:firstLine="0" w:firstLineChars="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（2）开发和维护客户，负责客户的分层次服务，根据客户的个性化需求，介绍和推广我行各项理财产品，提供专业化的理财建议，满足客户的个性化需求，完成理财销售指标。</w:t>
      </w:r>
    </w:p>
    <w:p>
      <w:pPr>
        <w:rPr>
          <w:rFonts w:ascii="仿宋_GB2312" w:hAnsi="微软雅黑" w:eastAsia="仿宋_GB2312"/>
          <w:sz w:val="30"/>
          <w:szCs w:val="30"/>
        </w:rPr>
      </w:pP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微软雅黑" w:eastAsia="仿宋_GB2312"/>
          <w:b/>
          <w:sz w:val="30"/>
          <w:szCs w:val="30"/>
        </w:rPr>
        <w:t>十一、昆明分行支行 柜面服务岗</w:t>
      </w:r>
    </w:p>
    <w:p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</w:t>
      </w:r>
      <w:r>
        <w:rPr>
          <w:rFonts w:hint="eastAsia" w:ascii="仿宋_GB2312" w:eastAsia="仿宋_GB2312"/>
          <w:b/>
          <w:sz w:val="30"/>
          <w:szCs w:val="30"/>
        </w:rPr>
        <w:t>任职资格：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（1）经济、金融、财会、管理、计算机等相关专业优先；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（2）形象气质佳，具有较强服务意识、亲和力较好；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（3）具有银行从业经历或取得会计从业资格证及银行从业资格证（通过2科及以上）的优先考虑。</w:t>
      </w:r>
    </w:p>
    <w:p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</w:t>
      </w:r>
      <w:r>
        <w:rPr>
          <w:rFonts w:hint="eastAsia" w:ascii="仿宋_GB2312" w:eastAsia="仿宋_GB2312"/>
          <w:b/>
          <w:sz w:val="30"/>
          <w:szCs w:val="30"/>
        </w:rPr>
        <w:t>主要岗位职责：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（1）</w:t>
      </w:r>
      <w:r>
        <w:rPr>
          <w:rFonts w:hint="eastAsia" w:ascii="仿宋_GB2312" w:eastAsia="仿宋_GB2312"/>
          <w:sz w:val="30"/>
          <w:szCs w:val="30"/>
        </w:rPr>
        <w:t>高效准确地完成具体柜面业务操作，执行账务处理与核对等工作，防范业务操作风险；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（2）做好柜面服务工作，识别、拓展优质客户，主动开展存款及本行各类金融产品的柜面营销工作等。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</w:p>
    <w:p>
      <w:pPr>
        <w:spacing w:line="360" w:lineRule="auto"/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微软雅黑" w:eastAsia="仿宋_GB2312"/>
          <w:b/>
          <w:sz w:val="30"/>
          <w:szCs w:val="30"/>
        </w:rPr>
        <w:t>十二、大理分行风险管理部 授信审查岗</w:t>
      </w:r>
    </w:p>
    <w:p>
      <w:pPr>
        <w:spacing w:line="360" w:lineRule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</w:t>
      </w:r>
      <w:r>
        <w:rPr>
          <w:rFonts w:hint="eastAsia" w:ascii="仿宋_GB2312" w:eastAsia="仿宋_GB2312"/>
          <w:b/>
          <w:sz w:val="30"/>
          <w:szCs w:val="30"/>
        </w:rPr>
        <w:t>任职资格：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（1）经济、金融、财会、管理、法律等相关专业优先；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（2）2年以上银行信贷或风险管理工作经验，通过银行从业人员风险管理科目资格考试、注册信贷分析师考试的优先考虑；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（3）熟悉银行业务流程，掌握风险管理和控制专业知识，熟悉信贷业务知识，了解相关行业信贷政策；</w:t>
      </w: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（4）具备较强的风险意识、统计分析能力和解决问题能力。</w:t>
      </w:r>
    </w:p>
    <w:p>
      <w:pPr>
        <w:spacing w:line="360" w:lineRule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</w:t>
      </w:r>
      <w:r>
        <w:rPr>
          <w:rFonts w:hint="eastAsia" w:ascii="仿宋_GB2312" w:eastAsia="仿宋_GB2312"/>
          <w:b/>
          <w:sz w:val="30"/>
          <w:szCs w:val="30"/>
        </w:rPr>
        <w:t>主要岗位职责：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（1）信贷业务审查，就报批材料的合规性、完整性等提出审查意见；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（2）负责对审核授信条件的落实情况进行审查，对审核上报材料完整性、一致性和合规性进行审查；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（3）负责完成审查签约、落实贷款发放条件；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（4）审核抵质押品、保险单证等重要凭证文件的查验和台账登记。</w:t>
      </w:r>
    </w:p>
    <w:p>
      <w:pPr>
        <w:spacing w:line="360" w:lineRule="auto"/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楷体_GB2312" w:hAnsi="华文楷体" w:eastAsia="楷体_GB2312" w:cs="宋体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b/>
          <w:sz w:val="30"/>
          <w:szCs w:val="30"/>
        </w:rPr>
        <w:t>十三、大理分行</w:t>
      </w:r>
      <w:r>
        <w:rPr>
          <w:rFonts w:hint="eastAsia" w:ascii="楷体_GB2312" w:hAnsi="华文楷体" w:eastAsia="楷体_GB2312" w:cs="宋体"/>
          <w:b/>
          <w:kern w:val="0"/>
          <w:sz w:val="32"/>
          <w:szCs w:val="32"/>
        </w:rPr>
        <w:t xml:space="preserve">业务拓展部 </w:t>
      </w:r>
      <w:r>
        <w:rPr>
          <w:rFonts w:hint="eastAsia" w:ascii="仿宋_GB2312" w:hAnsi="宋体" w:eastAsia="仿宋_GB2312"/>
          <w:b/>
          <w:kern w:val="0"/>
          <w:sz w:val="30"/>
          <w:szCs w:val="30"/>
        </w:rPr>
        <w:t>公司客户经理岗</w:t>
      </w:r>
    </w:p>
    <w:p>
      <w:pPr>
        <w:tabs>
          <w:tab w:val="left" w:pos="733"/>
        </w:tabs>
        <w:spacing w:line="540" w:lineRule="exact"/>
        <w:jc w:val="left"/>
        <w:rPr>
          <w:rFonts w:ascii="仿宋_GB2312" w:hAnsi="宋体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/>
          <w:b/>
          <w:kern w:val="0"/>
          <w:sz w:val="30"/>
          <w:szCs w:val="30"/>
        </w:rPr>
        <w:t>1.任职资格</w:t>
      </w:r>
    </w:p>
    <w:p>
      <w:pPr>
        <w:tabs>
          <w:tab w:val="left" w:pos="733"/>
        </w:tabs>
        <w:spacing w:line="540" w:lineRule="exact"/>
        <w:jc w:val="left"/>
        <w:rPr>
          <w:rFonts w:ascii="仿宋_GB2312" w:hAnsi="宋体" w:eastAsia="仿宋_GB2312"/>
          <w:b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（1）经济、金融、营销、管理等相关专业；</w:t>
      </w:r>
    </w:p>
    <w:p>
      <w:pPr>
        <w:pStyle w:val="8"/>
        <w:spacing w:line="540" w:lineRule="exact"/>
        <w:ind w:firstLine="0" w:firstLineChars="0"/>
        <w:rPr>
          <w:rFonts w:hint="eastAsia" w:ascii="仿宋_GB2312" w:eastAsia="仿宋_GB2312" w:cs="黑体"/>
          <w:color w:val="000000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</w:rPr>
        <w:t>（2）</w:t>
      </w: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具有2年及以上银行公司业务相关工作经验，</w:t>
      </w:r>
    </w:p>
    <w:p>
      <w:pPr>
        <w:pStyle w:val="8"/>
        <w:spacing w:line="540" w:lineRule="exact"/>
        <w:ind w:firstLine="0" w:firstLineChars="0"/>
        <w:rPr>
          <w:rFonts w:ascii="仿宋_GB2312" w:hAnsi="宋体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（3）熟悉银行对公业务产品及操作流程，熟悉银行信贷业务，较为了解当地市场和客户，具有丰富客户资源者优先；</w:t>
      </w:r>
    </w:p>
    <w:p>
      <w:pPr>
        <w:pStyle w:val="8"/>
        <w:spacing w:line="540" w:lineRule="exact"/>
        <w:ind w:firstLine="0" w:firstLineChars="0"/>
        <w:rPr>
          <w:rFonts w:ascii="仿宋_GB2312" w:hAnsi="宋体" w:eastAsia="仿宋_GB2312" w:cs="Calibri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（4）</w:t>
      </w: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有较强的市场开拓能力、公关能力以及</w:t>
      </w:r>
      <w:r>
        <w:rPr>
          <w:rFonts w:hint="eastAsia" w:ascii="仿宋_GB2312" w:hAnsi="宋体" w:eastAsia="仿宋_GB2312"/>
          <w:kern w:val="0"/>
          <w:sz w:val="30"/>
          <w:szCs w:val="30"/>
        </w:rPr>
        <w:t>客户关系维护能力</w:t>
      </w:r>
      <w:r>
        <w:rPr>
          <w:rFonts w:hint="eastAsia" w:ascii="仿宋_GB2312" w:hAnsi="宋体" w:eastAsia="仿宋_GB2312" w:cs="Calibri"/>
          <w:color w:val="000000"/>
          <w:kern w:val="0"/>
          <w:sz w:val="30"/>
          <w:szCs w:val="30"/>
        </w:rPr>
        <w:t>。</w:t>
      </w:r>
    </w:p>
    <w:p>
      <w:pPr>
        <w:spacing w:line="540" w:lineRule="exact"/>
        <w:rPr>
          <w:rFonts w:ascii="仿宋_GB2312" w:hAnsi="宋体" w:eastAsia="仿宋_GB2312" w:cs="Calibri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Calibri"/>
          <w:b/>
          <w:color w:val="000000"/>
          <w:kern w:val="0"/>
          <w:sz w:val="30"/>
          <w:szCs w:val="30"/>
        </w:rPr>
        <w:t>2.主要岗位职责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（1）</w:t>
      </w:r>
      <w:r>
        <w:rPr>
          <w:rFonts w:hint="eastAsia" w:ascii="仿宋_GB2312" w:hAnsi="宋体" w:eastAsia="仿宋_GB2312"/>
          <w:kern w:val="0"/>
          <w:sz w:val="30"/>
          <w:szCs w:val="30"/>
        </w:rPr>
        <w:t>组织开展市场调研，寻找开发潜在公司客户，对公司业务产品进行营销，</w:t>
      </w:r>
      <w:r>
        <w:rPr>
          <w:rFonts w:hint="eastAsia" w:ascii="仿宋_GB2312" w:hAnsi="微软雅黑" w:eastAsia="仿宋_GB2312"/>
          <w:sz w:val="30"/>
          <w:szCs w:val="30"/>
        </w:rPr>
        <w:t>完成年度业务目标任务；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（2）</w:t>
      </w:r>
      <w:r>
        <w:rPr>
          <w:rFonts w:hint="eastAsia" w:ascii="仿宋_GB2312" w:hAnsi="宋体" w:eastAsia="仿宋_GB2312"/>
          <w:kern w:val="0"/>
          <w:sz w:val="30"/>
          <w:szCs w:val="30"/>
        </w:rPr>
        <w:t>受理客户授信、用信申请，开展贷前调查、分析，独立完成授信、用信调查报告；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（3）做好对公存款业务、对公信贷业务和客户关系维护与管理；（4）</w:t>
      </w:r>
      <w:r>
        <w:rPr>
          <w:rFonts w:hint="eastAsia" w:ascii="仿宋_GB2312" w:hAnsi="宋体" w:eastAsia="仿宋_GB2312"/>
          <w:kern w:val="0"/>
          <w:sz w:val="30"/>
          <w:szCs w:val="30"/>
        </w:rPr>
        <w:t>开展贷后管理工作，</w:t>
      </w:r>
      <w:r>
        <w:rPr>
          <w:rFonts w:hint="eastAsia" w:ascii="仿宋_GB2312" w:hAnsi="微软雅黑" w:eastAsia="仿宋_GB2312"/>
          <w:sz w:val="30"/>
          <w:szCs w:val="30"/>
        </w:rPr>
        <w:t>协助做好逾期贷款本息的催收等工作，控制贷款风险。</w:t>
      </w:r>
    </w:p>
    <w:p>
      <w:pPr>
        <w:rPr>
          <w:rFonts w:hint="eastAsia" w:ascii="楷体_GB2312" w:hAnsi="华文楷体" w:eastAsia="楷体_GB2312" w:cs="宋体"/>
          <w:b/>
          <w:kern w:val="0"/>
          <w:sz w:val="32"/>
          <w:szCs w:val="32"/>
        </w:rPr>
      </w:pPr>
    </w:p>
    <w:p>
      <w:pPr>
        <w:rPr>
          <w:rFonts w:hint="eastAsia" w:ascii="楷体_GB2312" w:hAnsi="华文楷体" w:eastAsia="楷体_GB2312" w:cs="宋体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b/>
          <w:sz w:val="30"/>
          <w:szCs w:val="30"/>
        </w:rPr>
        <w:t>十四、</w:t>
      </w:r>
      <w:r>
        <w:rPr>
          <w:rFonts w:hint="eastAsia" w:ascii="仿宋_GB2312" w:hAnsi="宋体" w:eastAsia="仿宋_GB2312"/>
          <w:b/>
          <w:kern w:val="0"/>
          <w:sz w:val="30"/>
          <w:szCs w:val="30"/>
        </w:rPr>
        <w:t>大理分行业务拓展部 个人客户经理岗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</w:t>
      </w:r>
      <w:r>
        <w:rPr>
          <w:rFonts w:hint="eastAsia" w:ascii="仿宋_GB2312" w:hAnsi="微软雅黑" w:eastAsia="仿宋_GB2312"/>
          <w:b/>
          <w:sz w:val="30"/>
          <w:szCs w:val="30"/>
        </w:rPr>
        <w:t>任职资格：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（1）经济、金融、营销、管理等相关专业；</w:t>
      </w:r>
    </w:p>
    <w:p>
      <w:pPr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（2）具有2年及以上个人业务相关工作经验；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（3）熟悉银行个人业务产品，熟悉市场营销原理与实务的相关知识，熟悉当地市场；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（4）具有较强的业务拓展能力、市场活动策划能力。</w:t>
      </w:r>
    </w:p>
    <w:p>
      <w:pPr>
        <w:rPr>
          <w:rFonts w:hint="eastAsia" w:ascii="仿宋_GB2312" w:hAnsi="微软雅黑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</w:t>
      </w:r>
      <w:r>
        <w:rPr>
          <w:rFonts w:hint="eastAsia" w:ascii="仿宋_GB2312" w:hAnsi="微软雅黑" w:eastAsia="仿宋_GB2312"/>
          <w:b/>
          <w:sz w:val="30"/>
          <w:szCs w:val="30"/>
        </w:rPr>
        <w:t>主要岗位职责：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（1） 组织开展市场调研，参与制定分行个人业务发展规划，对个人业务产品进行营销，完成年度业务目标任务；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（2）有计划地策划营销活动，制定活动实施方案，并组织实施；</w:t>
      </w:r>
    </w:p>
    <w:p>
      <w:pPr>
        <w:rPr>
          <w:rFonts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>（3） 做好个人存款业务、个人信贷业务和客户关系维护与管理；开展个贷业务的贷后管理工作，协助做好逾期贷款本息的催收等工作，控制贷款风险。</w:t>
      </w:r>
    </w:p>
    <w:p>
      <w:pPr>
        <w:rPr>
          <w:rFonts w:ascii="仿宋_GB2312" w:hAnsi="微软雅黑" w:eastAsia="仿宋_GB2312"/>
          <w:b/>
          <w:sz w:val="30"/>
          <w:szCs w:val="30"/>
        </w:rPr>
      </w:pPr>
    </w:p>
    <w:p>
      <w:pPr>
        <w:rPr>
          <w:rFonts w:ascii="仿宋_GB2312" w:hAnsi="微软雅黑" w:eastAsia="仿宋_GB2312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3B"/>
    <w:rsid w:val="0002394B"/>
    <w:rsid w:val="000319A4"/>
    <w:rsid w:val="00046070"/>
    <w:rsid w:val="000527EE"/>
    <w:rsid w:val="00060FBB"/>
    <w:rsid w:val="00067BA3"/>
    <w:rsid w:val="00072D5A"/>
    <w:rsid w:val="00080764"/>
    <w:rsid w:val="000A27D4"/>
    <w:rsid w:val="000A79CD"/>
    <w:rsid w:val="000B2648"/>
    <w:rsid w:val="000E7FF3"/>
    <w:rsid w:val="00101AAA"/>
    <w:rsid w:val="00107365"/>
    <w:rsid w:val="00113F36"/>
    <w:rsid w:val="00144584"/>
    <w:rsid w:val="00176046"/>
    <w:rsid w:val="001776BB"/>
    <w:rsid w:val="0019456B"/>
    <w:rsid w:val="001955FE"/>
    <w:rsid w:val="001B0066"/>
    <w:rsid w:val="001E40E0"/>
    <w:rsid w:val="001E412D"/>
    <w:rsid w:val="00213A20"/>
    <w:rsid w:val="00243F84"/>
    <w:rsid w:val="00253DA5"/>
    <w:rsid w:val="00287FE8"/>
    <w:rsid w:val="00294144"/>
    <w:rsid w:val="002C4BE5"/>
    <w:rsid w:val="002E3578"/>
    <w:rsid w:val="002F61BB"/>
    <w:rsid w:val="002F7A40"/>
    <w:rsid w:val="003059B3"/>
    <w:rsid w:val="00312F3B"/>
    <w:rsid w:val="00317F58"/>
    <w:rsid w:val="00335E93"/>
    <w:rsid w:val="00336142"/>
    <w:rsid w:val="00353A30"/>
    <w:rsid w:val="003573A5"/>
    <w:rsid w:val="003723D6"/>
    <w:rsid w:val="003857EB"/>
    <w:rsid w:val="00393C7F"/>
    <w:rsid w:val="003945E0"/>
    <w:rsid w:val="00394A0E"/>
    <w:rsid w:val="003A3C0A"/>
    <w:rsid w:val="003A565C"/>
    <w:rsid w:val="003B286A"/>
    <w:rsid w:val="003D11B6"/>
    <w:rsid w:val="003E11DB"/>
    <w:rsid w:val="003F3548"/>
    <w:rsid w:val="0041182B"/>
    <w:rsid w:val="004177BC"/>
    <w:rsid w:val="00432C31"/>
    <w:rsid w:val="004435A7"/>
    <w:rsid w:val="0048682E"/>
    <w:rsid w:val="00494657"/>
    <w:rsid w:val="00495934"/>
    <w:rsid w:val="0049774B"/>
    <w:rsid w:val="004D7BB3"/>
    <w:rsid w:val="00514D7D"/>
    <w:rsid w:val="00516A14"/>
    <w:rsid w:val="00524EF7"/>
    <w:rsid w:val="00547CAC"/>
    <w:rsid w:val="0055120A"/>
    <w:rsid w:val="005B7F91"/>
    <w:rsid w:val="005E38D2"/>
    <w:rsid w:val="005F0FC9"/>
    <w:rsid w:val="00660575"/>
    <w:rsid w:val="006727B5"/>
    <w:rsid w:val="00674551"/>
    <w:rsid w:val="006920E8"/>
    <w:rsid w:val="0069738B"/>
    <w:rsid w:val="006A0FED"/>
    <w:rsid w:val="006A5B13"/>
    <w:rsid w:val="006B0049"/>
    <w:rsid w:val="006B41E7"/>
    <w:rsid w:val="006C46E6"/>
    <w:rsid w:val="006C5CDF"/>
    <w:rsid w:val="006D0B1C"/>
    <w:rsid w:val="006E2DB6"/>
    <w:rsid w:val="006F336F"/>
    <w:rsid w:val="00710B62"/>
    <w:rsid w:val="00715F4A"/>
    <w:rsid w:val="00722364"/>
    <w:rsid w:val="007241CE"/>
    <w:rsid w:val="007245BB"/>
    <w:rsid w:val="007657F4"/>
    <w:rsid w:val="0076647F"/>
    <w:rsid w:val="007704CE"/>
    <w:rsid w:val="007B7905"/>
    <w:rsid w:val="007C53DB"/>
    <w:rsid w:val="007D638C"/>
    <w:rsid w:val="007E3C1D"/>
    <w:rsid w:val="007F65CD"/>
    <w:rsid w:val="008069B2"/>
    <w:rsid w:val="00811B94"/>
    <w:rsid w:val="00846665"/>
    <w:rsid w:val="008520B9"/>
    <w:rsid w:val="0086780D"/>
    <w:rsid w:val="0088142C"/>
    <w:rsid w:val="008A46D5"/>
    <w:rsid w:val="008C0B5D"/>
    <w:rsid w:val="008F6620"/>
    <w:rsid w:val="00902B80"/>
    <w:rsid w:val="0091415B"/>
    <w:rsid w:val="00933538"/>
    <w:rsid w:val="00994E82"/>
    <w:rsid w:val="009D7923"/>
    <w:rsid w:val="009F2C6E"/>
    <w:rsid w:val="00A0184E"/>
    <w:rsid w:val="00A02101"/>
    <w:rsid w:val="00A25929"/>
    <w:rsid w:val="00A26F8C"/>
    <w:rsid w:val="00A459D5"/>
    <w:rsid w:val="00A64BE9"/>
    <w:rsid w:val="00A97F94"/>
    <w:rsid w:val="00AA3574"/>
    <w:rsid w:val="00AA5CE8"/>
    <w:rsid w:val="00AB03B0"/>
    <w:rsid w:val="00AD3757"/>
    <w:rsid w:val="00AE53C2"/>
    <w:rsid w:val="00AE6131"/>
    <w:rsid w:val="00AF727A"/>
    <w:rsid w:val="00B530A6"/>
    <w:rsid w:val="00B61134"/>
    <w:rsid w:val="00B63F5E"/>
    <w:rsid w:val="00B80146"/>
    <w:rsid w:val="00B81C9B"/>
    <w:rsid w:val="00BA29A1"/>
    <w:rsid w:val="00BB167F"/>
    <w:rsid w:val="00BB4CB3"/>
    <w:rsid w:val="00BD743E"/>
    <w:rsid w:val="00BF4AF4"/>
    <w:rsid w:val="00BF78B9"/>
    <w:rsid w:val="00C1262A"/>
    <w:rsid w:val="00C6792D"/>
    <w:rsid w:val="00C93752"/>
    <w:rsid w:val="00C93A6E"/>
    <w:rsid w:val="00CA3E46"/>
    <w:rsid w:val="00CB07F9"/>
    <w:rsid w:val="00CC15D6"/>
    <w:rsid w:val="00CC4520"/>
    <w:rsid w:val="00CC68C3"/>
    <w:rsid w:val="00CD2DA2"/>
    <w:rsid w:val="00CE15E7"/>
    <w:rsid w:val="00CE24A7"/>
    <w:rsid w:val="00D03876"/>
    <w:rsid w:val="00D145CE"/>
    <w:rsid w:val="00D15808"/>
    <w:rsid w:val="00D202B7"/>
    <w:rsid w:val="00D325A4"/>
    <w:rsid w:val="00D63107"/>
    <w:rsid w:val="00D6512D"/>
    <w:rsid w:val="00D754D9"/>
    <w:rsid w:val="00DC7F36"/>
    <w:rsid w:val="00DD75D3"/>
    <w:rsid w:val="00E257CF"/>
    <w:rsid w:val="00E314E5"/>
    <w:rsid w:val="00E51ECF"/>
    <w:rsid w:val="00E57989"/>
    <w:rsid w:val="00E6736A"/>
    <w:rsid w:val="00E77ADE"/>
    <w:rsid w:val="00E80AB9"/>
    <w:rsid w:val="00EA7E5B"/>
    <w:rsid w:val="00EB3526"/>
    <w:rsid w:val="00ED3A48"/>
    <w:rsid w:val="00ED4572"/>
    <w:rsid w:val="00EE1931"/>
    <w:rsid w:val="00EF43AC"/>
    <w:rsid w:val="00EF6364"/>
    <w:rsid w:val="00F615CF"/>
    <w:rsid w:val="00F64C5D"/>
    <w:rsid w:val="00F76F5A"/>
    <w:rsid w:val="00F81C6B"/>
    <w:rsid w:val="00FB35EA"/>
    <w:rsid w:val="00FD6DE3"/>
    <w:rsid w:val="00FE78CE"/>
    <w:rsid w:val="00FF3EA5"/>
    <w:rsid w:val="58B7764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34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5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"/>
    <w:basedOn w:val="1"/>
    <w:qFormat/>
    <w:uiPriority w:val="34"/>
    <w:pPr>
      <w:ind w:firstLine="420" w:firstLineChars="200"/>
    </w:pPr>
  </w:style>
  <w:style w:type="paragraph" w:customStyle="1" w:styleId="9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"/>
    <w:hidden/>
    <w:semiHidden/>
    <w:uiPriority w:val="99"/>
    <w:rPr>
      <w:kern w:val="2"/>
      <w:sz w:val="21"/>
      <w:szCs w:val="22"/>
      <w:lang w:val="en-US" w:eastAsia="zh-CN" w:bidi="ar-SA"/>
    </w:rPr>
  </w:style>
  <w:style w:type="character" w:customStyle="1" w:styleId="11">
    <w:name w:val="页眉 Char"/>
    <w:link w:val="4"/>
    <w:uiPriority w:val="99"/>
    <w:rPr>
      <w:sz w:val="18"/>
      <w:szCs w:val="18"/>
    </w:rPr>
  </w:style>
  <w:style w:type="character" w:customStyle="1" w:styleId="12">
    <w:name w:val="页脚 Char"/>
    <w:link w:val="3"/>
    <w:uiPriority w:val="99"/>
    <w:rPr>
      <w:sz w:val="18"/>
      <w:szCs w:val="18"/>
    </w:rPr>
  </w:style>
  <w:style w:type="character" w:customStyle="1" w:styleId="13">
    <w:name w:val="16"/>
    <w:basedOn w:val="6"/>
    <w:uiPriority w:val="0"/>
  </w:style>
  <w:style w:type="character" w:customStyle="1" w:styleId="14">
    <w:name w:val="apple-converted-space"/>
    <w:basedOn w:val="6"/>
    <w:uiPriority w:val="0"/>
  </w:style>
  <w:style w:type="character" w:customStyle="1" w:styleId="15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596</Words>
  <Characters>3402</Characters>
  <Lines>28</Lines>
  <Paragraphs>7</Paragraphs>
  <ScaleCrop>false</ScaleCrop>
  <LinksUpToDate>false</LinksUpToDate>
  <CharactersWithSpaces>3991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2016-07-25T06:24:00Z</dcterms:created>
  <dc:creator>User</dc:creator>
  <cp:lastModifiedBy>Administrator</cp:lastModifiedBy>
  <cp:lastPrinted>2017-01-11T07:39:00Z</cp:lastPrinted>
  <dcterms:modified xsi:type="dcterms:W3CDTF">2017-01-15T02:35:10Z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