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5"/>
          <w:tab w:val="left" w:pos="2325"/>
          <w:tab w:val="left" w:pos="4815"/>
          <w:tab w:val="left" w:pos="6765"/>
        </w:tabs>
        <w:autoSpaceDN w:val="0"/>
        <w:jc w:val="left"/>
        <w:textAlignment w:val="center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>
      <w:pPr>
        <w:autoSpaceDN w:val="0"/>
        <w:spacing w:line="500" w:lineRule="exact"/>
        <w:jc w:val="center"/>
        <w:textAlignment w:val="center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spacing w:val="-20"/>
          <w:sz w:val="36"/>
          <w:szCs w:val="36"/>
        </w:rPr>
        <w:t>沿河土家族自治县2017年农村义务教育阶段学校教师特设岗位计划学科教师指标分配表</w:t>
      </w:r>
    </w:p>
    <w:tbl>
      <w:tblPr>
        <w:tblStyle w:val="6"/>
        <w:tblW w:w="143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746"/>
        <w:gridCol w:w="199"/>
        <w:gridCol w:w="547"/>
        <w:gridCol w:w="353"/>
        <w:gridCol w:w="393"/>
        <w:gridCol w:w="687"/>
        <w:gridCol w:w="59"/>
        <w:gridCol w:w="746"/>
        <w:gridCol w:w="275"/>
        <w:gridCol w:w="471"/>
        <w:gridCol w:w="609"/>
        <w:gridCol w:w="137"/>
        <w:gridCol w:w="746"/>
        <w:gridCol w:w="197"/>
        <w:gridCol w:w="553"/>
        <w:gridCol w:w="527"/>
        <w:gridCol w:w="219"/>
        <w:gridCol w:w="746"/>
        <w:gridCol w:w="115"/>
        <w:gridCol w:w="631"/>
        <w:gridCol w:w="746"/>
        <w:gridCol w:w="746"/>
        <w:gridCol w:w="570"/>
        <w:gridCol w:w="797"/>
        <w:gridCol w:w="1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9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单位</w:t>
            </w:r>
          </w:p>
        </w:tc>
        <w:tc>
          <w:tcPr>
            <w:tcW w:w="11815" w:type="dxa"/>
            <w:gridSpan w:val="2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48"/>
                <w:szCs w:val="48"/>
              </w:rPr>
            </w:pPr>
            <w:r>
              <w:rPr>
                <w:rFonts w:hint="eastAsia" w:ascii="仿宋_GB2312" w:eastAsia="仿宋_GB2312"/>
                <w:b/>
                <w:sz w:val="48"/>
                <w:szCs w:val="48"/>
              </w:rPr>
              <w:t>国家级（初中）</w:t>
            </w:r>
          </w:p>
        </w:tc>
        <w:tc>
          <w:tcPr>
            <w:tcW w:w="168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48"/>
                <w:szCs w:val="48"/>
              </w:rPr>
            </w:pPr>
            <w:r>
              <w:rPr>
                <w:rFonts w:hint="eastAsia"/>
                <w:b/>
                <w:sz w:val="48"/>
                <w:szCs w:val="48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8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1000" w:lineRule="exact"/>
              <w:jc w:val="center"/>
              <w:rPr>
                <w:rFonts w:hint="eastAsia" w:ascii="仿宋_GB2312" w:eastAsia="仿宋_GB2312"/>
                <w:b/>
                <w:sz w:val="52"/>
                <w:szCs w:val="52"/>
              </w:rPr>
            </w:pPr>
            <w:r>
              <w:rPr>
                <w:rFonts w:hint="eastAsia" w:ascii="仿宋_GB2312" w:eastAsia="仿宋_GB2312"/>
                <w:b/>
                <w:sz w:val="52"/>
                <w:szCs w:val="52"/>
              </w:rPr>
              <w:t>沿</w:t>
            </w:r>
          </w:p>
          <w:p>
            <w:pPr>
              <w:spacing w:line="1000" w:lineRule="exact"/>
              <w:jc w:val="center"/>
              <w:rPr>
                <w:rFonts w:hint="eastAsia" w:ascii="仿宋_GB2312" w:eastAsia="仿宋_GB2312"/>
                <w:b/>
                <w:sz w:val="52"/>
                <w:szCs w:val="52"/>
              </w:rPr>
            </w:pPr>
            <w:r>
              <w:rPr>
                <w:rFonts w:hint="eastAsia" w:ascii="仿宋_GB2312" w:eastAsia="仿宋_GB2312"/>
                <w:b/>
                <w:sz w:val="52"/>
                <w:szCs w:val="52"/>
              </w:rPr>
              <w:t>河</w:t>
            </w:r>
          </w:p>
          <w:p>
            <w:pPr>
              <w:spacing w:line="10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52"/>
                <w:szCs w:val="52"/>
              </w:rPr>
              <w:t>县</w:t>
            </w:r>
          </w:p>
        </w:tc>
        <w:tc>
          <w:tcPr>
            <w:tcW w:w="746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语文</w:t>
            </w:r>
          </w:p>
        </w:tc>
        <w:tc>
          <w:tcPr>
            <w:tcW w:w="74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数学</w:t>
            </w:r>
          </w:p>
        </w:tc>
        <w:tc>
          <w:tcPr>
            <w:tcW w:w="74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英语</w:t>
            </w:r>
          </w:p>
        </w:tc>
        <w:tc>
          <w:tcPr>
            <w:tcW w:w="74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物理</w:t>
            </w:r>
          </w:p>
        </w:tc>
        <w:tc>
          <w:tcPr>
            <w:tcW w:w="74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化学</w:t>
            </w:r>
          </w:p>
        </w:tc>
        <w:tc>
          <w:tcPr>
            <w:tcW w:w="74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生物</w:t>
            </w:r>
          </w:p>
        </w:tc>
        <w:tc>
          <w:tcPr>
            <w:tcW w:w="74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地理</w:t>
            </w:r>
          </w:p>
        </w:tc>
        <w:tc>
          <w:tcPr>
            <w:tcW w:w="74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历史</w:t>
            </w:r>
          </w:p>
        </w:tc>
        <w:tc>
          <w:tcPr>
            <w:tcW w:w="75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政治</w:t>
            </w:r>
          </w:p>
        </w:tc>
        <w:tc>
          <w:tcPr>
            <w:tcW w:w="74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音乐</w:t>
            </w:r>
          </w:p>
        </w:tc>
        <w:tc>
          <w:tcPr>
            <w:tcW w:w="74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体育</w:t>
            </w:r>
          </w:p>
        </w:tc>
        <w:tc>
          <w:tcPr>
            <w:tcW w:w="74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美术</w:t>
            </w:r>
          </w:p>
        </w:tc>
        <w:tc>
          <w:tcPr>
            <w:tcW w:w="746" w:type="dxa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信息技术</w:t>
            </w:r>
          </w:p>
        </w:tc>
        <w:tc>
          <w:tcPr>
            <w:tcW w:w="746" w:type="dxa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心理健康</w:t>
            </w:r>
          </w:p>
        </w:tc>
        <w:tc>
          <w:tcPr>
            <w:tcW w:w="57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舞蹈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小计</w:t>
            </w:r>
          </w:p>
        </w:tc>
        <w:tc>
          <w:tcPr>
            <w:tcW w:w="1684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48"/>
                <w:szCs w:val="48"/>
              </w:rPr>
            </w:pPr>
            <w:r>
              <w:rPr>
                <w:rFonts w:hint="eastAsia" w:ascii="仿宋_GB2312" w:eastAsia="仿宋_GB2312"/>
                <w:b/>
                <w:sz w:val="48"/>
                <w:szCs w:val="48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8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74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</w:t>
            </w:r>
          </w:p>
        </w:tc>
        <w:tc>
          <w:tcPr>
            <w:tcW w:w="74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74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</w:t>
            </w:r>
          </w:p>
        </w:tc>
        <w:tc>
          <w:tcPr>
            <w:tcW w:w="74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74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74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74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74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750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74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74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74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74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74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797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130</w:t>
            </w:r>
          </w:p>
        </w:tc>
        <w:tc>
          <w:tcPr>
            <w:tcW w:w="168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9702" w:type="dxa"/>
            <w:gridSpan w:val="21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48"/>
                <w:szCs w:val="48"/>
              </w:rPr>
            </w:pPr>
            <w:r>
              <w:rPr>
                <w:rFonts w:hint="eastAsia" w:ascii="仿宋_GB2312" w:eastAsia="仿宋_GB2312"/>
                <w:b/>
                <w:sz w:val="48"/>
                <w:szCs w:val="48"/>
              </w:rPr>
              <w:t>国家级（小学）</w:t>
            </w:r>
          </w:p>
        </w:tc>
        <w:tc>
          <w:tcPr>
            <w:tcW w:w="2113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48"/>
                <w:szCs w:val="48"/>
              </w:rPr>
            </w:pPr>
            <w:r>
              <w:rPr>
                <w:rFonts w:hint="eastAsia" w:ascii="仿宋_GB2312" w:eastAsia="仿宋_GB2312"/>
                <w:b/>
                <w:sz w:val="48"/>
                <w:szCs w:val="48"/>
              </w:rPr>
              <w:t>县级</w:t>
            </w:r>
          </w:p>
        </w:tc>
        <w:tc>
          <w:tcPr>
            <w:tcW w:w="168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8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94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语文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数学</w:t>
            </w: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英语</w:t>
            </w:r>
          </w:p>
        </w:tc>
        <w:tc>
          <w:tcPr>
            <w:tcW w:w="108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音乐</w:t>
            </w: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体育</w:t>
            </w:r>
          </w:p>
        </w:tc>
        <w:tc>
          <w:tcPr>
            <w:tcW w:w="108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美术</w:t>
            </w: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信息技术</w:t>
            </w:r>
          </w:p>
        </w:tc>
        <w:tc>
          <w:tcPr>
            <w:tcW w:w="108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心理健康</w:t>
            </w:r>
          </w:p>
        </w:tc>
        <w:tc>
          <w:tcPr>
            <w:tcW w:w="137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小计</w:t>
            </w:r>
          </w:p>
        </w:tc>
        <w:tc>
          <w:tcPr>
            <w:tcW w:w="2113" w:type="dxa"/>
            <w:gridSpan w:val="3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幼儿园</w:t>
            </w:r>
          </w:p>
        </w:tc>
        <w:tc>
          <w:tcPr>
            <w:tcW w:w="168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8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945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40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35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37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110</w:t>
            </w:r>
          </w:p>
        </w:tc>
        <w:tc>
          <w:tcPr>
            <w:tcW w:w="2113" w:type="dxa"/>
            <w:gridSpan w:val="3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60</w:t>
            </w:r>
          </w:p>
        </w:tc>
        <w:tc>
          <w:tcPr>
            <w:tcW w:w="168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20" w:lineRule="exact"/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E73A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styleId="4">
    <w:name w:val="page number"/>
    <w:basedOn w:val="3"/>
    <w:uiPriority w:val="0"/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肖勇</cp:lastModifiedBy>
  <dcterms:modified xsi:type="dcterms:W3CDTF">2017-05-12T13:36:09Z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