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6B" w:rsidRPr="00B8172F" w:rsidRDefault="00857B6B" w:rsidP="000D54B0">
      <w:pPr>
        <w:widowControl/>
        <w:spacing w:before="100" w:beforeAutospacing="1" w:after="100" w:afterAutospacing="1" w:line="288" w:lineRule="auto"/>
        <w:jc w:val="center"/>
        <w:outlineLvl w:val="1"/>
        <w:rPr>
          <w:rFonts w:ascii="仿宋_GB2312" w:eastAsia="仿宋_GB2312" w:hAnsi="宋体" w:cs="宋体"/>
          <w:b/>
          <w:bCs/>
          <w:kern w:val="36"/>
          <w:sz w:val="44"/>
          <w:szCs w:val="44"/>
        </w:rPr>
      </w:pPr>
      <w:r w:rsidRPr="00B8172F">
        <w:rPr>
          <w:rFonts w:ascii="仿宋_GB2312" w:eastAsia="仿宋_GB2312" w:hAnsi="宋体" w:cs="宋体" w:hint="eastAsia"/>
          <w:b/>
          <w:bCs/>
          <w:kern w:val="36"/>
          <w:sz w:val="44"/>
          <w:szCs w:val="44"/>
        </w:rPr>
        <w:t>贵州医科大学第三附属医院</w:t>
      </w:r>
      <w:r w:rsidRPr="00B8172F">
        <w:rPr>
          <w:rFonts w:ascii="仿宋_GB2312" w:eastAsia="仿宋_GB2312" w:hAnsi="宋体" w:cs="宋体"/>
          <w:b/>
          <w:bCs/>
          <w:kern w:val="36"/>
          <w:sz w:val="44"/>
          <w:szCs w:val="44"/>
        </w:rPr>
        <w:t>2017</w:t>
      </w:r>
      <w:r w:rsidRPr="00B8172F">
        <w:rPr>
          <w:rFonts w:ascii="仿宋_GB2312" w:eastAsia="仿宋_GB2312" w:hAnsi="宋体" w:cs="宋体" w:hint="eastAsia"/>
          <w:b/>
          <w:bCs/>
          <w:kern w:val="36"/>
          <w:sz w:val="44"/>
          <w:szCs w:val="44"/>
        </w:rPr>
        <w:t>年度公开招考方案</w:t>
      </w:r>
    </w:p>
    <w:p w:rsidR="00857B6B" w:rsidRPr="00B8172F" w:rsidRDefault="00857B6B" w:rsidP="000D54B0">
      <w:pPr>
        <w:pStyle w:val="a4"/>
        <w:shd w:val="clear" w:color="auto" w:fill="FFFFFF"/>
        <w:spacing w:line="620" w:lineRule="atLeast"/>
        <w:ind w:firstLine="469"/>
        <w:rPr>
          <w:rFonts w:ascii="仿宋_GB2312" w:eastAsia="仿宋_GB2312"/>
          <w:color w:val="3D3D3D"/>
          <w:sz w:val="32"/>
          <w:szCs w:val="32"/>
        </w:rPr>
      </w:pPr>
      <w:r w:rsidRPr="00B8172F">
        <w:rPr>
          <w:rFonts w:ascii="仿宋_GB2312" w:eastAsia="仿宋_GB2312" w:hint="eastAsia"/>
          <w:sz w:val="32"/>
          <w:szCs w:val="32"/>
        </w:rPr>
        <w:t>贵州医科大学第三附属医院是集医疗、教学、科研、预防保健为一体的三级甲等综合医院。</w:t>
      </w:r>
      <w:r w:rsidRPr="00B8172F">
        <w:rPr>
          <w:rFonts w:ascii="仿宋_GB2312" w:eastAsia="仿宋_GB2312" w:hint="eastAsia"/>
          <w:color w:val="000000"/>
          <w:sz w:val="32"/>
          <w:szCs w:val="32"/>
          <w:shd w:val="clear" w:color="auto" w:fill="FFFFFF"/>
        </w:rPr>
        <w:t>根据《事业单位公开招聘暂行规定》（人事部令第</w:t>
      </w:r>
      <w:r w:rsidRPr="00B8172F">
        <w:rPr>
          <w:rFonts w:ascii="仿宋_GB2312" w:eastAsia="仿宋_GB2312"/>
          <w:color w:val="000000"/>
          <w:sz w:val="32"/>
          <w:szCs w:val="32"/>
          <w:shd w:val="clear" w:color="auto" w:fill="FFFFFF"/>
        </w:rPr>
        <w:t>6</w:t>
      </w:r>
      <w:r w:rsidRPr="00B8172F">
        <w:rPr>
          <w:rFonts w:ascii="仿宋_GB2312" w:eastAsia="仿宋_GB2312" w:hint="eastAsia"/>
          <w:color w:val="000000"/>
          <w:sz w:val="32"/>
          <w:szCs w:val="32"/>
          <w:shd w:val="clear" w:color="auto" w:fill="FFFFFF"/>
        </w:rPr>
        <w:t>号）和《贵州省事业单位新增人员公开招聘暂行办法》（黔人发〔</w:t>
      </w:r>
      <w:r w:rsidRPr="00B8172F">
        <w:rPr>
          <w:rFonts w:ascii="仿宋_GB2312" w:eastAsia="仿宋_GB2312"/>
          <w:color w:val="000000"/>
          <w:sz w:val="32"/>
          <w:szCs w:val="32"/>
          <w:shd w:val="clear" w:color="auto" w:fill="FFFFFF"/>
        </w:rPr>
        <w:t>2006</w:t>
      </w:r>
      <w:r w:rsidRPr="00B8172F">
        <w:rPr>
          <w:rFonts w:ascii="仿宋_GB2312" w:eastAsia="仿宋_GB2312" w:hint="eastAsia"/>
          <w:color w:val="000000"/>
          <w:sz w:val="32"/>
          <w:szCs w:val="32"/>
          <w:shd w:val="clear" w:color="auto" w:fill="FFFFFF"/>
        </w:rPr>
        <w:t>〕</w:t>
      </w:r>
      <w:r w:rsidRPr="00B8172F">
        <w:rPr>
          <w:rFonts w:ascii="仿宋_GB2312" w:eastAsia="仿宋_GB2312"/>
          <w:color w:val="000000"/>
          <w:sz w:val="32"/>
          <w:szCs w:val="32"/>
          <w:shd w:val="clear" w:color="auto" w:fill="FFFFFF"/>
        </w:rPr>
        <w:t>4</w:t>
      </w:r>
      <w:r w:rsidRPr="00B8172F">
        <w:rPr>
          <w:rFonts w:ascii="仿宋_GB2312" w:eastAsia="仿宋_GB2312" w:hint="eastAsia"/>
          <w:color w:val="000000"/>
          <w:sz w:val="32"/>
          <w:szCs w:val="32"/>
          <w:shd w:val="clear" w:color="auto" w:fill="FFFFFF"/>
        </w:rPr>
        <w:t>号）精神，结合我院实际，经贵州省卫生和计划生育委员会、贵州省人力资源和社会保障厅同意，特制定本公开招聘工作人员方案。</w:t>
      </w:r>
    </w:p>
    <w:p w:rsidR="00857B6B" w:rsidRPr="00B8172F" w:rsidRDefault="00857B6B" w:rsidP="00BA7BAE">
      <w:pPr>
        <w:pStyle w:val="a4"/>
        <w:spacing w:line="620" w:lineRule="atLeast"/>
        <w:ind w:firstLine="720"/>
        <w:rPr>
          <w:rFonts w:ascii="仿宋_GB2312" w:eastAsia="仿宋_GB2312"/>
          <w:b/>
          <w:color w:val="3D3D3D"/>
          <w:sz w:val="32"/>
          <w:szCs w:val="32"/>
        </w:rPr>
      </w:pPr>
      <w:r w:rsidRPr="00B8172F">
        <w:rPr>
          <w:rFonts w:ascii="仿宋_GB2312" w:eastAsia="仿宋_GB2312" w:hint="eastAsia"/>
          <w:b/>
          <w:color w:val="000000"/>
          <w:sz w:val="32"/>
          <w:szCs w:val="32"/>
        </w:rPr>
        <w:t>一、招聘原则</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（一）坚持按需设岗、按岗招聘的原则；</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（二）坚持德才兼备、任人唯贤的原则；</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（三）坚持公开、平等、竞争、择优的原则。</w:t>
      </w:r>
    </w:p>
    <w:p w:rsidR="00857B6B" w:rsidRPr="00B8172F" w:rsidRDefault="00857B6B" w:rsidP="00BA7BAE">
      <w:pPr>
        <w:pStyle w:val="a4"/>
        <w:spacing w:line="620" w:lineRule="atLeast"/>
        <w:ind w:firstLine="720"/>
        <w:rPr>
          <w:rFonts w:ascii="仿宋_GB2312" w:eastAsia="仿宋_GB2312"/>
          <w:b/>
          <w:color w:val="3D3D3D"/>
          <w:sz w:val="32"/>
          <w:szCs w:val="32"/>
        </w:rPr>
      </w:pPr>
      <w:r w:rsidRPr="00B8172F">
        <w:rPr>
          <w:rFonts w:ascii="仿宋_GB2312" w:eastAsia="仿宋_GB2312" w:hint="eastAsia"/>
          <w:b/>
          <w:color w:val="000000"/>
          <w:sz w:val="32"/>
          <w:szCs w:val="32"/>
        </w:rPr>
        <w:t>二、招聘对象及人数</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根据工作需要，公开招聘工作人员</w:t>
      </w:r>
      <w:r w:rsidRPr="00B8172F">
        <w:rPr>
          <w:rFonts w:ascii="仿宋_GB2312" w:eastAsia="仿宋_GB2312"/>
          <w:color w:val="000000"/>
          <w:sz w:val="32"/>
          <w:szCs w:val="32"/>
        </w:rPr>
        <w:t>43</w:t>
      </w:r>
      <w:r w:rsidRPr="00B8172F">
        <w:rPr>
          <w:rFonts w:ascii="仿宋_GB2312" w:eastAsia="仿宋_GB2312" w:hint="eastAsia"/>
          <w:color w:val="000000"/>
          <w:sz w:val="32"/>
          <w:szCs w:val="32"/>
        </w:rPr>
        <w:t>名，其中，管理人员</w:t>
      </w:r>
      <w:r w:rsidRPr="00B8172F">
        <w:rPr>
          <w:rFonts w:ascii="仿宋_GB2312" w:eastAsia="仿宋_GB2312"/>
          <w:color w:val="000000"/>
          <w:sz w:val="32"/>
          <w:szCs w:val="32"/>
        </w:rPr>
        <w:t>2</w:t>
      </w:r>
      <w:r w:rsidRPr="00B8172F">
        <w:rPr>
          <w:rFonts w:ascii="仿宋_GB2312" w:eastAsia="仿宋_GB2312" w:hint="eastAsia"/>
          <w:color w:val="000000"/>
          <w:sz w:val="32"/>
          <w:szCs w:val="32"/>
        </w:rPr>
        <w:t>名，专业技术人员</w:t>
      </w:r>
      <w:r w:rsidRPr="00B8172F">
        <w:rPr>
          <w:rFonts w:ascii="仿宋_GB2312" w:eastAsia="仿宋_GB2312"/>
          <w:color w:val="000000"/>
          <w:sz w:val="32"/>
          <w:szCs w:val="32"/>
        </w:rPr>
        <w:t>41</w:t>
      </w:r>
      <w:r w:rsidRPr="00B8172F">
        <w:rPr>
          <w:rFonts w:ascii="仿宋_GB2312" w:eastAsia="仿宋_GB2312" w:hint="eastAsia"/>
          <w:color w:val="000000"/>
          <w:sz w:val="32"/>
          <w:szCs w:val="32"/>
        </w:rPr>
        <w:t>名（其中医师</w:t>
      </w:r>
      <w:r w:rsidRPr="00B8172F">
        <w:rPr>
          <w:rFonts w:ascii="仿宋_GB2312" w:eastAsia="仿宋_GB2312"/>
          <w:color w:val="000000"/>
          <w:sz w:val="32"/>
          <w:szCs w:val="32"/>
        </w:rPr>
        <w:t>28</w:t>
      </w:r>
      <w:r w:rsidRPr="00B8172F">
        <w:rPr>
          <w:rFonts w:ascii="仿宋_GB2312" w:eastAsia="仿宋_GB2312" w:hint="eastAsia"/>
          <w:color w:val="000000"/>
          <w:sz w:val="32"/>
          <w:szCs w:val="32"/>
        </w:rPr>
        <w:t>人，护士</w:t>
      </w:r>
      <w:r w:rsidRPr="00B8172F">
        <w:rPr>
          <w:rFonts w:ascii="仿宋_GB2312" w:eastAsia="仿宋_GB2312"/>
          <w:color w:val="000000"/>
          <w:sz w:val="32"/>
          <w:szCs w:val="32"/>
        </w:rPr>
        <w:t>4</w:t>
      </w:r>
      <w:r w:rsidRPr="00B8172F">
        <w:rPr>
          <w:rFonts w:ascii="仿宋_GB2312" w:eastAsia="仿宋_GB2312" w:hint="eastAsia"/>
          <w:color w:val="000000"/>
          <w:sz w:val="32"/>
          <w:szCs w:val="32"/>
        </w:rPr>
        <w:t>人，医技</w:t>
      </w:r>
      <w:r w:rsidRPr="00B8172F">
        <w:rPr>
          <w:rFonts w:ascii="仿宋_GB2312" w:eastAsia="仿宋_GB2312"/>
          <w:color w:val="000000"/>
          <w:sz w:val="32"/>
          <w:szCs w:val="32"/>
        </w:rPr>
        <w:t>6</w:t>
      </w:r>
      <w:r w:rsidRPr="00B8172F">
        <w:rPr>
          <w:rFonts w:ascii="仿宋_GB2312" w:eastAsia="仿宋_GB2312" w:hint="eastAsia"/>
          <w:color w:val="000000"/>
          <w:sz w:val="32"/>
          <w:szCs w:val="32"/>
        </w:rPr>
        <w:t>人，信息</w:t>
      </w:r>
      <w:r w:rsidRPr="00B8172F">
        <w:rPr>
          <w:rFonts w:ascii="仿宋_GB2312" w:eastAsia="仿宋_GB2312"/>
          <w:color w:val="000000"/>
          <w:sz w:val="32"/>
          <w:szCs w:val="32"/>
        </w:rPr>
        <w:t>1</w:t>
      </w:r>
      <w:r w:rsidRPr="00B8172F">
        <w:rPr>
          <w:rFonts w:ascii="仿宋_GB2312" w:eastAsia="仿宋_GB2312" w:hint="eastAsia"/>
          <w:color w:val="000000"/>
          <w:sz w:val="32"/>
          <w:szCs w:val="32"/>
        </w:rPr>
        <w:t>人，财务</w:t>
      </w:r>
      <w:r w:rsidRPr="00B8172F">
        <w:rPr>
          <w:rFonts w:ascii="仿宋_GB2312" w:eastAsia="仿宋_GB2312"/>
          <w:color w:val="000000"/>
          <w:sz w:val="32"/>
          <w:szCs w:val="32"/>
        </w:rPr>
        <w:t>2</w:t>
      </w:r>
      <w:r w:rsidRPr="00B8172F">
        <w:rPr>
          <w:rFonts w:ascii="仿宋_GB2312" w:eastAsia="仿宋_GB2312" w:hint="eastAsia"/>
          <w:color w:val="000000"/>
          <w:sz w:val="32"/>
          <w:szCs w:val="32"/>
        </w:rPr>
        <w:t>人）。</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lastRenderedPageBreak/>
        <w:t>具体招聘岗位及要求见《贵州医科大学第三附属医院</w:t>
      </w:r>
      <w:r w:rsidRPr="00B8172F">
        <w:rPr>
          <w:rFonts w:ascii="仿宋_GB2312" w:eastAsia="仿宋_GB2312"/>
          <w:color w:val="000000"/>
          <w:sz w:val="32"/>
          <w:szCs w:val="32"/>
        </w:rPr>
        <w:t>2017</w:t>
      </w:r>
      <w:r w:rsidRPr="00B8172F">
        <w:rPr>
          <w:rFonts w:ascii="仿宋_GB2312" w:eastAsia="仿宋_GB2312" w:hint="eastAsia"/>
          <w:color w:val="000000"/>
          <w:sz w:val="32"/>
          <w:szCs w:val="32"/>
        </w:rPr>
        <w:t>年公开招聘工作人员岗位及要求一览表》（附件</w:t>
      </w:r>
      <w:r w:rsidRPr="00B8172F">
        <w:rPr>
          <w:rFonts w:ascii="仿宋_GB2312" w:eastAsia="仿宋_GB2312"/>
          <w:color w:val="000000"/>
          <w:sz w:val="32"/>
          <w:szCs w:val="32"/>
        </w:rPr>
        <w:t>1</w:t>
      </w:r>
      <w:r w:rsidRPr="00B8172F">
        <w:rPr>
          <w:rFonts w:ascii="仿宋_GB2312" w:eastAsia="仿宋_GB2312" w:hint="eastAsia"/>
          <w:color w:val="000000"/>
          <w:sz w:val="32"/>
          <w:szCs w:val="32"/>
        </w:rPr>
        <w:t>，以下简称“招聘职位一览表”）。</w:t>
      </w:r>
    </w:p>
    <w:p w:rsidR="00857B6B" w:rsidRPr="00B8172F" w:rsidRDefault="00857B6B" w:rsidP="00BA7BAE">
      <w:pPr>
        <w:pStyle w:val="a4"/>
        <w:spacing w:line="620" w:lineRule="atLeast"/>
        <w:ind w:firstLine="720"/>
        <w:rPr>
          <w:rFonts w:ascii="仿宋_GB2312" w:eastAsia="仿宋_GB2312"/>
          <w:b/>
          <w:color w:val="3D3D3D"/>
          <w:sz w:val="32"/>
          <w:szCs w:val="32"/>
        </w:rPr>
      </w:pPr>
      <w:r w:rsidRPr="00B8172F">
        <w:rPr>
          <w:rFonts w:ascii="仿宋_GB2312" w:eastAsia="仿宋_GB2312" w:hint="eastAsia"/>
          <w:b/>
          <w:color w:val="000000"/>
          <w:sz w:val="32"/>
          <w:szCs w:val="32"/>
        </w:rPr>
        <w:t>三、招聘条件</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报名参加公开招聘的人员应具备下列基本条件：</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（一）具有中华人民共和国国籍，拥护中华人民共和国宪法，具有良好的思想政治素质；</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（二）遵纪守法，诚实守信，品行端正，人格健全；</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（三）安心应聘岗位工作，有较强的事业心和责任感；</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（四）具有胜任报考岗位需要的相关专业知识和工作能力；</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（五）年龄在</w:t>
      </w:r>
      <w:r w:rsidRPr="00B8172F">
        <w:rPr>
          <w:rFonts w:ascii="仿宋_GB2312" w:eastAsia="仿宋_GB2312"/>
          <w:color w:val="000000"/>
          <w:sz w:val="32"/>
          <w:szCs w:val="32"/>
        </w:rPr>
        <w:t>18</w:t>
      </w:r>
      <w:r w:rsidRPr="00B8172F">
        <w:rPr>
          <w:rFonts w:ascii="仿宋_GB2312" w:eastAsia="仿宋_GB2312" w:hint="eastAsia"/>
          <w:color w:val="000000"/>
          <w:sz w:val="32"/>
          <w:szCs w:val="32"/>
        </w:rPr>
        <w:t>周岁以上（</w:t>
      </w:r>
      <w:r w:rsidRPr="00B8172F">
        <w:rPr>
          <w:rFonts w:ascii="仿宋_GB2312" w:eastAsia="仿宋_GB2312"/>
          <w:color w:val="000000"/>
          <w:sz w:val="32"/>
          <w:szCs w:val="32"/>
        </w:rPr>
        <w:t>1999</w:t>
      </w:r>
      <w:r w:rsidRPr="00B8172F">
        <w:rPr>
          <w:rFonts w:ascii="仿宋_GB2312" w:eastAsia="仿宋_GB2312" w:hint="eastAsia"/>
          <w:color w:val="000000"/>
          <w:sz w:val="32"/>
          <w:szCs w:val="32"/>
        </w:rPr>
        <w:t>年</w:t>
      </w:r>
      <w:r w:rsidR="00F77F4B" w:rsidRPr="00B8172F">
        <w:rPr>
          <w:rFonts w:ascii="仿宋_GB2312" w:eastAsia="仿宋_GB2312" w:hint="eastAsia"/>
          <w:color w:val="000000"/>
          <w:sz w:val="32"/>
          <w:szCs w:val="32"/>
        </w:rPr>
        <w:t>6</w:t>
      </w:r>
      <w:r w:rsidRPr="00B8172F">
        <w:rPr>
          <w:rFonts w:ascii="仿宋_GB2312" w:eastAsia="仿宋_GB2312" w:hint="eastAsia"/>
          <w:color w:val="000000"/>
          <w:sz w:val="32"/>
          <w:szCs w:val="32"/>
        </w:rPr>
        <w:t>月</w:t>
      </w:r>
      <w:r w:rsidRPr="00B8172F">
        <w:rPr>
          <w:rFonts w:ascii="仿宋_GB2312" w:eastAsia="仿宋_GB2312"/>
          <w:color w:val="000000"/>
          <w:sz w:val="32"/>
          <w:szCs w:val="32"/>
        </w:rPr>
        <w:t>31</w:t>
      </w:r>
      <w:r w:rsidRPr="00B8172F">
        <w:rPr>
          <w:rFonts w:ascii="仿宋_GB2312" w:eastAsia="仿宋_GB2312" w:hint="eastAsia"/>
          <w:color w:val="000000"/>
          <w:sz w:val="32"/>
          <w:szCs w:val="32"/>
        </w:rPr>
        <w:t>日以前），</w:t>
      </w:r>
      <w:r w:rsidRPr="00B8172F">
        <w:rPr>
          <w:rFonts w:ascii="仿宋_GB2312" w:eastAsia="仿宋_GB2312"/>
          <w:color w:val="000000"/>
          <w:sz w:val="32"/>
          <w:szCs w:val="32"/>
        </w:rPr>
        <w:t>35</w:t>
      </w:r>
      <w:r w:rsidRPr="00B8172F">
        <w:rPr>
          <w:rFonts w:ascii="仿宋_GB2312" w:eastAsia="仿宋_GB2312" w:hint="eastAsia"/>
          <w:color w:val="000000"/>
          <w:sz w:val="32"/>
          <w:szCs w:val="32"/>
        </w:rPr>
        <w:t>周岁以下（</w:t>
      </w:r>
      <w:r w:rsidRPr="00B8172F">
        <w:rPr>
          <w:rFonts w:ascii="仿宋_GB2312" w:eastAsia="仿宋_GB2312"/>
          <w:color w:val="000000"/>
          <w:sz w:val="32"/>
          <w:szCs w:val="32"/>
        </w:rPr>
        <w:t>1982</w:t>
      </w:r>
      <w:r w:rsidRPr="00B8172F">
        <w:rPr>
          <w:rFonts w:ascii="仿宋_GB2312" w:eastAsia="仿宋_GB2312" w:hint="eastAsia"/>
          <w:color w:val="000000"/>
          <w:sz w:val="32"/>
          <w:szCs w:val="32"/>
        </w:rPr>
        <w:t>年</w:t>
      </w:r>
      <w:r w:rsidR="00F77F4B" w:rsidRPr="00B8172F">
        <w:rPr>
          <w:rFonts w:ascii="仿宋_GB2312" w:eastAsia="仿宋_GB2312" w:hint="eastAsia"/>
          <w:color w:val="000000"/>
          <w:sz w:val="32"/>
          <w:szCs w:val="32"/>
        </w:rPr>
        <w:t>6</w:t>
      </w:r>
      <w:r w:rsidRPr="00B8172F">
        <w:rPr>
          <w:rFonts w:ascii="仿宋_GB2312" w:eastAsia="仿宋_GB2312" w:hint="eastAsia"/>
          <w:color w:val="000000"/>
          <w:sz w:val="32"/>
          <w:szCs w:val="32"/>
        </w:rPr>
        <w:t>月</w:t>
      </w:r>
      <w:r w:rsidRPr="00B8172F">
        <w:rPr>
          <w:rFonts w:ascii="仿宋_GB2312" w:eastAsia="仿宋_GB2312"/>
          <w:color w:val="000000"/>
          <w:sz w:val="32"/>
          <w:szCs w:val="32"/>
        </w:rPr>
        <w:t>31</w:t>
      </w:r>
      <w:r w:rsidRPr="00B8172F">
        <w:rPr>
          <w:rFonts w:ascii="仿宋_GB2312" w:eastAsia="仿宋_GB2312" w:hint="eastAsia"/>
          <w:color w:val="000000"/>
          <w:sz w:val="32"/>
          <w:szCs w:val="32"/>
        </w:rPr>
        <w:t>日以后），具有博士学位</w:t>
      </w:r>
      <w:r w:rsidR="00665A35">
        <w:rPr>
          <w:rFonts w:ascii="仿宋_GB2312" w:eastAsia="仿宋_GB2312" w:hint="eastAsia"/>
          <w:color w:val="000000"/>
          <w:sz w:val="32"/>
          <w:szCs w:val="32"/>
        </w:rPr>
        <w:t>（非在职学历）</w:t>
      </w:r>
      <w:r w:rsidRPr="00B8172F">
        <w:rPr>
          <w:rFonts w:ascii="仿宋_GB2312" w:eastAsia="仿宋_GB2312" w:hint="eastAsia"/>
          <w:color w:val="000000"/>
          <w:sz w:val="32"/>
          <w:szCs w:val="32"/>
        </w:rPr>
        <w:t>或副高级专业技术职务的年龄放宽到</w:t>
      </w:r>
      <w:r w:rsidRPr="00B8172F">
        <w:rPr>
          <w:rFonts w:ascii="仿宋_GB2312" w:eastAsia="仿宋_GB2312"/>
          <w:color w:val="000000"/>
          <w:sz w:val="32"/>
          <w:szCs w:val="32"/>
        </w:rPr>
        <w:t>40</w:t>
      </w:r>
      <w:r w:rsidRPr="00B8172F">
        <w:rPr>
          <w:rFonts w:ascii="仿宋_GB2312" w:eastAsia="仿宋_GB2312" w:hint="eastAsia"/>
          <w:color w:val="000000"/>
          <w:sz w:val="32"/>
          <w:szCs w:val="32"/>
        </w:rPr>
        <w:t>周岁（</w:t>
      </w:r>
      <w:r w:rsidRPr="00B8172F">
        <w:rPr>
          <w:rFonts w:ascii="仿宋_GB2312" w:eastAsia="仿宋_GB2312"/>
          <w:color w:val="000000"/>
          <w:sz w:val="32"/>
          <w:szCs w:val="32"/>
        </w:rPr>
        <w:t>1977</w:t>
      </w:r>
      <w:r w:rsidRPr="00B8172F">
        <w:rPr>
          <w:rFonts w:ascii="仿宋_GB2312" w:eastAsia="仿宋_GB2312" w:hint="eastAsia"/>
          <w:color w:val="000000"/>
          <w:sz w:val="32"/>
          <w:szCs w:val="32"/>
        </w:rPr>
        <w:t>年</w:t>
      </w:r>
      <w:r w:rsidR="00F77F4B" w:rsidRPr="00B8172F">
        <w:rPr>
          <w:rFonts w:ascii="仿宋_GB2312" w:eastAsia="仿宋_GB2312" w:hint="eastAsia"/>
          <w:color w:val="000000"/>
          <w:sz w:val="32"/>
          <w:szCs w:val="32"/>
        </w:rPr>
        <w:t>6</w:t>
      </w:r>
      <w:r w:rsidRPr="00B8172F">
        <w:rPr>
          <w:rFonts w:ascii="仿宋_GB2312" w:eastAsia="仿宋_GB2312" w:hint="eastAsia"/>
          <w:color w:val="000000"/>
          <w:sz w:val="32"/>
          <w:szCs w:val="32"/>
        </w:rPr>
        <w:t>月</w:t>
      </w:r>
      <w:r w:rsidRPr="00B8172F">
        <w:rPr>
          <w:rFonts w:ascii="仿宋_GB2312" w:eastAsia="仿宋_GB2312"/>
          <w:color w:val="000000"/>
          <w:sz w:val="32"/>
          <w:szCs w:val="32"/>
        </w:rPr>
        <w:t>31</w:t>
      </w:r>
      <w:r w:rsidRPr="00B8172F">
        <w:rPr>
          <w:rFonts w:ascii="仿宋_GB2312" w:eastAsia="仿宋_GB2312" w:hint="eastAsia"/>
          <w:color w:val="000000"/>
          <w:sz w:val="32"/>
          <w:szCs w:val="32"/>
        </w:rPr>
        <w:t>日以后）；</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（六）身体健康，符合报考岗位要求的身体状况；</w:t>
      </w:r>
    </w:p>
    <w:p w:rsidR="00857B6B" w:rsidRPr="00B8172F" w:rsidRDefault="00857B6B" w:rsidP="000D54B0">
      <w:pPr>
        <w:pStyle w:val="a4"/>
        <w:spacing w:line="620" w:lineRule="atLeast"/>
        <w:ind w:firstLine="720"/>
        <w:rPr>
          <w:rFonts w:ascii="仿宋_GB2312" w:eastAsia="仿宋_GB2312"/>
          <w:color w:val="000000"/>
          <w:sz w:val="32"/>
          <w:szCs w:val="32"/>
        </w:rPr>
      </w:pPr>
      <w:r w:rsidRPr="00B8172F">
        <w:rPr>
          <w:rFonts w:ascii="仿宋_GB2312" w:eastAsia="仿宋_GB2312" w:hint="eastAsia"/>
          <w:color w:val="000000"/>
          <w:sz w:val="32"/>
          <w:szCs w:val="32"/>
        </w:rPr>
        <w:t>（七）符合报考岗位要求的其它具体资格和条件</w:t>
      </w:r>
      <w:r w:rsidRPr="00B8172F">
        <w:rPr>
          <w:rFonts w:ascii="仿宋_GB2312" w:eastAsia="仿宋_GB2312"/>
          <w:sz w:val="32"/>
          <w:szCs w:val="32"/>
        </w:rPr>
        <w:t>(</w:t>
      </w:r>
      <w:r w:rsidRPr="00B8172F">
        <w:rPr>
          <w:rFonts w:ascii="仿宋_GB2312" w:eastAsia="仿宋_GB2312" w:hint="eastAsia"/>
          <w:sz w:val="32"/>
          <w:szCs w:val="32"/>
        </w:rPr>
        <w:t>具体要求见职位信息表</w:t>
      </w:r>
      <w:r w:rsidRPr="00B8172F">
        <w:rPr>
          <w:rFonts w:ascii="仿宋_GB2312" w:eastAsia="仿宋_GB2312"/>
          <w:sz w:val="32"/>
          <w:szCs w:val="32"/>
        </w:rPr>
        <w:t>)</w:t>
      </w:r>
      <w:r w:rsidRPr="00B8172F">
        <w:rPr>
          <w:rFonts w:ascii="仿宋_GB2312" w:eastAsia="仿宋_GB2312" w:hint="eastAsia"/>
          <w:color w:val="000000"/>
          <w:sz w:val="32"/>
          <w:szCs w:val="32"/>
        </w:rPr>
        <w:t>。</w:t>
      </w:r>
    </w:p>
    <w:p w:rsidR="00857B6B" w:rsidRPr="00B8172F" w:rsidRDefault="00857B6B" w:rsidP="00BA7BAE">
      <w:pPr>
        <w:pStyle w:val="a4"/>
        <w:spacing w:line="620" w:lineRule="atLeast"/>
        <w:ind w:firstLine="720"/>
        <w:rPr>
          <w:rFonts w:ascii="仿宋_GB2312" w:eastAsia="仿宋_GB2312"/>
          <w:b/>
          <w:color w:val="3D3D3D"/>
          <w:sz w:val="32"/>
          <w:szCs w:val="32"/>
        </w:rPr>
      </w:pPr>
      <w:r w:rsidRPr="00B8172F">
        <w:rPr>
          <w:rFonts w:ascii="仿宋_GB2312" w:eastAsia="仿宋_GB2312" w:hint="eastAsia"/>
          <w:b/>
          <w:color w:val="000000"/>
          <w:sz w:val="32"/>
          <w:szCs w:val="32"/>
        </w:rPr>
        <w:lastRenderedPageBreak/>
        <w:t>四、招聘程序</w:t>
      </w:r>
    </w:p>
    <w:p w:rsidR="00857B6B" w:rsidRPr="00B8172F" w:rsidRDefault="00857B6B" w:rsidP="00BA7BAE">
      <w:pPr>
        <w:pStyle w:val="a4"/>
        <w:spacing w:line="620" w:lineRule="atLeast"/>
        <w:ind w:firstLine="703"/>
        <w:rPr>
          <w:rFonts w:ascii="仿宋_GB2312" w:eastAsia="仿宋_GB2312"/>
          <w:color w:val="3D3D3D"/>
          <w:sz w:val="32"/>
          <w:szCs w:val="32"/>
        </w:rPr>
      </w:pPr>
      <w:r w:rsidRPr="00B8172F">
        <w:rPr>
          <w:rStyle w:val="a5"/>
          <w:rFonts w:ascii="仿宋_GB2312" w:eastAsia="仿宋_GB2312" w:cs="宋体" w:hint="eastAsia"/>
          <w:color w:val="000000"/>
          <w:sz w:val="32"/>
          <w:szCs w:val="32"/>
        </w:rPr>
        <w:t>（一）报名</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1.</w:t>
      </w:r>
      <w:r w:rsidRPr="00B8172F">
        <w:rPr>
          <w:rFonts w:ascii="仿宋_GB2312" w:eastAsia="仿宋_GB2312" w:hint="eastAsia"/>
          <w:color w:val="000000"/>
          <w:sz w:val="32"/>
          <w:szCs w:val="32"/>
        </w:rPr>
        <w:t>报名要求：</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w:t>
      </w:r>
      <w:r w:rsidRPr="00B8172F">
        <w:rPr>
          <w:rFonts w:ascii="仿宋_GB2312" w:eastAsia="仿宋_GB2312"/>
          <w:color w:val="000000"/>
          <w:sz w:val="32"/>
          <w:szCs w:val="32"/>
        </w:rPr>
        <w:t>1</w:t>
      </w:r>
      <w:r w:rsidRPr="00B8172F">
        <w:rPr>
          <w:rFonts w:ascii="仿宋_GB2312" w:eastAsia="仿宋_GB2312" w:hint="eastAsia"/>
          <w:color w:val="000000"/>
          <w:sz w:val="32"/>
          <w:szCs w:val="32"/>
        </w:rPr>
        <w:t>）每位报考人员只能报考一个岗位，报考人员专业要求以招聘职位一览表岗位需求为准；</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w:t>
      </w:r>
      <w:r w:rsidRPr="00B8172F">
        <w:rPr>
          <w:rFonts w:ascii="仿宋_GB2312" w:eastAsia="仿宋_GB2312"/>
          <w:color w:val="000000"/>
          <w:sz w:val="32"/>
          <w:szCs w:val="32"/>
        </w:rPr>
        <w:t>2</w:t>
      </w:r>
      <w:r w:rsidRPr="00B8172F">
        <w:rPr>
          <w:rFonts w:ascii="仿宋_GB2312" w:eastAsia="仿宋_GB2312" w:hint="eastAsia"/>
          <w:color w:val="000000"/>
          <w:sz w:val="32"/>
          <w:szCs w:val="32"/>
        </w:rPr>
        <w:t>）岗位要求为本科</w:t>
      </w:r>
      <w:r w:rsidRPr="00B8172F">
        <w:rPr>
          <w:rFonts w:ascii="仿宋_GB2312" w:eastAsia="仿宋_GB2312" w:hint="eastAsia"/>
          <w:color w:val="3D3D3D"/>
          <w:sz w:val="32"/>
          <w:szCs w:val="32"/>
        </w:rPr>
        <w:t>及以上学历的，单个岗位的报名人数与该岗位计划招聘人数达不到</w:t>
      </w:r>
      <w:r w:rsidRPr="00B8172F">
        <w:rPr>
          <w:rFonts w:ascii="仿宋_GB2312" w:eastAsia="仿宋_GB2312"/>
          <w:color w:val="3D3D3D"/>
          <w:sz w:val="32"/>
          <w:szCs w:val="32"/>
        </w:rPr>
        <w:t>3</w:t>
      </w:r>
      <w:r w:rsidRPr="00B8172F">
        <w:rPr>
          <w:rFonts w:ascii="仿宋_GB2312" w:eastAsia="仿宋_GB2312" w:hint="eastAsia"/>
          <w:color w:val="3D3D3D"/>
          <w:sz w:val="32"/>
          <w:szCs w:val="32"/>
        </w:rPr>
        <w:t>：</w:t>
      </w:r>
      <w:r w:rsidRPr="00B8172F">
        <w:rPr>
          <w:rFonts w:ascii="仿宋_GB2312" w:eastAsia="仿宋_GB2312"/>
          <w:color w:val="3D3D3D"/>
          <w:sz w:val="32"/>
          <w:szCs w:val="32"/>
        </w:rPr>
        <w:t>1</w:t>
      </w:r>
      <w:r w:rsidRPr="00B8172F">
        <w:rPr>
          <w:rFonts w:ascii="仿宋_GB2312" w:eastAsia="仿宋_GB2312" w:hint="eastAsia"/>
          <w:color w:val="3D3D3D"/>
          <w:sz w:val="32"/>
          <w:szCs w:val="32"/>
        </w:rPr>
        <w:t>比例的，经请示贵州省卫生和计划生育委员会、贵州省人力资源和社会保障厅同意后，该岗位招聘计划减少或取消；</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3D3D3D"/>
          <w:sz w:val="32"/>
          <w:szCs w:val="32"/>
        </w:rPr>
        <w:t>（</w:t>
      </w:r>
      <w:r w:rsidRPr="00B8172F">
        <w:rPr>
          <w:rFonts w:ascii="仿宋_GB2312" w:eastAsia="仿宋_GB2312"/>
          <w:color w:val="3D3D3D"/>
          <w:sz w:val="32"/>
          <w:szCs w:val="32"/>
        </w:rPr>
        <w:t>3</w:t>
      </w:r>
      <w:r w:rsidRPr="00B8172F">
        <w:rPr>
          <w:rFonts w:ascii="仿宋_GB2312" w:eastAsia="仿宋_GB2312" w:hint="eastAsia"/>
          <w:color w:val="3D3D3D"/>
          <w:sz w:val="32"/>
          <w:szCs w:val="32"/>
        </w:rPr>
        <w:t>）岗位要求为硕士研究生及以上</w:t>
      </w:r>
      <w:r w:rsidRPr="00B8172F">
        <w:rPr>
          <w:rFonts w:ascii="仿宋_GB2312" w:eastAsia="仿宋_GB2312" w:hint="eastAsia"/>
          <w:color w:val="000000"/>
          <w:sz w:val="32"/>
          <w:szCs w:val="32"/>
        </w:rPr>
        <w:t>学历的，单个岗位报名人数与该岗位计划招聘人数达不到</w:t>
      </w:r>
      <w:r w:rsidRPr="00B8172F">
        <w:rPr>
          <w:rFonts w:ascii="仿宋_GB2312" w:eastAsia="仿宋_GB2312"/>
          <w:color w:val="000000"/>
          <w:sz w:val="32"/>
          <w:szCs w:val="32"/>
        </w:rPr>
        <w:t>3</w:t>
      </w:r>
      <w:r w:rsidRPr="00B8172F">
        <w:rPr>
          <w:rFonts w:ascii="仿宋_GB2312" w:eastAsia="仿宋_GB2312" w:hint="eastAsia"/>
          <w:color w:val="000000"/>
          <w:sz w:val="32"/>
          <w:szCs w:val="32"/>
        </w:rPr>
        <w:t>：</w:t>
      </w:r>
      <w:r w:rsidRPr="00B8172F">
        <w:rPr>
          <w:rFonts w:ascii="仿宋_GB2312" w:eastAsia="仿宋_GB2312"/>
          <w:color w:val="000000"/>
          <w:sz w:val="32"/>
          <w:szCs w:val="32"/>
        </w:rPr>
        <w:t>1</w:t>
      </w:r>
      <w:r w:rsidRPr="00B8172F">
        <w:rPr>
          <w:rFonts w:ascii="仿宋_GB2312" w:eastAsia="仿宋_GB2312" w:hint="eastAsia"/>
          <w:color w:val="000000"/>
          <w:sz w:val="32"/>
          <w:szCs w:val="32"/>
        </w:rPr>
        <w:t>比例的</w:t>
      </w:r>
      <w:r w:rsidRPr="00B8172F">
        <w:rPr>
          <w:rFonts w:ascii="仿宋_GB2312" w:eastAsia="仿宋_GB2312"/>
          <w:color w:val="000000"/>
          <w:sz w:val="32"/>
          <w:szCs w:val="32"/>
        </w:rPr>
        <w:t>,</w:t>
      </w:r>
      <w:r w:rsidRPr="00B8172F">
        <w:rPr>
          <w:rFonts w:ascii="仿宋_GB2312" w:eastAsia="仿宋_GB2312" w:hint="eastAsia"/>
          <w:color w:val="000000"/>
          <w:sz w:val="32"/>
          <w:szCs w:val="32"/>
        </w:rPr>
        <w:t>按实际报名人数开考，但报考人员的笔试成绩须达到同类招聘岗位参加笔试人员的平均分及以上，才能进入下一环节。</w:t>
      </w:r>
    </w:p>
    <w:p w:rsidR="00857B6B" w:rsidRPr="00B8172F" w:rsidRDefault="00857B6B" w:rsidP="000D54B0">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2.</w:t>
      </w:r>
      <w:r w:rsidRPr="00B8172F">
        <w:rPr>
          <w:rFonts w:ascii="仿宋_GB2312" w:eastAsia="仿宋_GB2312" w:hint="eastAsia"/>
          <w:color w:val="000000"/>
          <w:sz w:val="32"/>
          <w:szCs w:val="32"/>
        </w:rPr>
        <w:t>报名方式和时间：</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方式：现场报名或网上报名</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现场及网上报名时间：</w:t>
      </w:r>
      <w:r w:rsidRPr="00B8172F">
        <w:rPr>
          <w:rFonts w:ascii="仿宋_GB2312" w:eastAsia="仿宋_GB2312"/>
          <w:sz w:val="32"/>
          <w:szCs w:val="32"/>
        </w:rPr>
        <w:t>2017</w:t>
      </w:r>
      <w:r w:rsidRPr="00B8172F">
        <w:rPr>
          <w:rFonts w:ascii="仿宋_GB2312" w:eastAsia="仿宋_GB2312" w:hint="eastAsia"/>
          <w:sz w:val="32"/>
          <w:szCs w:val="32"/>
        </w:rPr>
        <w:t>年</w:t>
      </w:r>
      <w:r w:rsidR="00F77F4B" w:rsidRPr="00B8172F">
        <w:rPr>
          <w:rFonts w:ascii="仿宋_GB2312" w:eastAsia="仿宋_GB2312" w:hint="eastAsia"/>
          <w:sz w:val="32"/>
          <w:szCs w:val="32"/>
        </w:rPr>
        <w:t>7</w:t>
      </w:r>
      <w:r w:rsidRPr="00B8172F">
        <w:rPr>
          <w:rFonts w:ascii="仿宋_GB2312" w:eastAsia="仿宋_GB2312" w:hint="eastAsia"/>
          <w:sz w:val="32"/>
          <w:szCs w:val="32"/>
        </w:rPr>
        <w:t>月</w:t>
      </w:r>
      <w:r w:rsidR="00F77F4B" w:rsidRPr="00B8172F">
        <w:rPr>
          <w:rFonts w:ascii="仿宋_GB2312" w:eastAsia="仿宋_GB2312" w:hint="eastAsia"/>
          <w:sz w:val="32"/>
          <w:szCs w:val="32"/>
        </w:rPr>
        <w:t>1</w:t>
      </w:r>
      <w:r w:rsidR="0081600F">
        <w:rPr>
          <w:rFonts w:ascii="仿宋_GB2312" w:eastAsia="仿宋_GB2312" w:hint="eastAsia"/>
          <w:sz w:val="32"/>
          <w:szCs w:val="32"/>
        </w:rPr>
        <w:t>8</w:t>
      </w:r>
      <w:r w:rsidRPr="00B8172F">
        <w:rPr>
          <w:rFonts w:ascii="仿宋_GB2312" w:eastAsia="仿宋_GB2312" w:hint="eastAsia"/>
          <w:sz w:val="32"/>
          <w:szCs w:val="32"/>
        </w:rPr>
        <w:t>日至</w:t>
      </w:r>
      <w:r w:rsidRPr="00B8172F">
        <w:rPr>
          <w:rFonts w:ascii="仿宋_GB2312" w:eastAsia="仿宋_GB2312"/>
          <w:sz w:val="32"/>
          <w:szCs w:val="32"/>
        </w:rPr>
        <w:t>2017</w:t>
      </w:r>
      <w:r w:rsidRPr="00B8172F">
        <w:rPr>
          <w:rFonts w:ascii="仿宋_GB2312" w:eastAsia="仿宋_GB2312" w:hint="eastAsia"/>
          <w:sz w:val="32"/>
          <w:szCs w:val="32"/>
        </w:rPr>
        <w:t>年</w:t>
      </w:r>
      <w:r w:rsidR="0081600F">
        <w:rPr>
          <w:rFonts w:ascii="仿宋_GB2312" w:eastAsia="仿宋_GB2312" w:hint="eastAsia"/>
          <w:sz w:val="32"/>
          <w:szCs w:val="32"/>
        </w:rPr>
        <w:t>8</w:t>
      </w:r>
      <w:r w:rsidRPr="00B8172F">
        <w:rPr>
          <w:rFonts w:ascii="仿宋_GB2312" w:eastAsia="仿宋_GB2312" w:hint="eastAsia"/>
          <w:sz w:val="32"/>
          <w:szCs w:val="32"/>
        </w:rPr>
        <w:t>月</w:t>
      </w:r>
      <w:r w:rsidR="0081600F">
        <w:rPr>
          <w:rFonts w:ascii="仿宋_GB2312" w:eastAsia="仿宋_GB2312" w:hint="eastAsia"/>
          <w:sz w:val="32"/>
          <w:szCs w:val="32"/>
        </w:rPr>
        <w:t>1</w:t>
      </w:r>
      <w:r w:rsidR="00F77F4B" w:rsidRPr="00B8172F">
        <w:rPr>
          <w:rFonts w:ascii="仿宋_GB2312" w:eastAsia="仿宋_GB2312" w:hint="eastAsia"/>
          <w:sz w:val="32"/>
          <w:szCs w:val="32"/>
        </w:rPr>
        <w:t>5</w:t>
      </w:r>
      <w:r w:rsidRPr="00B8172F">
        <w:rPr>
          <w:rFonts w:ascii="仿宋_GB2312" w:eastAsia="仿宋_GB2312" w:hint="eastAsia"/>
          <w:sz w:val="32"/>
          <w:szCs w:val="32"/>
        </w:rPr>
        <w:t>日</w:t>
      </w:r>
      <w:r w:rsidRPr="00B8172F">
        <w:rPr>
          <w:rFonts w:ascii="仿宋_GB2312" w:eastAsia="仿宋_GB2312" w:hint="eastAsia"/>
          <w:color w:val="3D3D3D"/>
          <w:sz w:val="32"/>
          <w:szCs w:val="32"/>
        </w:rPr>
        <w:t>上午</w:t>
      </w:r>
      <w:r w:rsidRPr="00B8172F">
        <w:rPr>
          <w:rFonts w:ascii="仿宋_GB2312" w:eastAsia="仿宋_GB2312"/>
          <w:color w:val="3D3D3D"/>
          <w:sz w:val="32"/>
          <w:szCs w:val="32"/>
        </w:rPr>
        <w:t>8</w:t>
      </w:r>
      <w:r w:rsidRPr="00B8172F">
        <w:rPr>
          <w:rFonts w:ascii="仿宋_GB2312" w:eastAsia="仿宋_GB2312" w:hint="eastAsia"/>
          <w:color w:val="3D3D3D"/>
          <w:sz w:val="32"/>
          <w:szCs w:val="32"/>
        </w:rPr>
        <w:t>：</w:t>
      </w:r>
      <w:r w:rsidRPr="00B8172F">
        <w:rPr>
          <w:rFonts w:ascii="仿宋_GB2312" w:eastAsia="仿宋_GB2312"/>
          <w:color w:val="3D3D3D"/>
          <w:sz w:val="32"/>
          <w:szCs w:val="32"/>
        </w:rPr>
        <w:t>30---12</w:t>
      </w:r>
      <w:r w:rsidRPr="00B8172F">
        <w:rPr>
          <w:rFonts w:ascii="仿宋_GB2312" w:eastAsia="仿宋_GB2312" w:hint="eastAsia"/>
          <w:color w:val="3D3D3D"/>
          <w:sz w:val="32"/>
          <w:szCs w:val="32"/>
        </w:rPr>
        <w:t>：</w:t>
      </w:r>
      <w:r w:rsidRPr="00B8172F">
        <w:rPr>
          <w:rFonts w:ascii="仿宋_GB2312" w:eastAsia="仿宋_GB2312"/>
          <w:color w:val="3D3D3D"/>
          <w:sz w:val="32"/>
          <w:szCs w:val="32"/>
        </w:rPr>
        <w:t>00</w:t>
      </w:r>
      <w:r w:rsidRPr="00B8172F">
        <w:rPr>
          <w:rFonts w:ascii="仿宋_GB2312" w:eastAsia="仿宋_GB2312" w:hint="eastAsia"/>
          <w:color w:val="3D3D3D"/>
          <w:sz w:val="32"/>
          <w:szCs w:val="32"/>
        </w:rPr>
        <w:t>，下午</w:t>
      </w:r>
      <w:r w:rsidRPr="00B8172F">
        <w:rPr>
          <w:rFonts w:ascii="仿宋_GB2312" w:eastAsia="仿宋_GB2312"/>
          <w:color w:val="3D3D3D"/>
          <w:sz w:val="32"/>
          <w:szCs w:val="32"/>
        </w:rPr>
        <w:t>2</w:t>
      </w:r>
      <w:r w:rsidRPr="00B8172F">
        <w:rPr>
          <w:rFonts w:ascii="仿宋_GB2312" w:eastAsia="仿宋_GB2312" w:hint="eastAsia"/>
          <w:color w:val="3D3D3D"/>
          <w:sz w:val="32"/>
          <w:szCs w:val="32"/>
        </w:rPr>
        <w:t>：</w:t>
      </w:r>
      <w:r w:rsidRPr="00B8172F">
        <w:rPr>
          <w:rFonts w:ascii="仿宋_GB2312" w:eastAsia="仿宋_GB2312"/>
          <w:color w:val="3D3D3D"/>
          <w:sz w:val="32"/>
          <w:szCs w:val="32"/>
        </w:rPr>
        <w:t>30---5</w:t>
      </w:r>
      <w:r w:rsidRPr="00B8172F">
        <w:rPr>
          <w:rFonts w:ascii="仿宋_GB2312" w:eastAsia="仿宋_GB2312" w:hint="eastAsia"/>
          <w:color w:val="3D3D3D"/>
          <w:sz w:val="32"/>
          <w:szCs w:val="32"/>
        </w:rPr>
        <w:t>：</w:t>
      </w:r>
      <w:r w:rsidRPr="00B8172F">
        <w:rPr>
          <w:rFonts w:ascii="仿宋_GB2312" w:eastAsia="仿宋_GB2312"/>
          <w:color w:val="3D3D3D"/>
          <w:sz w:val="32"/>
          <w:szCs w:val="32"/>
        </w:rPr>
        <w:t>00(</w:t>
      </w:r>
      <w:r w:rsidRPr="00B8172F">
        <w:rPr>
          <w:rFonts w:ascii="仿宋_GB2312" w:eastAsia="仿宋_GB2312" w:hint="eastAsia"/>
          <w:color w:val="3D3D3D"/>
          <w:sz w:val="32"/>
          <w:szCs w:val="32"/>
        </w:rPr>
        <w:t>法定节假日、休息日均可报名</w:t>
      </w:r>
      <w:r w:rsidRPr="00B8172F">
        <w:rPr>
          <w:rFonts w:ascii="仿宋_GB2312" w:eastAsia="仿宋_GB2312"/>
          <w:color w:val="3D3D3D"/>
          <w:sz w:val="32"/>
          <w:szCs w:val="32"/>
        </w:rPr>
        <w:t>)</w:t>
      </w:r>
      <w:r w:rsidRPr="00B8172F">
        <w:rPr>
          <w:rFonts w:ascii="仿宋_GB2312" w:eastAsia="仿宋_GB2312" w:hint="eastAsia"/>
          <w:sz w:val="32"/>
          <w:szCs w:val="32"/>
        </w:rPr>
        <w:t>。</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现场报名地点：贵州医科大学第三附属医院沙坝院区三楼组织人事科。异地网上报名者请将报名表填写后</w:t>
      </w:r>
      <w:r w:rsidRPr="00B8172F">
        <w:rPr>
          <w:rFonts w:ascii="仿宋_GB2312" w:eastAsia="仿宋_GB2312"/>
          <w:sz w:val="32"/>
          <w:szCs w:val="32"/>
        </w:rPr>
        <w:t>(</w:t>
      </w:r>
      <w:r w:rsidRPr="00B8172F">
        <w:rPr>
          <w:rFonts w:ascii="仿宋_GB2312" w:eastAsia="仿宋_GB2312" w:hint="eastAsia"/>
          <w:sz w:val="32"/>
          <w:szCs w:val="32"/>
        </w:rPr>
        <w:t>见附件</w:t>
      </w:r>
      <w:r w:rsidRPr="00B8172F">
        <w:rPr>
          <w:rFonts w:ascii="仿宋_GB2312" w:eastAsia="仿宋_GB2312"/>
          <w:sz w:val="32"/>
          <w:szCs w:val="32"/>
        </w:rPr>
        <w:t>2)</w:t>
      </w:r>
      <w:r w:rsidRPr="00B8172F">
        <w:rPr>
          <w:rFonts w:ascii="仿宋_GB2312" w:eastAsia="仿宋_GB2312" w:hint="eastAsia"/>
          <w:sz w:val="32"/>
          <w:szCs w:val="32"/>
        </w:rPr>
        <w:t>发送至邮箱</w:t>
      </w:r>
      <w:r w:rsidRPr="00B8172F">
        <w:rPr>
          <w:rFonts w:ascii="仿宋_GB2312" w:eastAsia="仿宋_GB2312"/>
          <w:sz w:val="32"/>
          <w:szCs w:val="32"/>
        </w:rPr>
        <w:t>362887655@qq.com</w:t>
      </w:r>
      <w:r w:rsidRPr="00B8172F">
        <w:rPr>
          <w:rFonts w:ascii="仿宋_GB2312" w:eastAsia="仿宋_GB2312" w:hint="eastAsia"/>
          <w:sz w:val="32"/>
          <w:szCs w:val="32"/>
        </w:rPr>
        <w:t>，并上传本人近期免冠一寸正面证件照片</w:t>
      </w:r>
      <w:r w:rsidRPr="00B8172F">
        <w:rPr>
          <w:rFonts w:ascii="仿宋_GB2312" w:eastAsia="仿宋_GB2312"/>
          <w:sz w:val="32"/>
          <w:szCs w:val="32"/>
        </w:rPr>
        <w:t>(</w:t>
      </w:r>
      <w:r w:rsidRPr="00B8172F">
        <w:rPr>
          <w:rFonts w:ascii="仿宋_GB2312" w:eastAsia="仿宋_GB2312" w:hint="eastAsia"/>
          <w:sz w:val="32"/>
          <w:szCs w:val="32"/>
        </w:rPr>
        <w:t>蓝底</w:t>
      </w:r>
      <w:r w:rsidRPr="00B8172F">
        <w:rPr>
          <w:rFonts w:ascii="仿宋_GB2312" w:eastAsia="仿宋_GB2312"/>
          <w:sz w:val="32"/>
          <w:szCs w:val="32"/>
        </w:rPr>
        <w:t>jpg</w:t>
      </w:r>
      <w:r w:rsidRPr="00B8172F">
        <w:rPr>
          <w:rFonts w:ascii="仿宋_GB2312" w:eastAsia="仿宋_GB2312" w:hint="eastAsia"/>
          <w:sz w:val="32"/>
          <w:szCs w:val="32"/>
        </w:rPr>
        <w:t>格式、</w:t>
      </w:r>
      <w:r w:rsidRPr="00B8172F">
        <w:rPr>
          <w:rFonts w:ascii="仿宋_GB2312" w:eastAsia="仿宋_GB2312"/>
          <w:sz w:val="32"/>
          <w:szCs w:val="32"/>
        </w:rPr>
        <w:t>30KB</w:t>
      </w:r>
      <w:r w:rsidRPr="00B8172F">
        <w:rPr>
          <w:rFonts w:ascii="仿宋_GB2312" w:eastAsia="仿宋_GB2312" w:hint="eastAsia"/>
          <w:sz w:val="32"/>
          <w:szCs w:val="32"/>
        </w:rPr>
        <w:t>以下</w:t>
      </w:r>
      <w:r w:rsidRPr="00B8172F">
        <w:rPr>
          <w:rFonts w:ascii="仿宋_GB2312" w:eastAsia="仿宋_GB2312"/>
          <w:sz w:val="32"/>
          <w:szCs w:val="32"/>
        </w:rPr>
        <w:t>)</w:t>
      </w:r>
      <w:r w:rsidRPr="00B8172F">
        <w:rPr>
          <w:rFonts w:ascii="仿宋_GB2312" w:eastAsia="仿宋_GB2312" w:hint="eastAsia"/>
          <w:sz w:val="32"/>
          <w:szCs w:val="32"/>
        </w:rPr>
        <w:t>。</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lastRenderedPageBreak/>
        <w:t xml:space="preserve">　　</w:t>
      </w:r>
      <w:r w:rsidRPr="00B8172F">
        <w:rPr>
          <w:rFonts w:ascii="仿宋_GB2312" w:eastAsia="仿宋_GB2312"/>
          <w:sz w:val="32"/>
          <w:szCs w:val="32"/>
        </w:rPr>
        <w:t>3</w:t>
      </w:r>
      <w:r w:rsidRPr="00B8172F">
        <w:rPr>
          <w:rFonts w:ascii="仿宋_GB2312" w:eastAsia="仿宋_GB2312" w:hint="eastAsia"/>
          <w:sz w:val="32"/>
          <w:szCs w:val="32"/>
        </w:rPr>
        <w:t>、报名所需并装订的材料</w:t>
      </w:r>
      <w:r w:rsidRPr="00B8172F">
        <w:rPr>
          <w:rFonts w:ascii="仿宋_GB2312" w:eastAsia="仿宋_GB2312"/>
          <w:sz w:val="32"/>
          <w:szCs w:val="32"/>
        </w:rPr>
        <w:t>(</w:t>
      </w:r>
      <w:r w:rsidRPr="00B8172F">
        <w:rPr>
          <w:rFonts w:ascii="仿宋_GB2312" w:eastAsia="仿宋_GB2312" w:hint="eastAsia"/>
          <w:sz w:val="32"/>
          <w:szCs w:val="32"/>
        </w:rPr>
        <w:t>提供原件审核，原件不需装订，交复印件</w:t>
      </w:r>
      <w:r w:rsidRPr="00B8172F">
        <w:rPr>
          <w:rFonts w:ascii="仿宋_GB2312" w:eastAsia="仿宋_GB2312"/>
          <w:sz w:val="32"/>
          <w:szCs w:val="32"/>
        </w:rPr>
        <w:t>1</w:t>
      </w:r>
      <w:r w:rsidRPr="00B8172F">
        <w:rPr>
          <w:rFonts w:ascii="仿宋_GB2312" w:eastAsia="仿宋_GB2312" w:hint="eastAsia"/>
          <w:sz w:val="32"/>
          <w:szCs w:val="32"/>
        </w:rPr>
        <w:t>份</w:t>
      </w:r>
      <w:r w:rsidRPr="00B8172F">
        <w:rPr>
          <w:rFonts w:ascii="仿宋_GB2312" w:eastAsia="仿宋_GB2312"/>
          <w:sz w:val="32"/>
          <w:szCs w:val="32"/>
        </w:rPr>
        <w:t>)</w:t>
      </w:r>
      <w:r w:rsidRPr="00B8172F">
        <w:rPr>
          <w:rFonts w:ascii="仿宋_GB2312" w:eastAsia="仿宋_GB2312" w:hint="eastAsia"/>
          <w:sz w:val="32"/>
          <w:szCs w:val="32"/>
        </w:rPr>
        <w:t>。</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(1)</w:t>
      </w:r>
      <w:r w:rsidRPr="00B8172F">
        <w:rPr>
          <w:rFonts w:ascii="仿宋_GB2312" w:eastAsia="仿宋_GB2312" w:hint="eastAsia"/>
          <w:sz w:val="32"/>
          <w:szCs w:val="32"/>
        </w:rPr>
        <w:t>有效《居民身份证》</w:t>
      </w:r>
      <w:r w:rsidRPr="00B8172F">
        <w:rPr>
          <w:rFonts w:ascii="仿宋_GB2312" w:eastAsia="仿宋_GB2312"/>
          <w:sz w:val="32"/>
          <w:szCs w:val="32"/>
        </w:rPr>
        <w:t>(</w:t>
      </w:r>
      <w:r w:rsidRPr="00B8172F">
        <w:rPr>
          <w:rFonts w:ascii="仿宋_GB2312" w:eastAsia="仿宋_GB2312" w:hint="eastAsia"/>
          <w:sz w:val="32"/>
          <w:szCs w:val="32"/>
        </w:rPr>
        <w:t>或户籍所在地公安机关出具的附本人照片的户籍、身份证明</w:t>
      </w:r>
      <w:r w:rsidRPr="00B8172F">
        <w:rPr>
          <w:rFonts w:ascii="仿宋_GB2312" w:eastAsia="仿宋_GB2312"/>
          <w:sz w:val="32"/>
          <w:szCs w:val="32"/>
        </w:rPr>
        <w:t>)</w:t>
      </w:r>
      <w:r w:rsidRPr="00B8172F">
        <w:rPr>
          <w:rFonts w:ascii="仿宋_GB2312" w:eastAsia="仿宋_GB2312" w:hint="eastAsia"/>
          <w:sz w:val="32"/>
          <w:szCs w:val="32"/>
        </w:rPr>
        <w:t>。</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(2)</w:t>
      </w:r>
      <w:r w:rsidRPr="00B8172F">
        <w:rPr>
          <w:rFonts w:ascii="仿宋_GB2312" w:eastAsia="仿宋_GB2312" w:hint="eastAsia"/>
          <w:sz w:val="32"/>
          <w:szCs w:val="32"/>
        </w:rPr>
        <w:t>应届毕业生</w:t>
      </w:r>
      <w:r w:rsidRPr="00B8172F">
        <w:rPr>
          <w:rFonts w:ascii="仿宋_GB2312" w:eastAsia="仿宋_GB2312"/>
          <w:sz w:val="32"/>
          <w:szCs w:val="32"/>
        </w:rPr>
        <w:t>(</w:t>
      </w:r>
      <w:r w:rsidRPr="00B8172F">
        <w:rPr>
          <w:rFonts w:ascii="仿宋_GB2312" w:eastAsia="仿宋_GB2312" w:hint="eastAsia"/>
          <w:sz w:val="32"/>
          <w:szCs w:val="32"/>
        </w:rPr>
        <w:t>含研究生</w:t>
      </w:r>
      <w:r w:rsidRPr="00B8172F">
        <w:rPr>
          <w:rFonts w:ascii="仿宋_GB2312" w:eastAsia="仿宋_GB2312"/>
          <w:sz w:val="32"/>
          <w:szCs w:val="32"/>
        </w:rPr>
        <w:t>)</w:t>
      </w:r>
      <w:r w:rsidRPr="00B8172F">
        <w:rPr>
          <w:rFonts w:ascii="仿宋_GB2312" w:eastAsia="仿宋_GB2312" w:hint="eastAsia"/>
          <w:sz w:val="32"/>
          <w:szCs w:val="32"/>
        </w:rPr>
        <w:t>须提供就业推荐表或就业协议书。</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(3)</w:t>
      </w:r>
      <w:r w:rsidRPr="00B8172F">
        <w:rPr>
          <w:rFonts w:ascii="仿宋_GB2312" w:eastAsia="仿宋_GB2312" w:hint="eastAsia"/>
          <w:sz w:val="32"/>
          <w:szCs w:val="32"/>
        </w:rPr>
        <w:t>往届毕业生</w:t>
      </w:r>
      <w:r w:rsidRPr="00B8172F">
        <w:rPr>
          <w:rFonts w:ascii="仿宋_GB2312" w:eastAsia="仿宋_GB2312"/>
          <w:sz w:val="32"/>
          <w:szCs w:val="32"/>
        </w:rPr>
        <w:t>(</w:t>
      </w:r>
      <w:r w:rsidRPr="00B8172F">
        <w:rPr>
          <w:rFonts w:ascii="仿宋_GB2312" w:eastAsia="仿宋_GB2312" w:hint="eastAsia"/>
          <w:sz w:val="32"/>
          <w:szCs w:val="32"/>
        </w:rPr>
        <w:t>含研究生</w:t>
      </w:r>
      <w:r w:rsidRPr="00B8172F">
        <w:rPr>
          <w:rFonts w:ascii="仿宋_GB2312" w:eastAsia="仿宋_GB2312"/>
          <w:sz w:val="32"/>
          <w:szCs w:val="32"/>
        </w:rPr>
        <w:t>)</w:t>
      </w:r>
      <w:r w:rsidRPr="00B8172F">
        <w:rPr>
          <w:rFonts w:ascii="仿宋_GB2312" w:eastAsia="仿宋_GB2312" w:hint="eastAsia"/>
          <w:sz w:val="32"/>
          <w:szCs w:val="32"/>
        </w:rPr>
        <w:t>须提供毕业证书、学位证书原件及复印件</w:t>
      </w:r>
      <w:r w:rsidRPr="00B8172F">
        <w:rPr>
          <w:rFonts w:ascii="仿宋_GB2312" w:eastAsia="仿宋_GB2312"/>
          <w:sz w:val="32"/>
          <w:szCs w:val="32"/>
        </w:rPr>
        <w:t>2</w:t>
      </w:r>
      <w:r w:rsidRPr="00B8172F">
        <w:rPr>
          <w:rFonts w:ascii="仿宋_GB2312" w:eastAsia="仿宋_GB2312" w:hint="eastAsia"/>
          <w:sz w:val="32"/>
          <w:szCs w:val="32"/>
        </w:rPr>
        <w:t>份。</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(4)</w:t>
      </w:r>
      <w:r w:rsidRPr="00B8172F">
        <w:rPr>
          <w:rFonts w:ascii="仿宋_GB2312" w:eastAsia="仿宋_GB2312" w:hint="eastAsia"/>
          <w:sz w:val="32"/>
          <w:szCs w:val="32"/>
        </w:rPr>
        <w:t>个人自荐材料：简历、英语等级证书</w:t>
      </w:r>
      <w:r w:rsidRPr="00B8172F">
        <w:rPr>
          <w:rFonts w:ascii="仿宋_GB2312" w:eastAsia="仿宋_GB2312"/>
          <w:sz w:val="32"/>
          <w:szCs w:val="32"/>
        </w:rPr>
        <w:t>(</w:t>
      </w:r>
      <w:r w:rsidRPr="00B8172F">
        <w:rPr>
          <w:rFonts w:ascii="仿宋_GB2312" w:eastAsia="仿宋_GB2312" w:hint="eastAsia"/>
          <w:sz w:val="32"/>
          <w:szCs w:val="32"/>
        </w:rPr>
        <w:t>成绩报告单</w:t>
      </w:r>
      <w:r w:rsidRPr="00B8172F">
        <w:rPr>
          <w:rFonts w:ascii="仿宋_GB2312" w:eastAsia="仿宋_GB2312"/>
          <w:sz w:val="32"/>
          <w:szCs w:val="32"/>
        </w:rPr>
        <w:t>)</w:t>
      </w:r>
      <w:r w:rsidRPr="00B8172F">
        <w:rPr>
          <w:rFonts w:ascii="仿宋_GB2312" w:eastAsia="仿宋_GB2312" w:hint="eastAsia"/>
          <w:sz w:val="32"/>
          <w:szCs w:val="32"/>
        </w:rPr>
        <w:t>、计算机等级证、获奖证书、专业技术职务任职资格证或通过资格考试成绩单、执业资格证、执业证等材料。</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(5)</w:t>
      </w:r>
      <w:r w:rsidRPr="00B8172F">
        <w:rPr>
          <w:rFonts w:ascii="仿宋_GB2312" w:eastAsia="仿宋_GB2312" w:hint="eastAsia"/>
          <w:sz w:val="32"/>
          <w:szCs w:val="32"/>
        </w:rPr>
        <w:t>在职人员报考需提供所在单位及其主管部门同意报考的证明</w:t>
      </w:r>
      <w:r w:rsidRPr="00B8172F">
        <w:rPr>
          <w:rFonts w:ascii="仿宋_GB2312" w:eastAsia="仿宋_GB2312"/>
          <w:sz w:val="32"/>
          <w:szCs w:val="32"/>
        </w:rPr>
        <w:t>,</w:t>
      </w:r>
      <w:r w:rsidRPr="00B8172F">
        <w:rPr>
          <w:rFonts w:ascii="仿宋_GB2312" w:eastAsia="仿宋_GB2312" w:hint="eastAsia"/>
          <w:sz w:val="32"/>
          <w:szCs w:val="32"/>
        </w:rPr>
        <w:t>其中，中小学及幼儿园在职在编人员须经当地县级以上教育行政主管部门同意，医疗卫生系统在职在编人员须经当地县级以上卫生行政主管部门同意。</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(6)</w:t>
      </w:r>
      <w:r w:rsidRPr="00B8172F">
        <w:rPr>
          <w:rFonts w:ascii="仿宋_GB2312" w:eastAsia="仿宋_GB2312" w:hint="eastAsia"/>
          <w:sz w:val="32"/>
          <w:szCs w:val="32"/>
        </w:rPr>
        <w:t>本人近期同底</w:t>
      </w:r>
      <w:r w:rsidRPr="00B8172F">
        <w:rPr>
          <w:rFonts w:ascii="仿宋_GB2312" w:eastAsia="仿宋_GB2312"/>
          <w:sz w:val="32"/>
          <w:szCs w:val="32"/>
        </w:rPr>
        <w:t>(</w:t>
      </w:r>
      <w:r w:rsidRPr="00B8172F">
        <w:rPr>
          <w:rFonts w:ascii="仿宋_GB2312" w:eastAsia="仿宋_GB2312" w:hint="eastAsia"/>
          <w:sz w:val="32"/>
          <w:szCs w:val="32"/>
        </w:rPr>
        <w:t>蓝底</w:t>
      </w:r>
      <w:r w:rsidRPr="00B8172F">
        <w:rPr>
          <w:rFonts w:ascii="仿宋_GB2312" w:eastAsia="仿宋_GB2312"/>
          <w:sz w:val="32"/>
          <w:szCs w:val="32"/>
        </w:rPr>
        <w:t>)</w:t>
      </w:r>
      <w:r w:rsidRPr="00B8172F">
        <w:rPr>
          <w:rFonts w:ascii="仿宋_GB2312" w:eastAsia="仿宋_GB2312" w:hint="eastAsia"/>
          <w:sz w:val="32"/>
          <w:szCs w:val="32"/>
        </w:rPr>
        <w:t>一寸免冠照片</w:t>
      </w:r>
      <w:r w:rsidRPr="00B8172F">
        <w:rPr>
          <w:rFonts w:ascii="仿宋_GB2312" w:eastAsia="仿宋_GB2312"/>
          <w:sz w:val="32"/>
          <w:szCs w:val="32"/>
        </w:rPr>
        <w:t>4</w:t>
      </w:r>
      <w:r w:rsidRPr="00B8172F">
        <w:rPr>
          <w:rFonts w:ascii="仿宋_GB2312" w:eastAsia="仿宋_GB2312" w:hint="eastAsia"/>
          <w:sz w:val="32"/>
          <w:szCs w:val="32"/>
        </w:rPr>
        <w:t>张。</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(7)</w:t>
      </w:r>
      <w:r w:rsidRPr="00B8172F">
        <w:rPr>
          <w:rFonts w:ascii="仿宋_GB2312" w:eastAsia="仿宋_GB2312" w:hint="eastAsia"/>
          <w:sz w:val="32"/>
          <w:szCs w:val="32"/>
        </w:rPr>
        <w:t>招考条件具体要求所需证明材料。</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4</w:t>
      </w:r>
      <w:r w:rsidRPr="00B8172F">
        <w:rPr>
          <w:rFonts w:ascii="仿宋_GB2312" w:eastAsia="仿宋_GB2312" w:hint="eastAsia"/>
          <w:sz w:val="32"/>
          <w:szCs w:val="32"/>
        </w:rPr>
        <w:t>、原则上要求本人亲自报名和填写相关信息，信息填写不真实、不完整或填写错误的责任自负。如因特殊情况请他人代为填写报名信息的，视为应聘人员本人填写，由应聘人员本人承担相关责任。网上报名的应聘人员必须携带相关材料原件于</w:t>
      </w:r>
      <w:r w:rsidRPr="00B8172F">
        <w:rPr>
          <w:rFonts w:ascii="仿宋_GB2312" w:eastAsia="仿宋_GB2312"/>
          <w:sz w:val="32"/>
          <w:szCs w:val="32"/>
        </w:rPr>
        <w:t>2017</w:t>
      </w:r>
      <w:r w:rsidRPr="00B8172F">
        <w:rPr>
          <w:rFonts w:ascii="仿宋_GB2312" w:eastAsia="仿宋_GB2312" w:hint="eastAsia"/>
          <w:sz w:val="32"/>
          <w:szCs w:val="32"/>
        </w:rPr>
        <w:t>年</w:t>
      </w:r>
      <w:r w:rsidR="0081600F">
        <w:rPr>
          <w:rFonts w:ascii="仿宋_GB2312" w:eastAsia="仿宋_GB2312" w:hint="eastAsia"/>
          <w:sz w:val="32"/>
          <w:szCs w:val="32"/>
        </w:rPr>
        <w:t>8</w:t>
      </w:r>
      <w:r w:rsidRPr="00B8172F">
        <w:rPr>
          <w:rFonts w:ascii="仿宋_GB2312" w:eastAsia="仿宋_GB2312" w:hint="eastAsia"/>
          <w:sz w:val="32"/>
          <w:szCs w:val="32"/>
        </w:rPr>
        <w:t>月</w:t>
      </w:r>
      <w:r w:rsidR="0081600F">
        <w:rPr>
          <w:rFonts w:ascii="仿宋_GB2312" w:eastAsia="仿宋_GB2312" w:hint="eastAsia"/>
          <w:sz w:val="32"/>
          <w:szCs w:val="32"/>
        </w:rPr>
        <w:t>1</w:t>
      </w:r>
      <w:r w:rsidR="00F77F4B" w:rsidRPr="00B8172F">
        <w:rPr>
          <w:rFonts w:ascii="仿宋_GB2312" w:eastAsia="仿宋_GB2312" w:hint="eastAsia"/>
          <w:sz w:val="32"/>
          <w:szCs w:val="32"/>
        </w:rPr>
        <w:t>5</w:t>
      </w:r>
      <w:r w:rsidRPr="00B8172F">
        <w:rPr>
          <w:rFonts w:ascii="仿宋_GB2312" w:eastAsia="仿宋_GB2312" w:hint="eastAsia"/>
          <w:sz w:val="32"/>
          <w:szCs w:val="32"/>
        </w:rPr>
        <w:t>日前到贵州医科大学第三附属医院组织人事科进行现场确认，并提供现场所需的全部材料。若网上填写信息不真实、不完整或填写错误的或逾期未进行现场确认的，取消其报名资格，未经确认者不准参加考试。</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5</w:t>
      </w:r>
      <w:r w:rsidRPr="00B8172F">
        <w:rPr>
          <w:rFonts w:ascii="仿宋_GB2312" w:eastAsia="仿宋_GB2312" w:hint="eastAsia"/>
          <w:sz w:val="32"/>
          <w:szCs w:val="32"/>
        </w:rPr>
        <w:t>、报名费：</w:t>
      </w:r>
      <w:r w:rsidRPr="00B8172F">
        <w:rPr>
          <w:rFonts w:hint="eastAsia"/>
          <w:color w:val="3D3D3D"/>
          <w:szCs w:val="21"/>
        </w:rPr>
        <w:t>￥</w:t>
      </w:r>
      <w:r w:rsidRPr="00B8172F">
        <w:rPr>
          <w:rFonts w:ascii="仿宋_GB2312" w:eastAsia="仿宋_GB2312"/>
          <w:sz w:val="32"/>
          <w:szCs w:val="32"/>
        </w:rPr>
        <w:t>100</w:t>
      </w:r>
      <w:r w:rsidRPr="00B8172F">
        <w:rPr>
          <w:rFonts w:ascii="仿宋_GB2312" w:eastAsia="仿宋_GB2312" w:hint="eastAsia"/>
          <w:sz w:val="32"/>
          <w:szCs w:val="32"/>
        </w:rPr>
        <w:t>元。硕士研究生学历以上和副高职称以上免收报名费。</w:t>
      </w:r>
    </w:p>
    <w:p w:rsidR="00857B6B" w:rsidRPr="00B8172F" w:rsidRDefault="00857B6B" w:rsidP="004A4692">
      <w:pPr>
        <w:spacing w:line="400" w:lineRule="exact"/>
        <w:ind w:firstLineChars="200" w:firstLine="640"/>
        <w:rPr>
          <w:rFonts w:ascii="仿宋_GB2312" w:eastAsia="仿宋_GB2312"/>
          <w:sz w:val="32"/>
          <w:szCs w:val="32"/>
        </w:rPr>
      </w:pPr>
      <w:r w:rsidRPr="00B8172F">
        <w:rPr>
          <w:rFonts w:ascii="仿宋_GB2312" w:eastAsia="仿宋_GB2312"/>
          <w:sz w:val="32"/>
          <w:szCs w:val="32"/>
        </w:rPr>
        <w:t>(</w:t>
      </w:r>
      <w:r w:rsidRPr="00B8172F">
        <w:rPr>
          <w:rFonts w:ascii="仿宋_GB2312" w:eastAsia="仿宋_GB2312" w:hint="eastAsia"/>
          <w:sz w:val="32"/>
          <w:szCs w:val="32"/>
        </w:rPr>
        <w:t>二</w:t>
      </w:r>
      <w:r w:rsidRPr="00B8172F">
        <w:rPr>
          <w:rFonts w:ascii="仿宋_GB2312" w:eastAsia="仿宋_GB2312"/>
          <w:sz w:val="32"/>
          <w:szCs w:val="32"/>
        </w:rPr>
        <w:t>)</w:t>
      </w:r>
      <w:r w:rsidRPr="00B8172F">
        <w:rPr>
          <w:rFonts w:ascii="仿宋_GB2312" w:eastAsia="仿宋_GB2312" w:hint="eastAsia"/>
          <w:sz w:val="32"/>
          <w:szCs w:val="32"/>
        </w:rPr>
        <w:t>报名审核</w:t>
      </w:r>
    </w:p>
    <w:p w:rsidR="00857B6B" w:rsidRPr="00B8172F" w:rsidRDefault="00857B6B" w:rsidP="000D54B0">
      <w:pPr>
        <w:spacing w:line="400" w:lineRule="exact"/>
        <w:rPr>
          <w:rFonts w:ascii="仿宋_GB2312" w:eastAsia="仿宋_GB2312"/>
          <w:sz w:val="32"/>
          <w:szCs w:val="32"/>
        </w:rPr>
      </w:pPr>
      <w:r w:rsidRPr="00B8172F">
        <w:rPr>
          <w:rFonts w:ascii="仿宋_GB2312" w:eastAsia="仿宋_GB2312" w:hint="eastAsia"/>
          <w:sz w:val="32"/>
          <w:szCs w:val="32"/>
        </w:rPr>
        <w:t xml:space="preserve">　　根据招考职位的要求，经审查符合报考条件者，可领取并填写《贵州医科大学第三附属医院报名登记表》</w:t>
      </w:r>
      <w:r w:rsidRPr="00B8172F">
        <w:rPr>
          <w:rFonts w:ascii="仿宋_GB2312" w:eastAsia="仿宋_GB2312"/>
          <w:sz w:val="32"/>
          <w:szCs w:val="32"/>
        </w:rPr>
        <w:t>(</w:t>
      </w:r>
      <w:r w:rsidRPr="00B8172F">
        <w:rPr>
          <w:rFonts w:ascii="仿宋_GB2312" w:eastAsia="仿宋_GB2312" w:hint="eastAsia"/>
          <w:sz w:val="32"/>
          <w:szCs w:val="32"/>
        </w:rPr>
        <w:t>附件二</w:t>
      </w:r>
      <w:r w:rsidRPr="00B8172F">
        <w:rPr>
          <w:rFonts w:ascii="仿宋_GB2312" w:eastAsia="仿宋_GB2312"/>
          <w:sz w:val="32"/>
          <w:szCs w:val="32"/>
        </w:rPr>
        <w:t>)</w:t>
      </w:r>
      <w:r w:rsidRPr="00B8172F">
        <w:rPr>
          <w:rFonts w:ascii="仿宋_GB2312" w:eastAsia="仿宋_GB2312" w:hint="eastAsia"/>
          <w:sz w:val="32"/>
          <w:szCs w:val="32"/>
        </w:rPr>
        <w:t>。《报名登记表》填写信息不真实、不完整或填写错误的，责任自负</w:t>
      </w:r>
      <w:r w:rsidRPr="00B8172F">
        <w:rPr>
          <w:rFonts w:ascii="仿宋_GB2312" w:eastAsia="仿宋_GB2312"/>
          <w:sz w:val="32"/>
          <w:szCs w:val="32"/>
        </w:rPr>
        <w:t>(</w:t>
      </w:r>
      <w:r w:rsidRPr="00B8172F">
        <w:rPr>
          <w:rFonts w:ascii="仿宋_GB2312" w:eastAsia="仿宋_GB2312" w:hint="eastAsia"/>
          <w:sz w:val="32"/>
          <w:szCs w:val="32"/>
        </w:rPr>
        <w:t>他人代填的视为本人填写</w:t>
      </w:r>
      <w:r w:rsidRPr="00B8172F">
        <w:rPr>
          <w:rFonts w:ascii="仿宋_GB2312" w:eastAsia="仿宋_GB2312"/>
          <w:sz w:val="32"/>
          <w:szCs w:val="32"/>
        </w:rPr>
        <w:t>)</w:t>
      </w:r>
      <w:r w:rsidRPr="00B8172F">
        <w:rPr>
          <w:rFonts w:ascii="仿宋_GB2312" w:eastAsia="仿宋_GB2312" w:hint="eastAsia"/>
          <w:sz w:val="32"/>
          <w:szCs w:val="32"/>
        </w:rPr>
        <w:t>。</w:t>
      </w:r>
    </w:p>
    <w:p w:rsidR="00857B6B" w:rsidRPr="00B8172F" w:rsidRDefault="00857B6B" w:rsidP="000D54B0">
      <w:pPr>
        <w:pStyle w:val="a4"/>
        <w:spacing w:line="620" w:lineRule="atLeast"/>
        <w:ind w:firstLine="720"/>
        <w:rPr>
          <w:rFonts w:ascii="仿宋_GB2312" w:eastAsia="仿宋_GB2312"/>
          <w:color w:val="3D3D3D"/>
          <w:sz w:val="32"/>
          <w:szCs w:val="32"/>
        </w:rPr>
      </w:pPr>
      <w:r w:rsidRPr="00B8172F">
        <w:rPr>
          <w:rFonts w:ascii="仿宋_GB2312" w:eastAsia="仿宋_GB2312" w:hint="eastAsia"/>
          <w:sz w:val="32"/>
          <w:szCs w:val="32"/>
        </w:rPr>
        <w:lastRenderedPageBreak/>
        <w:t>资格审查合格人员名单在贵州人力资源社会保障网</w:t>
      </w:r>
      <w:r w:rsidRPr="00B8172F">
        <w:rPr>
          <w:rFonts w:ascii="仿宋_GB2312" w:eastAsia="仿宋_GB2312"/>
          <w:sz w:val="32"/>
          <w:szCs w:val="32"/>
        </w:rPr>
        <w:t>(http://gz.hrss.gov.cn)</w:t>
      </w:r>
      <w:r w:rsidRPr="00B8172F">
        <w:rPr>
          <w:rFonts w:ascii="仿宋_GB2312" w:eastAsia="仿宋_GB2312" w:hint="eastAsia"/>
          <w:sz w:val="32"/>
          <w:szCs w:val="32"/>
        </w:rPr>
        <w:t>和贵州省卫生和计划生育委员会网站</w:t>
      </w:r>
      <w:r w:rsidRPr="00B8172F">
        <w:rPr>
          <w:rFonts w:ascii="仿宋_GB2312" w:eastAsia="仿宋_GB2312"/>
          <w:sz w:val="32"/>
          <w:szCs w:val="32"/>
        </w:rPr>
        <w:t>(http:www.gzrenkou.gov.cn)</w:t>
      </w:r>
      <w:r w:rsidRPr="00B8172F">
        <w:rPr>
          <w:rFonts w:ascii="仿宋_GB2312" w:eastAsia="仿宋_GB2312" w:hint="eastAsia"/>
          <w:sz w:val="32"/>
          <w:szCs w:val="32"/>
        </w:rPr>
        <w:t>上公布。资格审查贯穿于招考工作全过程，如在招考过程中发现有违纪违规、材料不齐、提供虚假信息或应聘人员条件不符合招聘岗位条件要求等情况的，随时取消考试及录用资格。</w:t>
      </w:r>
    </w:p>
    <w:p w:rsidR="00857B6B" w:rsidRPr="00B8172F" w:rsidRDefault="00857B6B" w:rsidP="00532F8A">
      <w:pPr>
        <w:spacing w:line="400" w:lineRule="exact"/>
        <w:rPr>
          <w:rFonts w:ascii="仿宋_GB2312" w:eastAsia="仿宋_GB2312"/>
          <w:sz w:val="32"/>
          <w:szCs w:val="32"/>
        </w:rPr>
      </w:pPr>
      <w:r w:rsidRPr="00B8172F">
        <w:rPr>
          <w:rStyle w:val="a5"/>
          <w:rFonts w:ascii="仿宋_GB2312" w:eastAsia="仿宋_GB2312" w:hint="eastAsia"/>
          <w:color w:val="000000"/>
          <w:sz w:val="32"/>
          <w:szCs w:val="32"/>
        </w:rPr>
        <w:t>（三）</w:t>
      </w:r>
      <w:r w:rsidRPr="00B8172F">
        <w:rPr>
          <w:rFonts w:ascii="仿宋_GB2312" w:eastAsia="仿宋_GB2312" w:hint="eastAsia"/>
          <w:sz w:val="32"/>
          <w:szCs w:val="32"/>
        </w:rPr>
        <w:t>考试</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考试由省卫计委组织实施。考试分为笔试和面试。</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1</w:t>
      </w:r>
      <w:r w:rsidRPr="00B8172F">
        <w:rPr>
          <w:rFonts w:ascii="仿宋_GB2312" w:eastAsia="仿宋_GB2312" w:hint="eastAsia"/>
          <w:sz w:val="32"/>
          <w:szCs w:val="32"/>
        </w:rPr>
        <w:t>、笔试时间及地点见准考证</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领取准考证时间、地点：</w:t>
      </w:r>
      <w:r w:rsidRPr="00B8172F">
        <w:rPr>
          <w:rFonts w:ascii="仿宋_GB2312" w:eastAsia="仿宋_GB2312"/>
          <w:sz w:val="32"/>
          <w:szCs w:val="32"/>
        </w:rPr>
        <w:t>2017</w:t>
      </w:r>
      <w:r w:rsidRPr="00B8172F">
        <w:rPr>
          <w:rFonts w:ascii="仿宋_GB2312" w:eastAsia="仿宋_GB2312" w:hint="eastAsia"/>
          <w:sz w:val="32"/>
          <w:szCs w:val="32"/>
        </w:rPr>
        <w:t>年</w:t>
      </w:r>
      <w:r w:rsidR="0081600F">
        <w:rPr>
          <w:rFonts w:ascii="仿宋_GB2312" w:eastAsia="仿宋_GB2312" w:hint="eastAsia"/>
          <w:sz w:val="32"/>
          <w:szCs w:val="32"/>
        </w:rPr>
        <w:t>8</w:t>
      </w:r>
      <w:r w:rsidRPr="00B8172F">
        <w:rPr>
          <w:rFonts w:ascii="仿宋_GB2312" w:eastAsia="仿宋_GB2312" w:hint="eastAsia"/>
          <w:sz w:val="32"/>
          <w:szCs w:val="32"/>
        </w:rPr>
        <w:t>月</w:t>
      </w:r>
      <w:r w:rsidR="0081600F">
        <w:rPr>
          <w:rFonts w:ascii="仿宋_GB2312" w:eastAsia="仿宋_GB2312" w:hint="eastAsia"/>
          <w:sz w:val="32"/>
          <w:szCs w:val="32"/>
        </w:rPr>
        <w:t>21</w:t>
      </w:r>
      <w:r w:rsidRPr="00B8172F">
        <w:rPr>
          <w:rFonts w:ascii="仿宋_GB2312" w:eastAsia="仿宋_GB2312" w:hint="eastAsia"/>
          <w:sz w:val="32"/>
          <w:szCs w:val="32"/>
        </w:rPr>
        <w:t>日，考生凭有效身份证到贵州医科大学第三附属医院人事科领取准考证。考生必须同时持有效《居民身份证》</w:t>
      </w:r>
      <w:r w:rsidRPr="00B8172F">
        <w:rPr>
          <w:rFonts w:ascii="仿宋_GB2312" w:eastAsia="仿宋_GB2312"/>
          <w:sz w:val="32"/>
          <w:szCs w:val="32"/>
        </w:rPr>
        <w:t>(</w:t>
      </w:r>
      <w:r w:rsidRPr="00B8172F">
        <w:rPr>
          <w:rFonts w:ascii="仿宋_GB2312" w:eastAsia="仿宋_GB2312" w:hint="eastAsia"/>
          <w:sz w:val="32"/>
          <w:szCs w:val="32"/>
        </w:rPr>
        <w:t>或户籍所在地公安机关出具的附本人照片的户籍、身份证明</w:t>
      </w:r>
      <w:r w:rsidRPr="00B8172F">
        <w:rPr>
          <w:rFonts w:ascii="仿宋_GB2312" w:eastAsia="仿宋_GB2312"/>
          <w:sz w:val="32"/>
          <w:szCs w:val="32"/>
        </w:rPr>
        <w:t>)</w:t>
      </w:r>
      <w:r w:rsidRPr="00B8172F">
        <w:rPr>
          <w:rFonts w:ascii="仿宋_GB2312" w:eastAsia="仿宋_GB2312" w:hint="eastAsia"/>
          <w:sz w:val="32"/>
          <w:szCs w:val="32"/>
        </w:rPr>
        <w:t>和准考证才能进入考场参加考试。</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2</w:t>
      </w:r>
      <w:r w:rsidRPr="00B8172F">
        <w:rPr>
          <w:rFonts w:ascii="仿宋_GB2312" w:eastAsia="仿宋_GB2312" w:hint="eastAsia"/>
          <w:sz w:val="32"/>
          <w:szCs w:val="32"/>
        </w:rPr>
        <w:t>、考试内容</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(1)</w:t>
      </w:r>
      <w:r w:rsidRPr="00B8172F">
        <w:rPr>
          <w:rFonts w:ascii="仿宋_GB2312" w:eastAsia="仿宋_GB2312" w:hint="eastAsia"/>
          <w:sz w:val="32"/>
          <w:szCs w:val="32"/>
        </w:rPr>
        <w:t>笔试：主要考核岗位相关专业知识。笔试内容不指定参考用书。未完成所有笔试科目或未取得有效成绩的，取消进入下一环节资格。笔试成绩在贵州人力资源社会保障网</w:t>
      </w:r>
      <w:r w:rsidRPr="00B8172F">
        <w:rPr>
          <w:rFonts w:ascii="仿宋_GB2312" w:eastAsia="仿宋_GB2312"/>
          <w:sz w:val="32"/>
          <w:szCs w:val="32"/>
        </w:rPr>
        <w:t>(http://gz.hrss.gov.cn)</w:t>
      </w:r>
      <w:r w:rsidRPr="00B8172F">
        <w:rPr>
          <w:rFonts w:ascii="仿宋_GB2312" w:eastAsia="仿宋_GB2312" w:hint="eastAsia"/>
          <w:sz w:val="32"/>
          <w:szCs w:val="32"/>
        </w:rPr>
        <w:t>、贵州省卫生和计划生育委员会网站</w:t>
      </w:r>
      <w:r w:rsidRPr="00B8172F">
        <w:rPr>
          <w:rFonts w:ascii="仿宋_GB2312" w:eastAsia="仿宋_GB2312"/>
          <w:sz w:val="32"/>
          <w:szCs w:val="32"/>
        </w:rPr>
        <w:t>(http:www.gzrenkou.gov.cn)</w:t>
      </w:r>
      <w:r w:rsidRPr="00B8172F">
        <w:rPr>
          <w:rFonts w:ascii="仿宋_GB2312" w:eastAsia="仿宋_GB2312" w:hint="eastAsia"/>
          <w:sz w:val="32"/>
          <w:szCs w:val="32"/>
        </w:rPr>
        <w:t>上公布。</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(2)</w:t>
      </w:r>
      <w:r w:rsidRPr="00B8172F">
        <w:rPr>
          <w:rFonts w:ascii="仿宋_GB2312" w:eastAsia="仿宋_GB2312" w:hint="eastAsia"/>
          <w:sz w:val="32"/>
          <w:szCs w:val="32"/>
        </w:rPr>
        <w:t>面试：笔试结束后，根据笔试成绩高低顺序，按单个职位招聘计划数与该职位参加面试人员数</w:t>
      </w:r>
      <w:r w:rsidRPr="00B8172F">
        <w:rPr>
          <w:rFonts w:ascii="仿宋_GB2312" w:eastAsia="仿宋_GB2312"/>
          <w:sz w:val="32"/>
          <w:szCs w:val="32"/>
        </w:rPr>
        <w:t>1</w:t>
      </w:r>
      <w:r w:rsidRPr="00B8172F">
        <w:rPr>
          <w:rFonts w:ascii="仿宋_GB2312" w:hint="eastAsia"/>
          <w:sz w:val="32"/>
          <w:szCs w:val="32"/>
        </w:rPr>
        <w:t>︰</w:t>
      </w:r>
      <w:r w:rsidRPr="00B8172F">
        <w:rPr>
          <w:rFonts w:ascii="仿宋_GB2312" w:eastAsia="仿宋_GB2312"/>
          <w:sz w:val="32"/>
          <w:szCs w:val="32"/>
        </w:rPr>
        <w:t>3</w:t>
      </w:r>
      <w:r w:rsidRPr="00B8172F">
        <w:rPr>
          <w:rFonts w:ascii="仿宋_GB2312" w:eastAsia="仿宋_GB2312" w:hint="eastAsia"/>
          <w:sz w:val="32"/>
          <w:szCs w:val="32"/>
        </w:rPr>
        <w:t>比例确定参加面试人员。面试时间、地点另行通知。面试主要从专业知识、业务能力、实践能力和岗位适应性等方面结合招聘专业需求测试应聘人员的综合素质和专业水平。</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同一岗位应聘人员笔试成绩末位并列的，同时进入面试。面试结束后，同一岗位应聘人员总成绩末位并列的，以笔试高的进入下一环节</w:t>
      </w:r>
      <w:r w:rsidRPr="00B8172F">
        <w:rPr>
          <w:rFonts w:ascii="仿宋_GB2312" w:eastAsia="仿宋_GB2312"/>
          <w:sz w:val="32"/>
          <w:szCs w:val="32"/>
        </w:rPr>
        <w:t>;</w:t>
      </w:r>
      <w:r w:rsidRPr="00B8172F">
        <w:rPr>
          <w:rFonts w:ascii="仿宋_GB2312" w:eastAsia="仿宋_GB2312" w:hint="eastAsia"/>
          <w:sz w:val="32"/>
          <w:szCs w:val="32"/>
        </w:rPr>
        <w:t>所有应聘人员面试成绩须达到</w:t>
      </w:r>
      <w:r w:rsidRPr="00B8172F">
        <w:rPr>
          <w:rFonts w:ascii="仿宋_GB2312" w:eastAsia="仿宋_GB2312"/>
          <w:sz w:val="32"/>
          <w:szCs w:val="32"/>
        </w:rPr>
        <w:t>70</w:t>
      </w:r>
      <w:r w:rsidRPr="00B8172F">
        <w:rPr>
          <w:rFonts w:ascii="仿宋_GB2312" w:eastAsia="仿宋_GB2312" w:hint="eastAsia"/>
          <w:sz w:val="32"/>
          <w:szCs w:val="32"/>
        </w:rPr>
        <w:t>分以上，才能按规定比例进入体检</w:t>
      </w:r>
      <w:r w:rsidRPr="00B8172F">
        <w:rPr>
          <w:rFonts w:ascii="仿宋_GB2312" w:eastAsia="仿宋_GB2312"/>
          <w:sz w:val="32"/>
          <w:szCs w:val="32"/>
        </w:rPr>
        <w:t>;</w:t>
      </w:r>
      <w:r w:rsidRPr="00B8172F">
        <w:rPr>
          <w:rFonts w:ascii="仿宋_GB2312" w:eastAsia="仿宋_GB2312" w:hint="eastAsia"/>
          <w:sz w:val="32"/>
          <w:szCs w:val="32"/>
        </w:rPr>
        <w:t>未参加面试的取消进入下一环节的资格。</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lastRenderedPageBreak/>
        <w:t xml:space="preserve">　　参加面试人员名单、面试成绩在贵州人力资源社会保障网</w:t>
      </w:r>
      <w:r w:rsidRPr="00B8172F">
        <w:rPr>
          <w:rFonts w:ascii="仿宋_GB2312" w:eastAsia="仿宋_GB2312"/>
          <w:sz w:val="32"/>
          <w:szCs w:val="32"/>
        </w:rPr>
        <w:t>(http://gz.hrss.gov.cn)</w:t>
      </w:r>
      <w:r w:rsidRPr="00B8172F">
        <w:rPr>
          <w:rFonts w:ascii="仿宋_GB2312" w:eastAsia="仿宋_GB2312" w:hint="eastAsia"/>
          <w:sz w:val="32"/>
          <w:szCs w:val="32"/>
        </w:rPr>
        <w:t>、贵州省卫生和计划生育委员会网站</w:t>
      </w:r>
      <w:r w:rsidRPr="00B8172F">
        <w:rPr>
          <w:rFonts w:ascii="仿宋_GB2312" w:eastAsia="仿宋_GB2312"/>
          <w:sz w:val="32"/>
          <w:szCs w:val="32"/>
        </w:rPr>
        <w:t>(http:www.gzrenkou.gov.cn)</w:t>
      </w:r>
      <w:r w:rsidRPr="00B8172F">
        <w:rPr>
          <w:rFonts w:ascii="仿宋_GB2312" w:eastAsia="仿宋_GB2312" w:hint="eastAsia"/>
          <w:sz w:val="32"/>
          <w:szCs w:val="32"/>
        </w:rPr>
        <w:t>上公布。</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3</w:t>
      </w:r>
      <w:r w:rsidRPr="00B8172F">
        <w:rPr>
          <w:rFonts w:ascii="仿宋_GB2312" w:eastAsia="仿宋_GB2312" w:hint="eastAsia"/>
          <w:sz w:val="32"/>
          <w:szCs w:val="32"/>
        </w:rPr>
        <w:t>、总成绩</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考生总成绩按百分制折算后，笔试成绩占</w:t>
      </w:r>
      <w:r w:rsidRPr="00B8172F">
        <w:rPr>
          <w:rFonts w:ascii="仿宋_GB2312" w:eastAsia="仿宋_GB2312"/>
          <w:sz w:val="32"/>
          <w:szCs w:val="32"/>
        </w:rPr>
        <w:t>40%</w:t>
      </w:r>
      <w:r w:rsidRPr="00B8172F">
        <w:rPr>
          <w:rFonts w:ascii="仿宋_GB2312" w:eastAsia="仿宋_GB2312" w:hint="eastAsia"/>
          <w:sz w:val="32"/>
          <w:szCs w:val="32"/>
        </w:rPr>
        <w:t>，面试成绩占</w:t>
      </w:r>
      <w:r w:rsidRPr="00B8172F">
        <w:rPr>
          <w:rFonts w:ascii="仿宋_GB2312" w:eastAsia="仿宋_GB2312"/>
          <w:sz w:val="32"/>
          <w:szCs w:val="32"/>
        </w:rPr>
        <w:t>60%</w:t>
      </w:r>
      <w:r w:rsidRPr="00B8172F">
        <w:rPr>
          <w:rFonts w:ascii="仿宋_GB2312" w:eastAsia="仿宋_GB2312" w:hint="eastAsia"/>
          <w:sz w:val="32"/>
          <w:szCs w:val="32"/>
        </w:rPr>
        <w:t>。笔试成绩、面试成绩和总成绩均按“四舍五入法”保留小数点后两位数字。总成绩在贵州人力资源社会保障网</w:t>
      </w:r>
      <w:r w:rsidRPr="00B8172F">
        <w:rPr>
          <w:rFonts w:ascii="仿宋_GB2312" w:eastAsia="仿宋_GB2312"/>
          <w:sz w:val="32"/>
          <w:szCs w:val="32"/>
        </w:rPr>
        <w:t>(http://gz.hrss.gov.cn)</w:t>
      </w:r>
      <w:r w:rsidRPr="00B8172F">
        <w:rPr>
          <w:rFonts w:ascii="仿宋_GB2312" w:eastAsia="仿宋_GB2312" w:hint="eastAsia"/>
          <w:sz w:val="32"/>
          <w:szCs w:val="32"/>
        </w:rPr>
        <w:t>、贵州省卫生和计划生育委员会网站</w:t>
      </w:r>
      <w:r w:rsidRPr="00B8172F">
        <w:rPr>
          <w:rFonts w:ascii="仿宋_GB2312" w:eastAsia="仿宋_GB2312"/>
          <w:sz w:val="32"/>
          <w:szCs w:val="32"/>
        </w:rPr>
        <w:t>(http:www.gzrenkou.gov.cn)</w:t>
      </w:r>
      <w:r w:rsidRPr="00B8172F">
        <w:rPr>
          <w:rFonts w:ascii="仿宋_GB2312" w:eastAsia="仿宋_GB2312" w:hint="eastAsia"/>
          <w:sz w:val="32"/>
          <w:szCs w:val="32"/>
        </w:rPr>
        <w:t>上公布。</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4</w:t>
      </w:r>
      <w:r w:rsidRPr="00B8172F">
        <w:rPr>
          <w:rFonts w:ascii="仿宋_GB2312" w:eastAsia="仿宋_GB2312" w:hint="eastAsia"/>
          <w:sz w:val="32"/>
          <w:szCs w:val="32"/>
        </w:rPr>
        <w:t>、体检</w:t>
      </w:r>
    </w:p>
    <w:p w:rsidR="00857B6B" w:rsidRPr="00B8172F" w:rsidRDefault="00857B6B" w:rsidP="00532F8A">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(1)</w:t>
      </w:r>
      <w:r w:rsidRPr="00B8172F">
        <w:rPr>
          <w:rFonts w:ascii="仿宋_GB2312" w:eastAsia="仿宋_GB2312" w:hint="eastAsia"/>
          <w:sz w:val="32"/>
          <w:szCs w:val="32"/>
        </w:rPr>
        <w:t>面试结束后，根据应聘人员总成绩由高到低按单个岗位招聘计划人数与该岗位参加体检人数</w:t>
      </w:r>
      <w:r w:rsidRPr="00B8172F">
        <w:rPr>
          <w:rFonts w:ascii="仿宋_GB2312" w:eastAsia="仿宋_GB2312"/>
          <w:sz w:val="32"/>
          <w:szCs w:val="32"/>
        </w:rPr>
        <w:t>1</w:t>
      </w:r>
      <w:r w:rsidRPr="00B8172F">
        <w:rPr>
          <w:rFonts w:ascii="仿宋_GB2312" w:eastAsia="仿宋_GB2312" w:hint="eastAsia"/>
          <w:sz w:val="32"/>
          <w:szCs w:val="32"/>
        </w:rPr>
        <w:t>：</w:t>
      </w:r>
      <w:r w:rsidRPr="00B8172F">
        <w:rPr>
          <w:rFonts w:ascii="仿宋_GB2312" w:eastAsia="仿宋_GB2312"/>
          <w:sz w:val="32"/>
          <w:szCs w:val="32"/>
        </w:rPr>
        <w:t>1</w:t>
      </w:r>
      <w:r w:rsidRPr="00B8172F">
        <w:rPr>
          <w:rFonts w:ascii="仿宋_GB2312" w:eastAsia="仿宋_GB2312" w:hint="eastAsia"/>
          <w:sz w:val="32"/>
          <w:szCs w:val="32"/>
        </w:rPr>
        <w:t>的比例确定体检对象。因参加体检人员体检不合格等原因造成缺额的，空缺岗位不予递补。同一岗位总成绩出现末位并列的，以笔试成绩高的列为体检对象。</w:t>
      </w:r>
    </w:p>
    <w:p w:rsidR="00857B6B" w:rsidRPr="00B8172F" w:rsidRDefault="00857B6B" w:rsidP="004A4692">
      <w:pPr>
        <w:pStyle w:val="a4"/>
        <w:spacing w:line="620" w:lineRule="atLeast"/>
        <w:ind w:firstLineChars="150" w:firstLine="480"/>
        <w:rPr>
          <w:rFonts w:ascii="仿宋_GB2312" w:eastAsia="仿宋_GB2312"/>
          <w:color w:val="3D3D3D"/>
          <w:sz w:val="32"/>
          <w:szCs w:val="32"/>
        </w:rPr>
      </w:pPr>
      <w:r w:rsidRPr="00B8172F">
        <w:rPr>
          <w:rFonts w:ascii="仿宋_GB2312" w:eastAsia="仿宋_GB2312"/>
          <w:sz w:val="32"/>
          <w:szCs w:val="32"/>
        </w:rPr>
        <w:t xml:space="preserve"> (2)</w:t>
      </w:r>
      <w:r w:rsidRPr="00B8172F">
        <w:rPr>
          <w:rFonts w:ascii="仿宋_GB2312" w:eastAsia="仿宋_GB2312" w:hint="eastAsia"/>
          <w:sz w:val="32"/>
          <w:szCs w:val="32"/>
        </w:rPr>
        <w:t>体检费用考生自理，体检标准参照国家公务员录用通用体检标准规定执行，体检时间另行通知。</w:t>
      </w:r>
    </w:p>
    <w:p w:rsidR="00857B6B" w:rsidRPr="00B8172F" w:rsidRDefault="00857B6B" w:rsidP="00BA7BAE">
      <w:pPr>
        <w:pStyle w:val="a4"/>
        <w:spacing w:line="620" w:lineRule="atLeast"/>
        <w:ind w:firstLine="703"/>
        <w:rPr>
          <w:rFonts w:ascii="仿宋_GB2312" w:eastAsia="仿宋_GB2312"/>
          <w:color w:val="3D3D3D"/>
          <w:sz w:val="32"/>
          <w:szCs w:val="32"/>
        </w:rPr>
      </w:pPr>
      <w:r w:rsidRPr="00B8172F">
        <w:rPr>
          <w:rStyle w:val="a5"/>
          <w:rFonts w:ascii="仿宋_GB2312" w:eastAsia="仿宋_GB2312" w:cs="宋体" w:hint="eastAsia"/>
          <w:color w:val="000000"/>
          <w:sz w:val="32"/>
          <w:szCs w:val="32"/>
        </w:rPr>
        <w:t>五、考察</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体检合格的考生确定为考察对象，由贵州医科大学第三附属医院对其考察。考察内容主要包括考生政治思想、道德品质、能力素质、学习和工作表现、遵纪守法、廉洁自律以及是否需要回避等。</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hint="eastAsia"/>
          <w:color w:val="000000"/>
          <w:sz w:val="32"/>
          <w:szCs w:val="32"/>
        </w:rPr>
        <w:t>在考察中发现下列情况之一者，考察不合格，报贵州省卫生和计划生育委员会、贵州省人力资源和社会保障厅审定后，取消其进入下一环节的资格，空缺岗位不予递补：</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lastRenderedPageBreak/>
        <w:t>1.</w:t>
      </w:r>
      <w:r w:rsidRPr="00B8172F">
        <w:rPr>
          <w:rFonts w:ascii="仿宋_GB2312" w:eastAsia="仿宋_GB2312" w:hint="eastAsia"/>
          <w:color w:val="000000"/>
          <w:sz w:val="32"/>
          <w:szCs w:val="32"/>
        </w:rPr>
        <w:t>不能坚持党的基本路线，在重大政治问题上不能与党中央保持一致的人员；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2.</w:t>
      </w:r>
      <w:r w:rsidRPr="00B8172F">
        <w:rPr>
          <w:rFonts w:ascii="仿宋_GB2312" w:eastAsia="仿宋_GB2312" w:hint="eastAsia"/>
          <w:color w:val="000000"/>
          <w:sz w:val="32"/>
          <w:szCs w:val="32"/>
        </w:rPr>
        <w:t>定向到具体行业或单位的应届毕业生；</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3.</w:t>
      </w:r>
      <w:r w:rsidRPr="00B8172F">
        <w:rPr>
          <w:rFonts w:ascii="仿宋_GB2312" w:eastAsia="仿宋_GB2312" w:hint="eastAsia"/>
          <w:color w:val="000000"/>
          <w:sz w:val="32"/>
          <w:szCs w:val="32"/>
        </w:rPr>
        <w:t>现役军人；</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4.</w:t>
      </w:r>
      <w:r w:rsidRPr="00B8172F">
        <w:rPr>
          <w:rFonts w:ascii="仿宋_GB2312" w:eastAsia="仿宋_GB2312" w:hint="eastAsia"/>
          <w:color w:val="000000"/>
          <w:sz w:val="32"/>
          <w:szCs w:val="32"/>
        </w:rPr>
        <w:t>曾因犯罪受过刑事处罚或受过劳动教养的人员；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5.</w:t>
      </w:r>
      <w:r w:rsidRPr="00B8172F">
        <w:rPr>
          <w:rFonts w:ascii="仿宋_GB2312" w:eastAsia="仿宋_GB2312" w:hint="eastAsia"/>
          <w:color w:val="000000"/>
          <w:sz w:val="32"/>
          <w:szCs w:val="32"/>
        </w:rPr>
        <w:t>被开除公职的人员；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6.</w:t>
      </w:r>
      <w:r w:rsidRPr="00B8172F">
        <w:rPr>
          <w:rFonts w:ascii="仿宋_GB2312" w:eastAsia="仿宋_GB2312" w:hint="eastAsia"/>
          <w:color w:val="000000"/>
          <w:sz w:val="32"/>
          <w:szCs w:val="32"/>
        </w:rPr>
        <w:t>曾因贪污、行贿受贿、泄露国家机密等原因受到过党纪、政纪处分或近三年在机关、事业单位年度考核中曾被确定为“不称职”、“不合格”的人员；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7.</w:t>
      </w:r>
      <w:r w:rsidRPr="00B8172F">
        <w:rPr>
          <w:rFonts w:ascii="仿宋_GB2312" w:eastAsia="仿宋_GB2312" w:hint="eastAsia"/>
          <w:color w:val="000000"/>
          <w:sz w:val="32"/>
          <w:szCs w:val="32"/>
        </w:rPr>
        <w:t>截止</w:t>
      </w:r>
      <w:smartTag w:uri="urn:schemas-microsoft-com:office:smarttags" w:element="chsdate">
        <w:smartTagPr>
          <w:attr w:name="Year" w:val="2017"/>
          <w:attr w:name="Month" w:val="8"/>
          <w:attr w:name="Day" w:val="31"/>
          <w:attr w:name="IsLunarDate" w:val="False"/>
          <w:attr w:name="IsROCDate" w:val="False"/>
        </w:smartTagPr>
        <w:r w:rsidRPr="00B8172F">
          <w:rPr>
            <w:rFonts w:ascii="仿宋_GB2312" w:eastAsia="仿宋_GB2312"/>
            <w:color w:val="000000"/>
            <w:sz w:val="32"/>
            <w:szCs w:val="32"/>
          </w:rPr>
          <w:t>2017</w:t>
        </w:r>
        <w:r w:rsidRPr="00B8172F">
          <w:rPr>
            <w:rFonts w:ascii="仿宋_GB2312" w:eastAsia="仿宋_GB2312" w:hint="eastAsia"/>
            <w:color w:val="000000"/>
            <w:sz w:val="32"/>
            <w:szCs w:val="32"/>
          </w:rPr>
          <w:t>年</w:t>
        </w:r>
        <w:r w:rsidRPr="00B8172F">
          <w:rPr>
            <w:rFonts w:ascii="仿宋_GB2312" w:eastAsia="仿宋_GB2312"/>
            <w:color w:val="000000"/>
            <w:sz w:val="32"/>
            <w:szCs w:val="32"/>
          </w:rPr>
          <w:t>8</w:t>
        </w:r>
        <w:r w:rsidRPr="00B8172F">
          <w:rPr>
            <w:rFonts w:ascii="仿宋_GB2312" w:eastAsia="仿宋_GB2312" w:hint="eastAsia"/>
            <w:color w:val="000000"/>
            <w:sz w:val="32"/>
            <w:szCs w:val="32"/>
          </w:rPr>
          <w:t>月</w:t>
        </w:r>
        <w:r w:rsidRPr="00B8172F">
          <w:rPr>
            <w:rFonts w:ascii="仿宋_GB2312" w:eastAsia="仿宋_GB2312"/>
            <w:color w:val="000000"/>
            <w:sz w:val="32"/>
            <w:szCs w:val="32"/>
          </w:rPr>
          <w:t>31</w:t>
        </w:r>
        <w:r w:rsidRPr="00B8172F">
          <w:rPr>
            <w:rFonts w:ascii="仿宋_GB2312" w:eastAsia="仿宋_GB2312" w:hint="eastAsia"/>
            <w:color w:val="000000"/>
            <w:sz w:val="32"/>
            <w:szCs w:val="32"/>
          </w:rPr>
          <w:t>日</w:t>
        </w:r>
      </w:smartTag>
      <w:r w:rsidRPr="00B8172F">
        <w:rPr>
          <w:rFonts w:ascii="仿宋_GB2312" w:eastAsia="仿宋_GB2312" w:hint="eastAsia"/>
          <w:color w:val="000000"/>
          <w:sz w:val="32"/>
          <w:szCs w:val="32"/>
        </w:rPr>
        <w:t>未能提交招聘岗位所需资格条件的相关证明材料的人员；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8.</w:t>
      </w:r>
      <w:r w:rsidRPr="00B8172F">
        <w:rPr>
          <w:rFonts w:ascii="仿宋_GB2312" w:eastAsia="仿宋_GB2312" w:hint="eastAsia"/>
          <w:color w:val="000000"/>
          <w:sz w:val="32"/>
          <w:szCs w:val="32"/>
        </w:rPr>
        <w:t>不符合招聘岗位所需资格或条件的人员；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9.</w:t>
      </w:r>
      <w:r w:rsidRPr="00B8172F">
        <w:rPr>
          <w:rFonts w:ascii="仿宋_GB2312" w:eastAsia="仿宋_GB2312" w:hint="eastAsia"/>
          <w:color w:val="000000"/>
          <w:sz w:val="32"/>
          <w:szCs w:val="32"/>
        </w:rPr>
        <w:t>在企事业单位公开招聘中被认定有舞弊等严重违反聘用纪律行为的人员；</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10.</w:t>
      </w:r>
      <w:r w:rsidRPr="00B8172F">
        <w:rPr>
          <w:rFonts w:ascii="仿宋_GB2312" w:eastAsia="仿宋_GB2312" w:hint="eastAsia"/>
          <w:color w:val="000000"/>
          <w:sz w:val="32"/>
          <w:szCs w:val="32"/>
        </w:rPr>
        <w:t>在读的大中专及以上毕业生（除</w:t>
      </w:r>
      <w:r w:rsidRPr="00B8172F">
        <w:rPr>
          <w:rFonts w:ascii="仿宋_GB2312" w:eastAsia="仿宋_GB2312"/>
          <w:color w:val="000000"/>
          <w:sz w:val="32"/>
          <w:szCs w:val="32"/>
        </w:rPr>
        <w:t>2017</w:t>
      </w:r>
      <w:r w:rsidRPr="00B8172F">
        <w:rPr>
          <w:rFonts w:ascii="仿宋_GB2312" w:eastAsia="仿宋_GB2312" w:hint="eastAsia"/>
          <w:color w:val="000000"/>
          <w:sz w:val="32"/>
          <w:szCs w:val="32"/>
        </w:rPr>
        <w:t>年应届毕业生以外）</w:t>
      </w:r>
      <w:r w:rsidRPr="00B8172F">
        <w:rPr>
          <w:rFonts w:ascii="仿宋_GB2312" w:eastAsia="仿宋_GB2312"/>
          <w:color w:val="000000"/>
          <w:sz w:val="32"/>
          <w:szCs w:val="32"/>
        </w:rPr>
        <w:t>;</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ascii="仿宋_GB2312" w:eastAsia="仿宋_GB2312"/>
          <w:color w:val="000000"/>
          <w:sz w:val="32"/>
          <w:szCs w:val="32"/>
        </w:rPr>
        <w:t>11.</w:t>
      </w:r>
      <w:r w:rsidRPr="00B8172F">
        <w:rPr>
          <w:rFonts w:ascii="仿宋_GB2312" w:eastAsia="仿宋_GB2312" w:hint="eastAsia"/>
          <w:color w:val="000000"/>
          <w:sz w:val="32"/>
          <w:szCs w:val="32"/>
        </w:rPr>
        <w:t>有法律、法规规定不得聘用的人员。</w:t>
      </w:r>
    </w:p>
    <w:p w:rsidR="00857B6B" w:rsidRPr="00B8172F" w:rsidRDefault="00857B6B" w:rsidP="004A4692">
      <w:pPr>
        <w:spacing w:line="400" w:lineRule="exact"/>
        <w:ind w:firstLineChars="200" w:firstLine="643"/>
        <w:rPr>
          <w:rFonts w:ascii="仿宋_GB2312" w:eastAsia="仿宋_GB2312"/>
          <w:b/>
          <w:sz w:val="32"/>
          <w:szCs w:val="32"/>
        </w:rPr>
      </w:pPr>
      <w:r w:rsidRPr="00B8172F">
        <w:rPr>
          <w:rFonts w:ascii="仿宋_GB2312" w:eastAsia="仿宋_GB2312" w:hint="eastAsia"/>
          <w:b/>
          <w:sz w:val="32"/>
          <w:szCs w:val="32"/>
        </w:rPr>
        <w:lastRenderedPageBreak/>
        <w:t>六、聘用人选</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w:t>
      </w:r>
      <w:r w:rsidRPr="00B8172F">
        <w:rPr>
          <w:rFonts w:ascii="仿宋_GB2312" w:eastAsia="仿宋_GB2312" w:hint="eastAsia"/>
          <w:sz w:val="32"/>
          <w:szCs w:val="32"/>
        </w:rPr>
        <w:t>一</w:t>
      </w:r>
      <w:r w:rsidRPr="00B8172F">
        <w:rPr>
          <w:rFonts w:ascii="仿宋_GB2312" w:eastAsia="仿宋_GB2312"/>
          <w:sz w:val="32"/>
          <w:szCs w:val="32"/>
        </w:rPr>
        <w:t>)</w:t>
      </w:r>
      <w:r w:rsidRPr="00B8172F">
        <w:rPr>
          <w:rFonts w:ascii="仿宋_GB2312" w:eastAsia="仿宋_GB2312" w:hint="eastAsia"/>
          <w:sz w:val="32"/>
          <w:szCs w:val="32"/>
        </w:rPr>
        <w:t>根据考生笔试、面试、体检、考察结果，确定拟聘用人选，在总成绩在贵州人力资源社会保障网</w:t>
      </w:r>
      <w:r w:rsidRPr="00B8172F">
        <w:rPr>
          <w:rFonts w:ascii="仿宋_GB2312" w:eastAsia="仿宋_GB2312"/>
          <w:sz w:val="32"/>
          <w:szCs w:val="32"/>
        </w:rPr>
        <w:t>(http://gz.hrss.gov.cn)</w:t>
      </w:r>
      <w:r w:rsidRPr="00B8172F">
        <w:rPr>
          <w:rFonts w:ascii="仿宋_GB2312" w:eastAsia="仿宋_GB2312" w:hint="eastAsia"/>
          <w:sz w:val="32"/>
          <w:szCs w:val="32"/>
        </w:rPr>
        <w:t>、贵州省卫生和计划生育委员会网站</w:t>
      </w:r>
      <w:r w:rsidRPr="00B8172F">
        <w:rPr>
          <w:rFonts w:ascii="仿宋_GB2312" w:eastAsia="仿宋_GB2312"/>
          <w:sz w:val="32"/>
          <w:szCs w:val="32"/>
        </w:rPr>
        <w:t>(http:www.gzrenkou.gov.cn)</w:t>
      </w:r>
      <w:r w:rsidRPr="00B8172F">
        <w:rPr>
          <w:rFonts w:ascii="仿宋_GB2312" w:eastAsia="仿宋_GB2312" w:hint="eastAsia"/>
          <w:sz w:val="32"/>
          <w:szCs w:val="32"/>
        </w:rPr>
        <w:t>上公示拟聘用人员名单，公示期为七天，接受社会监督。</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w:t>
      </w:r>
      <w:r w:rsidRPr="00B8172F">
        <w:rPr>
          <w:rFonts w:ascii="仿宋_GB2312" w:eastAsia="仿宋_GB2312" w:hint="eastAsia"/>
          <w:sz w:val="32"/>
          <w:szCs w:val="32"/>
        </w:rPr>
        <w:t>二</w:t>
      </w:r>
      <w:r w:rsidRPr="00B8172F">
        <w:rPr>
          <w:rFonts w:ascii="仿宋_GB2312" w:eastAsia="仿宋_GB2312"/>
          <w:sz w:val="32"/>
          <w:szCs w:val="32"/>
        </w:rPr>
        <w:t>)</w:t>
      </w:r>
      <w:r w:rsidRPr="00B8172F">
        <w:rPr>
          <w:rFonts w:ascii="仿宋_GB2312" w:eastAsia="仿宋_GB2312" w:hint="eastAsia"/>
          <w:sz w:val="32"/>
          <w:szCs w:val="32"/>
        </w:rPr>
        <w:t>拟聘用人员应按照有关部门通知时间及时到医院办理相关手续，逾期按照自动弃权处理。公示期间查实有严重问题影响聘用的，取消聘用资格，一时难以查实的，暂缓聘用，待查实并做出结论后再决定是否聘用。拟聘用人员名单公示后不再进行递补工作。公示结果不影响聘用的，按规定办理审批及聘用手续。</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w:t>
      </w:r>
      <w:r w:rsidRPr="00B8172F">
        <w:rPr>
          <w:rFonts w:ascii="仿宋_GB2312" w:eastAsia="仿宋_GB2312" w:hint="eastAsia"/>
          <w:sz w:val="32"/>
          <w:szCs w:val="32"/>
        </w:rPr>
        <w:t>三</w:t>
      </w:r>
      <w:r w:rsidRPr="00B8172F">
        <w:rPr>
          <w:rFonts w:ascii="仿宋_GB2312" w:eastAsia="仿宋_GB2312"/>
          <w:sz w:val="32"/>
          <w:szCs w:val="32"/>
        </w:rPr>
        <w:t>)</w:t>
      </w:r>
      <w:r w:rsidRPr="00B8172F">
        <w:rPr>
          <w:rFonts w:ascii="仿宋_GB2312" w:eastAsia="仿宋_GB2312" w:hint="eastAsia"/>
          <w:sz w:val="32"/>
          <w:szCs w:val="32"/>
        </w:rPr>
        <w:t>被聘用人员应在规定时间到招聘单位报到。拒不报到的，取消聘用资格。</w:t>
      </w:r>
    </w:p>
    <w:p w:rsidR="00857B6B" w:rsidRPr="00B8172F" w:rsidRDefault="00857B6B" w:rsidP="002D4670">
      <w:pPr>
        <w:spacing w:line="400" w:lineRule="exact"/>
        <w:rPr>
          <w:rFonts w:ascii="仿宋_GB2312" w:eastAsia="仿宋_GB2312"/>
          <w:sz w:val="32"/>
          <w:szCs w:val="32"/>
        </w:rPr>
      </w:pPr>
    </w:p>
    <w:p w:rsidR="00857B6B" w:rsidRPr="00B8172F" w:rsidRDefault="00857B6B" w:rsidP="002D4670">
      <w:pPr>
        <w:spacing w:line="400" w:lineRule="exact"/>
        <w:rPr>
          <w:rFonts w:ascii="仿宋_GB2312" w:eastAsia="仿宋_GB2312"/>
          <w:b/>
          <w:sz w:val="32"/>
          <w:szCs w:val="32"/>
        </w:rPr>
      </w:pPr>
      <w:r w:rsidRPr="00B8172F">
        <w:rPr>
          <w:rFonts w:ascii="仿宋_GB2312" w:eastAsia="仿宋_GB2312" w:hint="eastAsia"/>
          <w:sz w:val="32"/>
          <w:szCs w:val="32"/>
        </w:rPr>
        <w:t xml:space="preserve">　　</w:t>
      </w:r>
      <w:r w:rsidRPr="00B8172F">
        <w:rPr>
          <w:rFonts w:ascii="仿宋_GB2312" w:eastAsia="仿宋_GB2312" w:hint="eastAsia"/>
          <w:b/>
          <w:sz w:val="32"/>
          <w:szCs w:val="32"/>
        </w:rPr>
        <w:t>七、组织领导与监督</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w:t>
      </w:r>
      <w:r w:rsidRPr="00B8172F">
        <w:rPr>
          <w:rFonts w:ascii="仿宋_GB2312" w:eastAsia="仿宋_GB2312" w:hint="eastAsia"/>
          <w:sz w:val="32"/>
          <w:szCs w:val="32"/>
        </w:rPr>
        <w:t>一</w:t>
      </w:r>
      <w:r w:rsidRPr="00B8172F">
        <w:rPr>
          <w:rFonts w:ascii="仿宋_GB2312" w:eastAsia="仿宋_GB2312"/>
          <w:sz w:val="32"/>
          <w:szCs w:val="32"/>
        </w:rPr>
        <w:t>)</w:t>
      </w:r>
      <w:r w:rsidRPr="00B8172F">
        <w:rPr>
          <w:rFonts w:ascii="仿宋_GB2312" w:eastAsia="仿宋_GB2312" w:hint="eastAsia"/>
          <w:sz w:val="32"/>
          <w:szCs w:val="32"/>
        </w:rPr>
        <w:t>公开招聘工作人员工作在贵州省卫生和计划生育委员会、贵州医科大学第三附属医院的统一领导下，成立贵州医科大学第三附属医院公开招聘工作领导小组。招聘工作领导小组要按照贵州省关于事业单位公开招聘工作有关规定，做好公开招聘工作，强化保密意识、严格工作程序、规范考试操作、明确工作职责和人员职责、规范组织考试。</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w:t>
      </w:r>
      <w:r w:rsidRPr="00B8172F">
        <w:rPr>
          <w:rFonts w:ascii="仿宋_GB2312" w:eastAsia="仿宋_GB2312" w:hint="eastAsia"/>
          <w:sz w:val="32"/>
          <w:szCs w:val="32"/>
        </w:rPr>
        <w:t>二</w:t>
      </w:r>
      <w:r w:rsidRPr="00B8172F">
        <w:rPr>
          <w:rFonts w:ascii="仿宋_GB2312" w:eastAsia="仿宋_GB2312"/>
          <w:sz w:val="32"/>
          <w:szCs w:val="32"/>
        </w:rPr>
        <w:t>)</w:t>
      </w:r>
      <w:r w:rsidRPr="00B8172F">
        <w:rPr>
          <w:rFonts w:ascii="仿宋_GB2312" w:eastAsia="仿宋_GB2312" w:hint="eastAsia"/>
          <w:sz w:val="32"/>
          <w:szCs w:val="32"/>
        </w:rPr>
        <w:t>贵州医科大学第三附属医院纪检监察部门全程参与公开招聘工作，加强监督</w:t>
      </w:r>
      <w:r w:rsidRPr="00B8172F">
        <w:rPr>
          <w:rFonts w:ascii="仿宋_GB2312" w:eastAsia="仿宋_GB2312"/>
          <w:sz w:val="32"/>
          <w:szCs w:val="32"/>
        </w:rPr>
        <w:t>;</w:t>
      </w:r>
      <w:r w:rsidRPr="00B8172F">
        <w:rPr>
          <w:rFonts w:ascii="仿宋_GB2312" w:eastAsia="仿宋_GB2312" w:hint="eastAsia"/>
          <w:sz w:val="32"/>
          <w:szCs w:val="32"/>
        </w:rPr>
        <w:t>应聘人员和相关工作人员应自觉遵守考试考务规则，工作人员凡与报考人员形成回避关系的，要严格遵守回避制度，确保招聘工作公正、公平。如出现违纪违规情况，一经发现，将严肃处理，对应聘人员取消考试聘用资格，对工作人员作出行政或纪律处分。</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w:t>
      </w:r>
      <w:r w:rsidRPr="00B8172F">
        <w:rPr>
          <w:rFonts w:ascii="仿宋_GB2312" w:eastAsia="仿宋_GB2312" w:hint="eastAsia"/>
          <w:sz w:val="32"/>
          <w:szCs w:val="32"/>
        </w:rPr>
        <w:t>三</w:t>
      </w:r>
      <w:r w:rsidRPr="00B8172F">
        <w:rPr>
          <w:rFonts w:ascii="仿宋_GB2312" w:eastAsia="仿宋_GB2312"/>
          <w:sz w:val="32"/>
          <w:szCs w:val="32"/>
        </w:rPr>
        <w:t>)</w:t>
      </w:r>
      <w:r w:rsidRPr="00B8172F">
        <w:rPr>
          <w:rFonts w:ascii="仿宋_GB2312" w:eastAsia="仿宋_GB2312" w:hint="eastAsia"/>
          <w:sz w:val="32"/>
          <w:szCs w:val="32"/>
        </w:rPr>
        <w:t>联系电话：</w:t>
      </w:r>
      <w:r w:rsidRPr="00B8172F">
        <w:rPr>
          <w:rFonts w:ascii="仿宋_GB2312" w:eastAsia="仿宋_GB2312"/>
          <w:sz w:val="32"/>
          <w:szCs w:val="32"/>
        </w:rPr>
        <w:t>0854-8323669</w:t>
      </w: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监督电话：</w:t>
      </w:r>
      <w:r w:rsidRPr="00B8172F">
        <w:rPr>
          <w:rFonts w:ascii="仿宋_GB2312" w:eastAsia="仿宋_GB2312"/>
          <w:sz w:val="32"/>
          <w:szCs w:val="32"/>
        </w:rPr>
        <w:t>0854-8320414</w:t>
      </w:r>
    </w:p>
    <w:p w:rsidR="00857B6B" w:rsidRPr="00B8172F" w:rsidRDefault="00857B6B" w:rsidP="002D4670">
      <w:pPr>
        <w:spacing w:line="400" w:lineRule="exact"/>
        <w:rPr>
          <w:rFonts w:ascii="仿宋_GB2312" w:eastAsia="仿宋_GB2312"/>
          <w:sz w:val="32"/>
          <w:szCs w:val="32"/>
        </w:rPr>
      </w:pPr>
    </w:p>
    <w:p w:rsidR="00857B6B" w:rsidRPr="00B8172F" w:rsidRDefault="00857B6B" w:rsidP="002D4670">
      <w:pPr>
        <w:spacing w:line="400" w:lineRule="exact"/>
        <w:rPr>
          <w:rFonts w:ascii="仿宋_GB2312" w:eastAsia="仿宋_GB2312"/>
          <w:sz w:val="32"/>
          <w:szCs w:val="32"/>
        </w:rPr>
      </w:pPr>
      <w:r w:rsidRPr="00B8172F">
        <w:rPr>
          <w:rFonts w:ascii="仿宋_GB2312" w:eastAsia="仿宋_GB2312" w:hint="eastAsia"/>
          <w:sz w:val="32"/>
          <w:szCs w:val="32"/>
        </w:rPr>
        <w:t xml:space="preserve">　　八、未定事宜，由贵州医科大学第三附属医院商贵州省卫生和计划生育委员会、贵州省人力资源社会保障厅研究确定。</w:t>
      </w:r>
    </w:p>
    <w:p w:rsidR="00857B6B" w:rsidRPr="00B8172F" w:rsidRDefault="00857B6B" w:rsidP="002D4670">
      <w:pPr>
        <w:pStyle w:val="a4"/>
        <w:spacing w:line="620" w:lineRule="atLeast"/>
        <w:ind w:firstLine="720"/>
        <w:rPr>
          <w:rFonts w:ascii="仿宋_GB2312" w:eastAsia="仿宋_GB2312"/>
          <w:sz w:val="32"/>
          <w:szCs w:val="32"/>
        </w:rPr>
      </w:pPr>
      <w:r w:rsidRPr="00B8172F">
        <w:rPr>
          <w:rFonts w:ascii="仿宋_GB2312" w:eastAsia="仿宋_GB2312" w:hint="eastAsia"/>
          <w:sz w:val="32"/>
          <w:szCs w:val="32"/>
        </w:rPr>
        <w:lastRenderedPageBreak/>
        <w:t>本方案由贵州省卫生和计划生育委员会和贵州医科大学第三附属医院负责解释。</w:t>
      </w:r>
    </w:p>
    <w:p w:rsidR="00857B6B" w:rsidRPr="00B8172F" w:rsidRDefault="00857B6B" w:rsidP="004A4692">
      <w:pPr>
        <w:spacing w:line="400" w:lineRule="exact"/>
        <w:ind w:left="1920" w:hangingChars="600" w:hanging="1920"/>
        <w:rPr>
          <w:rFonts w:ascii="仿宋_GB2312" w:eastAsia="仿宋_GB2312"/>
          <w:sz w:val="32"/>
          <w:szCs w:val="32"/>
        </w:rPr>
      </w:pPr>
      <w:r w:rsidRPr="00B8172F">
        <w:rPr>
          <w:rFonts w:ascii="仿宋_GB2312" w:eastAsia="仿宋_GB2312" w:hint="eastAsia"/>
          <w:sz w:val="32"/>
          <w:szCs w:val="32"/>
        </w:rPr>
        <w:t xml:space="preserve">　</w:t>
      </w:r>
      <w:r w:rsidRPr="00B8172F">
        <w:rPr>
          <w:rFonts w:ascii="仿宋_GB2312" w:eastAsia="仿宋_GB2312"/>
          <w:sz w:val="32"/>
          <w:szCs w:val="32"/>
        </w:rPr>
        <w:t xml:space="preserve">    </w:t>
      </w:r>
    </w:p>
    <w:p w:rsidR="00857B6B" w:rsidRPr="00B8172F" w:rsidRDefault="00857B6B" w:rsidP="004A4692">
      <w:pPr>
        <w:spacing w:line="400" w:lineRule="exact"/>
        <w:ind w:leftChars="456" w:left="1918" w:hangingChars="300" w:hanging="960"/>
        <w:rPr>
          <w:rFonts w:ascii="仿宋_GB2312" w:eastAsia="仿宋_GB2312"/>
          <w:sz w:val="32"/>
          <w:szCs w:val="32"/>
        </w:rPr>
      </w:pPr>
      <w:r w:rsidRPr="00B8172F">
        <w:rPr>
          <w:rFonts w:ascii="仿宋_GB2312" w:eastAsia="仿宋_GB2312" w:hint="eastAsia"/>
          <w:sz w:val="32"/>
          <w:szCs w:val="32"/>
        </w:rPr>
        <w:t>附件一：《贵州医科大学第三附属医院</w:t>
      </w:r>
      <w:r w:rsidRPr="00B8172F">
        <w:rPr>
          <w:rFonts w:ascii="仿宋_GB2312" w:eastAsia="仿宋_GB2312"/>
          <w:sz w:val="32"/>
          <w:szCs w:val="32"/>
        </w:rPr>
        <w:t>2017</w:t>
      </w:r>
      <w:r w:rsidRPr="00B8172F">
        <w:rPr>
          <w:rFonts w:ascii="仿宋_GB2312" w:eastAsia="仿宋_GB2312" w:hint="eastAsia"/>
          <w:sz w:val="32"/>
          <w:szCs w:val="32"/>
        </w:rPr>
        <w:t>年公开招聘工作人员岗位及要求一览表》</w:t>
      </w:r>
    </w:p>
    <w:p w:rsidR="00857B6B" w:rsidRPr="00B8172F" w:rsidRDefault="00857B6B" w:rsidP="00C9430C">
      <w:pPr>
        <w:pStyle w:val="a4"/>
        <w:spacing w:line="620" w:lineRule="atLeast"/>
        <w:ind w:firstLine="720"/>
        <w:rPr>
          <w:rFonts w:ascii="仿宋_GB2312" w:eastAsia="仿宋_GB2312"/>
          <w:color w:val="3D3D3D"/>
          <w:sz w:val="32"/>
          <w:szCs w:val="32"/>
        </w:rPr>
      </w:pPr>
      <w:r w:rsidRPr="00B8172F">
        <w:rPr>
          <w:rFonts w:ascii="仿宋_GB2312" w:eastAsia="仿宋_GB2312" w:hint="eastAsia"/>
          <w:sz w:val="32"/>
          <w:szCs w:val="32"/>
        </w:rPr>
        <w:t xml:space="preserve">　附件二：《贵州医科大学第三附属医院报名登记表》</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eastAsia="仿宋_GB2312"/>
          <w:color w:val="000000"/>
          <w:sz w:val="32"/>
          <w:szCs w:val="32"/>
        </w:rPr>
        <w:t>                                                                     </w:t>
      </w:r>
      <w:r w:rsidRPr="00B8172F">
        <w:rPr>
          <w:rFonts w:ascii="仿宋_GB2312" w:eastAsia="仿宋_GB2312" w:hint="eastAsia"/>
          <w:color w:val="000000"/>
          <w:sz w:val="32"/>
          <w:szCs w:val="32"/>
        </w:rPr>
        <w:t>贵州医科大学第三附属医院</w:t>
      </w:r>
    </w:p>
    <w:p w:rsidR="00857B6B" w:rsidRPr="00B8172F" w:rsidRDefault="00857B6B" w:rsidP="00BA7BAE">
      <w:pPr>
        <w:pStyle w:val="a4"/>
        <w:spacing w:line="620" w:lineRule="atLeast"/>
        <w:ind w:firstLine="720"/>
        <w:rPr>
          <w:rFonts w:ascii="仿宋_GB2312" w:eastAsia="仿宋_GB2312"/>
          <w:color w:val="3D3D3D"/>
          <w:sz w:val="32"/>
          <w:szCs w:val="32"/>
        </w:rPr>
      </w:pPr>
      <w:r w:rsidRPr="00B8172F">
        <w:rPr>
          <w:rFonts w:eastAsia="仿宋_GB2312"/>
          <w:color w:val="000000"/>
          <w:sz w:val="32"/>
          <w:szCs w:val="32"/>
        </w:rPr>
        <w:t>                      </w:t>
      </w:r>
      <w:r w:rsidRPr="00B8172F">
        <w:rPr>
          <w:rFonts w:ascii="仿宋_GB2312" w:eastAsia="仿宋_GB2312"/>
          <w:color w:val="000000"/>
          <w:sz w:val="32"/>
          <w:szCs w:val="32"/>
        </w:rPr>
        <w:t>2017</w:t>
      </w:r>
      <w:r w:rsidRPr="00B8172F">
        <w:rPr>
          <w:rFonts w:ascii="仿宋_GB2312" w:eastAsia="仿宋_GB2312" w:hint="eastAsia"/>
          <w:color w:val="000000"/>
          <w:sz w:val="32"/>
          <w:szCs w:val="32"/>
        </w:rPr>
        <w:t>年</w:t>
      </w:r>
      <w:r w:rsidRPr="00B8172F">
        <w:rPr>
          <w:rFonts w:ascii="仿宋_GB2312" w:eastAsia="仿宋_GB2312"/>
          <w:color w:val="000000"/>
          <w:sz w:val="32"/>
          <w:szCs w:val="32"/>
        </w:rPr>
        <w:t>6</w:t>
      </w:r>
      <w:r w:rsidRPr="00B8172F">
        <w:rPr>
          <w:rFonts w:ascii="仿宋_GB2312" w:eastAsia="仿宋_GB2312" w:hint="eastAsia"/>
          <w:color w:val="000000"/>
          <w:sz w:val="32"/>
          <w:szCs w:val="32"/>
        </w:rPr>
        <w:t>月</w:t>
      </w:r>
      <w:r w:rsidR="00F77F4B" w:rsidRPr="00B8172F">
        <w:rPr>
          <w:rFonts w:ascii="仿宋_GB2312" w:eastAsia="仿宋_GB2312" w:hint="eastAsia"/>
          <w:color w:val="000000"/>
          <w:sz w:val="32"/>
          <w:szCs w:val="32"/>
        </w:rPr>
        <w:t>26</w:t>
      </w:r>
      <w:r w:rsidRPr="00B8172F">
        <w:rPr>
          <w:rFonts w:ascii="仿宋_GB2312" w:eastAsia="仿宋_GB2312" w:hint="eastAsia"/>
          <w:color w:val="000000"/>
          <w:sz w:val="32"/>
          <w:szCs w:val="32"/>
        </w:rPr>
        <w:t>日</w:t>
      </w: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pPr>
        <w:rPr>
          <w:rFonts w:ascii="仿宋_GB2312" w:eastAsia="仿宋_GB2312"/>
          <w:sz w:val="32"/>
          <w:szCs w:val="32"/>
        </w:rPr>
      </w:pPr>
    </w:p>
    <w:p w:rsidR="00857B6B" w:rsidRPr="00B8172F" w:rsidRDefault="00857B6B" w:rsidP="002D4670"/>
    <w:p w:rsidR="00857B6B" w:rsidRPr="00B8172F" w:rsidRDefault="00857B6B" w:rsidP="002D4670"/>
    <w:p w:rsidR="00857B6B" w:rsidRPr="00B8172F" w:rsidRDefault="00857B6B" w:rsidP="002D4670">
      <w:r w:rsidRPr="00B8172F">
        <w:rPr>
          <w:rFonts w:hint="eastAsia"/>
        </w:rPr>
        <w:lastRenderedPageBreak/>
        <w:t>附件一：</w:t>
      </w:r>
    </w:p>
    <w:p w:rsidR="00857B6B" w:rsidRPr="00B8172F" w:rsidRDefault="00857B6B" w:rsidP="002D4670">
      <w:pPr>
        <w:widowControl/>
        <w:spacing w:line="460" w:lineRule="exact"/>
        <w:jc w:val="center"/>
        <w:rPr>
          <w:rFonts w:ascii="方正小标宋_GBK" w:eastAsia="方正小标宋_GBK" w:hAnsi="仿宋" w:cs="宋体"/>
          <w:b/>
          <w:kern w:val="0"/>
          <w:sz w:val="44"/>
          <w:szCs w:val="44"/>
        </w:rPr>
      </w:pPr>
      <w:r w:rsidRPr="00B8172F">
        <w:rPr>
          <w:rFonts w:ascii="方正小标宋_GBK" w:eastAsia="方正小标宋_GBK" w:hAnsi="仿宋" w:hint="eastAsia"/>
          <w:b/>
          <w:sz w:val="44"/>
          <w:szCs w:val="44"/>
        </w:rPr>
        <w:t>贵州医科大学第三附属医院</w:t>
      </w:r>
      <w:r w:rsidRPr="00B8172F">
        <w:rPr>
          <w:rFonts w:ascii="方正小标宋_GBK" w:eastAsia="方正小标宋_GBK" w:hAnsi="仿宋"/>
          <w:b/>
          <w:sz w:val="44"/>
          <w:szCs w:val="44"/>
        </w:rPr>
        <w:t>2017</w:t>
      </w:r>
      <w:r w:rsidRPr="00B8172F">
        <w:rPr>
          <w:rFonts w:ascii="方正小标宋_GBK" w:eastAsia="方正小标宋_GBK" w:hAnsi="仿宋" w:hint="eastAsia"/>
          <w:b/>
          <w:sz w:val="44"/>
          <w:szCs w:val="44"/>
        </w:rPr>
        <w:t>年公开招聘</w:t>
      </w:r>
      <w:r w:rsidRPr="00B8172F">
        <w:rPr>
          <w:rFonts w:ascii="方正小标宋_GBK" w:eastAsia="方正小标宋_GBK" w:hAnsi="仿宋" w:cs="宋体" w:hint="eastAsia"/>
          <w:b/>
          <w:kern w:val="0"/>
          <w:sz w:val="44"/>
          <w:szCs w:val="44"/>
        </w:rPr>
        <w:t>工作人员岗位及要求一览表</w:t>
      </w:r>
    </w:p>
    <w:tbl>
      <w:tblPr>
        <w:tblW w:w="5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783"/>
        <w:gridCol w:w="1666"/>
        <w:gridCol w:w="1263"/>
        <w:gridCol w:w="2516"/>
        <w:gridCol w:w="1619"/>
        <w:gridCol w:w="1149"/>
      </w:tblGrid>
      <w:tr w:rsidR="00857B6B" w:rsidRPr="00B8172F" w:rsidTr="005C74CB">
        <w:trPr>
          <w:trHeight w:val="763"/>
          <w:jc w:val="center"/>
        </w:trPr>
        <w:tc>
          <w:tcPr>
            <w:tcW w:w="449"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职位</w:t>
            </w:r>
          </w:p>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类别</w:t>
            </w:r>
          </w:p>
        </w:tc>
        <w:tc>
          <w:tcPr>
            <w:tcW w:w="396"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职位</w:t>
            </w:r>
          </w:p>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名称</w:t>
            </w:r>
          </w:p>
        </w:tc>
        <w:tc>
          <w:tcPr>
            <w:tcW w:w="843"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职位简介</w:t>
            </w:r>
          </w:p>
        </w:tc>
        <w:tc>
          <w:tcPr>
            <w:tcW w:w="639"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需求人数（人）</w:t>
            </w:r>
          </w:p>
        </w:tc>
        <w:tc>
          <w:tcPr>
            <w:tcW w:w="1273"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学</w:t>
            </w:r>
            <w:r w:rsidRPr="00B8172F">
              <w:rPr>
                <w:rFonts w:ascii="仿宋_GB2312" w:eastAsia="仿宋_GB2312" w:hAnsi="宋体" w:cs="宋体"/>
                <w:b/>
                <w:spacing w:val="-20"/>
                <w:kern w:val="0"/>
                <w:sz w:val="24"/>
              </w:rPr>
              <w:t xml:space="preserve">  </w:t>
            </w:r>
            <w:r w:rsidRPr="00B8172F">
              <w:rPr>
                <w:rFonts w:ascii="仿宋_GB2312" w:eastAsia="仿宋_GB2312" w:hAnsi="宋体" w:cs="宋体" w:hint="eastAsia"/>
                <w:b/>
                <w:spacing w:val="-20"/>
                <w:kern w:val="0"/>
                <w:sz w:val="24"/>
              </w:rPr>
              <w:t>历</w:t>
            </w:r>
          </w:p>
        </w:tc>
        <w:tc>
          <w:tcPr>
            <w:tcW w:w="819"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专</w:t>
            </w:r>
            <w:r w:rsidRPr="00B8172F">
              <w:rPr>
                <w:rFonts w:ascii="仿宋_GB2312" w:eastAsia="仿宋_GB2312" w:hAnsi="宋体" w:cs="宋体"/>
                <w:b/>
                <w:spacing w:val="-20"/>
                <w:kern w:val="0"/>
                <w:sz w:val="24"/>
              </w:rPr>
              <w:t xml:space="preserve">  </w:t>
            </w:r>
            <w:r w:rsidRPr="00B8172F">
              <w:rPr>
                <w:rFonts w:ascii="仿宋_GB2312" w:eastAsia="仿宋_GB2312" w:hAnsi="宋体" w:cs="宋体" w:hint="eastAsia"/>
                <w:b/>
                <w:spacing w:val="-20"/>
                <w:kern w:val="0"/>
                <w:sz w:val="24"/>
              </w:rPr>
              <w:t>业</w:t>
            </w:r>
          </w:p>
        </w:tc>
        <w:tc>
          <w:tcPr>
            <w:tcW w:w="581" w:type="pct"/>
            <w:vAlign w:val="center"/>
          </w:tcPr>
          <w:p w:rsidR="00857B6B" w:rsidRPr="00B8172F" w:rsidRDefault="00857B6B" w:rsidP="00F528F1">
            <w:pPr>
              <w:widowControl/>
              <w:spacing w:line="360" w:lineRule="exact"/>
              <w:jc w:val="center"/>
              <w:rPr>
                <w:rFonts w:ascii="宋体" w:cs="宋体"/>
                <w:kern w:val="0"/>
                <w:sz w:val="24"/>
              </w:rPr>
            </w:pPr>
            <w:r w:rsidRPr="00B8172F">
              <w:rPr>
                <w:rFonts w:ascii="仿宋_GB2312" w:eastAsia="仿宋_GB2312" w:hAnsi="宋体" w:cs="宋体" w:hint="eastAsia"/>
                <w:b/>
                <w:spacing w:val="-20"/>
                <w:kern w:val="0"/>
                <w:sz w:val="24"/>
              </w:rPr>
              <w:t>其它条件</w:t>
            </w:r>
          </w:p>
        </w:tc>
      </w:tr>
      <w:tr w:rsidR="00857B6B" w:rsidRPr="00B8172F" w:rsidTr="005C74CB">
        <w:trPr>
          <w:cantSplit/>
          <w:trHeight w:hRule="exact" w:val="691"/>
          <w:jc w:val="center"/>
        </w:trPr>
        <w:tc>
          <w:tcPr>
            <w:tcW w:w="0" w:type="auto"/>
            <w:vMerge w:val="restart"/>
            <w:vAlign w:val="center"/>
          </w:tcPr>
          <w:p w:rsidR="00857B6B" w:rsidRPr="00B8172F" w:rsidRDefault="00857B6B" w:rsidP="00F528F1">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专业技术</w:t>
            </w:r>
          </w:p>
        </w:tc>
        <w:tc>
          <w:tcPr>
            <w:tcW w:w="0" w:type="auto"/>
            <w:vMerge w:val="restart"/>
            <w:vAlign w:val="center"/>
          </w:tcPr>
          <w:p w:rsidR="00857B6B" w:rsidRPr="00B8172F" w:rsidRDefault="00857B6B" w:rsidP="00F528F1">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临</w:t>
            </w:r>
          </w:p>
          <w:p w:rsidR="00857B6B" w:rsidRPr="00B8172F" w:rsidRDefault="00857B6B" w:rsidP="00F528F1">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床</w:t>
            </w:r>
          </w:p>
        </w:tc>
        <w:tc>
          <w:tcPr>
            <w:tcW w:w="843" w:type="pct"/>
            <w:vAlign w:val="center"/>
          </w:tcPr>
          <w:p w:rsidR="00857B6B" w:rsidRPr="00B8172F" w:rsidRDefault="00857B6B" w:rsidP="00F528F1">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从事临床工作</w:t>
            </w:r>
          </w:p>
        </w:tc>
        <w:tc>
          <w:tcPr>
            <w:tcW w:w="639" w:type="pct"/>
            <w:vAlign w:val="center"/>
          </w:tcPr>
          <w:p w:rsidR="00857B6B" w:rsidRPr="00B8172F" w:rsidRDefault="00857B6B" w:rsidP="00551C6C">
            <w:pPr>
              <w:jc w:val="center"/>
              <w:rPr>
                <w:rFonts w:ascii="仿宋_GB2312" w:eastAsia="仿宋_GB2312" w:hAnsi="宋体" w:cs="宋体"/>
                <w:kern w:val="0"/>
                <w:sz w:val="24"/>
              </w:rPr>
            </w:pPr>
            <w:r w:rsidRPr="00B8172F">
              <w:rPr>
                <w:rFonts w:ascii="仿宋_GB2312" w:eastAsia="仿宋_GB2312" w:hAnsi="宋体" w:cs="宋体"/>
                <w:kern w:val="0"/>
                <w:sz w:val="24"/>
              </w:rPr>
              <w:t>14</w:t>
            </w:r>
          </w:p>
        </w:tc>
        <w:tc>
          <w:tcPr>
            <w:tcW w:w="1273"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857B6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w:t>
            </w:r>
          </w:p>
        </w:tc>
        <w:tc>
          <w:tcPr>
            <w:tcW w:w="581" w:type="pct"/>
            <w:vAlign w:val="center"/>
          </w:tcPr>
          <w:p w:rsidR="00857B6B" w:rsidRPr="00B8172F" w:rsidRDefault="00857B6B" w:rsidP="00F528F1">
            <w:pPr>
              <w:spacing w:line="320" w:lineRule="exact"/>
              <w:rPr>
                <w:rFonts w:ascii="仿宋_GB2312" w:eastAsia="仿宋_GB2312" w:hAnsi="宋体" w:cs="宋体"/>
                <w:kern w:val="0"/>
                <w:sz w:val="18"/>
                <w:szCs w:val="18"/>
              </w:rPr>
            </w:pPr>
          </w:p>
        </w:tc>
      </w:tr>
      <w:tr w:rsidR="00857B6B" w:rsidRPr="00B8172F" w:rsidTr="00D62EC3">
        <w:trPr>
          <w:cantSplit/>
          <w:trHeight w:hRule="exact" w:val="856"/>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756A0D">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从事儿科工作</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4</w:t>
            </w:r>
          </w:p>
        </w:tc>
        <w:tc>
          <w:tcPr>
            <w:tcW w:w="1273"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857B6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临床医学、儿科学</w:t>
            </w:r>
          </w:p>
        </w:tc>
        <w:tc>
          <w:tcPr>
            <w:tcW w:w="581" w:type="pct"/>
            <w:vAlign w:val="center"/>
          </w:tcPr>
          <w:p w:rsidR="00857B6B" w:rsidRPr="00B8172F" w:rsidRDefault="00857B6B" w:rsidP="00F528F1">
            <w:pPr>
              <w:spacing w:line="320" w:lineRule="exact"/>
              <w:rPr>
                <w:rFonts w:ascii="仿宋_GB2312" w:eastAsia="仿宋_GB2312" w:hAnsi="宋体" w:cs="宋体"/>
                <w:kern w:val="0"/>
                <w:sz w:val="18"/>
                <w:szCs w:val="18"/>
              </w:rPr>
            </w:pPr>
          </w:p>
        </w:tc>
      </w:tr>
      <w:tr w:rsidR="00857B6B" w:rsidRPr="00B8172F" w:rsidTr="00F90CC8">
        <w:trPr>
          <w:cantSplit/>
          <w:trHeight w:hRule="exact" w:val="1598"/>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756A0D">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从事康复理疗工作</w:t>
            </w:r>
          </w:p>
        </w:tc>
        <w:tc>
          <w:tcPr>
            <w:tcW w:w="639" w:type="pct"/>
            <w:vAlign w:val="center"/>
          </w:tcPr>
          <w:p w:rsidR="00857B6B" w:rsidRPr="00B8172F" w:rsidRDefault="00857B6B" w:rsidP="00405E03">
            <w:pPr>
              <w:jc w:val="center"/>
              <w:rPr>
                <w:rFonts w:ascii="仿宋_GB2312" w:eastAsia="仿宋_GB2312" w:hAnsi="宋体" w:cs="宋体"/>
                <w:kern w:val="0"/>
                <w:sz w:val="24"/>
              </w:rPr>
            </w:pPr>
            <w:r w:rsidRPr="00B8172F">
              <w:rPr>
                <w:rFonts w:ascii="仿宋_GB2312" w:eastAsia="仿宋_GB2312" w:hAnsi="宋体" w:cs="宋体"/>
                <w:kern w:val="0"/>
                <w:sz w:val="24"/>
              </w:rPr>
              <w:t>2</w:t>
            </w:r>
          </w:p>
        </w:tc>
        <w:tc>
          <w:tcPr>
            <w:tcW w:w="1273" w:type="pct"/>
            <w:vAlign w:val="center"/>
          </w:tcPr>
          <w:p w:rsidR="00857B6B" w:rsidRPr="00B8172F" w:rsidRDefault="00857B6B" w:rsidP="00405E03">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857B6B" w:rsidP="00405E03">
            <w:pPr>
              <w:jc w:val="left"/>
              <w:rPr>
                <w:rFonts w:ascii="仿宋_GB2312" w:eastAsia="仿宋_GB2312" w:hAnsi="宋体" w:cs="宋体"/>
                <w:kern w:val="0"/>
                <w:sz w:val="24"/>
              </w:rPr>
            </w:pPr>
            <w:r w:rsidRPr="00B8172F">
              <w:rPr>
                <w:rFonts w:ascii="仿宋_GB2312" w:eastAsia="仿宋_GB2312" w:hAnsi="宋体" w:cs="宋体" w:hint="eastAsia"/>
                <w:kern w:val="0"/>
                <w:sz w:val="24"/>
              </w:rPr>
              <w:t>康复治疗学、运动康复与健康、康复医学与理疗学</w:t>
            </w:r>
          </w:p>
        </w:tc>
        <w:tc>
          <w:tcPr>
            <w:tcW w:w="581" w:type="pct"/>
            <w:vAlign w:val="center"/>
          </w:tcPr>
          <w:p w:rsidR="00857B6B" w:rsidRPr="00B8172F" w:rsidRDefault="00857B6B" w:rsidP="00F528F1">
            <w:pPr>
              <w:spacing w:line="320" w:lineRule="exact"/>
              <w:rPr>
                <w:rFonts w:ascii="仿宋_GB2312" w:eastAsia="仿宋_GB2312" w:hAnsi="宋体" w:cs="宋体"/>
                <w:kern w:val="0"/>
                <w:sz w:val="18"/>
                <w:szCs w:val="18"/>
              </w:rPr>
            </w:pPr>
          </w:p>
        </w:tc>
      </w:tr>
      <w:tr w:rsidR="00857B6B" w:rsidRPr="00B8172F" w:rsidTr="00756A0D">
        <w:trPr>
          <w:cantSplit/>
          <w:trHeight w:hRule="exact" w:val="840"/>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从事麻醉工作</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857B6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临床医学、麻醉学</w:t>
            </w:r>
          </w:p>
        </w:tc>
        <w:tc>
          <w:tcPr>
            <w:tcW w:w="581" w:type="pct"/>
            <w:vAlign w:val="center"/>
          </w:tcPr>
          <w:p w:rsidR="00857B6B" w:rsidRPr="00B8172F" w:rsidRDefault="00857B6B" w:rsidP="00F528F1">
            <w:pPr>
              <w:spacing w:line="320" w:lineRule="exact"/>
              <w:rPr>
                <w:rFonts w:ascii="仿宋_GB2312" w:eastAsia="仿宋_GB2312" w:hAnsi="宋体" w:cs="宋体"/>
                <w:kern w:val="0"/>
                <w:sz w:val="18"/>
                <w:szCs w:val="18"/>
              </w:rPr>
            </w:pPr>
          </w:p>
        </w:tc>
      </w:tr>
      <w:tr w:rsidR="00857B6B" w:rsidRPr="00B8172F" w:rsidTr="00165183">
        <w:trPr>
          <w:cantSplit/>
          <w:trHeight w:hRule="exact" w:val="1244"/>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7A6978">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从事耳鼻喉科工作</w:t>
            </w:r>
          </w:p>
        </w:tc>
        <w:tc>
          <w:tcPr>
            <w:tcW w:w="639" w:type="pct"/>
            <w:vAlign w:val="center"/>
          </w:tcPr>
          <w:p w:rsidR="00857B6B" w:rsidRPr="00B8172F" w:rsidRDefault="00857B6B" w:rsidP="007A6978">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D97C2D" w:rsidP="007A6978">
            <w:pPr>
              <w:jc w:val="center"/>
            </w:pPr>
            <w:r>
              <w:rPr>
                <w:rFonts w:ascii="仿宋_GB2312" w:eastAsia="仿宋_GB2312" w:hAnsi="宋体" w:cs="宋体" w:hint="eastAsia"/>
                <w:spacing w:val="-20"/>
                <w:kern w:val="0"/>
                <w:sz w:val="24"/>
              </w:rPr>
              <w:t>硕士研究生及以上</w:t>
            </w:r>
          </w:p>
        </w:tc>
        <w:tc>
          <w:tcPr>
            <w:tcW w:w="0" w:type="auto"/>
            <w:vAlign w:val="center"/>
          </w:tcPr>
          <w:p w:rsidR="00857B6B" w:rsidRPr="00B8172F" w:rsidRDefault="00857B6B" w:rsidP="007A6978">
            <w:pPr>
              <w:jc w:val="left"/>
              <w:rPr>
                <w:rFonts w:ascii="仿宋_GB2312" w:eastAsia="仿宋_GB2312" w:hAnsi="宋体" w:cs="宋体"/>
                <w:kern w:val="0"/>
                <w:sz w:val="24"/>
              </w:rPr>
            </w:pPr>
            <w:r w:rsidRPr="00B8172F">
              <w:rPr>
                <w:rFonts w:ascii="仿宋_GB2312" w:eastAsia="仿宋_GB2312" w:hAnsi="宋体" w:cs="宋体" w:hint="eastAsia"/>
                <w:kern w:val="0"/>
                <w:sz w:val="24"/>
              </w:rPr>
              <w:t>外科学（耳神经外科方向）、耳鼻咽喉科学</w:t>
            </w:r>
          </w:p>
        </w:tc>
        <w:tc>
          <w:tcPr>
            <w:tcW w:w="581" w:type="pct"/>
          </w:tcPr>
          <w:p w:rsidR="00857B6B" w:rsidRPr="00B8172F" w:rsidRDefault="00857B6B" w:rsidP="007A6978"/>
        </w:tc>
      </w:tr>
      <w:tr w:rsidR="00857B6B" w:rsidRPr="00B8172F" w:rsidTr="00516372">
        <w:trPr>
          <w:cantSplit/>
          <w:trHeight w:hRule="exact" w:val="960"/>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F528F1">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眼科</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857B6B" w:rsidP="00F528F1">
            <w:pPr>
              <w:jc w:val="cente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F77F4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临床医学、眼科学</w:t>
            </w:r>
          </w:p>
        </w:tc>
        <w:tc>
          <w:tcPr>
            <w:tcW w:w="581" w:type="pct"/>
          </w:tcPr>
          <w:p w:rsidR="00857B6B" w:rsidRPr="00B8172F" w:rsidRDefault="00857B6B" w:rsidP="00F528F1"/>
        </w:tc>
      </w:tr>
      <w:tr w:rsidR="00857B6B" w:rsidRPr="00B8172F" w:rsidTr="00516372">
        <w:trPr>
          <w:cantSplit/>
          <w:trHeight w:hRule="exact" w:val="943"/>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5C74CB">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急诊</w:t>
            </w:r>
            <w:r w:rsidR="00B8172F" w:rsidRPr="00B8172F">
              <w:rPr>
                <w:rFonts w:ascii="仿宋_GB2312" w:eastAsia="仿宋_GB2312" w:hAnsi="宋体" w:cs="宋体" w:hint="eastAsia"/>
                <w:kern w:val="0"/>
                <w:sz w:val="24"/>
              </w:rPr>
              <w:t>科</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857B6B" w:rsidP="00F528F1">
            <w:pPr>
              <w:jc w:val="cente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F77F4B" w:rsidP="00A630E3">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w:t>
            </w:r>
            <w:r w:rsidR="00A630E3">
              <w:rPr>
                <w:rFonts w:ascii="仿宋_GB2312" w:eastAsia="仿宋_GB2312" w:hAnsi="宋体" w:cs="宋体" w:hint="eastAsia"/>
                <w:kern w:val="0"/>
                <w:sz w:val="24"/>
              </w:rPr>
              <w:t>急诊医学</w:t>
            </w:r>
          </w:p>
        </w:tc>
        <w:tc>
          <w:tcPr>
            <w:tcW w:w="581" w:type="pct"/>
            <w:vAlign w:val="center"/>
          </w:tcPr>
          <w:p w:rsidR="00857B6B" w:rsidRPr="00B8172F" w:rsidRDefault="00857B6B" w:rsidP="00F528F1">
            <w:pPr>
              <w:widowControl/>
              <w:spacing w:line="320" w:lineRule="exact"/>
              <w:jc w:val="left"/>
              <w:rPr>
                <w:rFonts w:ascii="仿宋_GB2312" w:eastAsia="仿宋_GB2312" w:hAnsi="宋体" w:cs="宋体"/>
                <w:kern w:val="0"/>
                <w:sz w:val="24"/>
              </w:rPr>
            </w:pPr>
          </w:p>
        </w:tc>
      </w:tr>
      <w:tr w:rsidR="00857B6B" w:rsidRPr="00B8172F" w:rsidTr="00516372">
        <w:trPr>
          <w:cantSplit/>
          <w:trHeight w:hRule="exact" w:val="942"/>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5C74CB">
            <w:pPr>
              <w:widowControl/>
              <w:jc w:val="left"/>
              <w:rPr>
                <w:rFonts w:ascii="仿宋_GB2312" w:eastAsia="仿宋_GB2312" w:hAnsi="宋体" w:cs="宋体"/>
                <w:kern w:val="0"/>
                <w:sz w:val="24"/>
              </w:rPr>
            </w:pPr>
            <w:r w:rsidRPr="00B8172F">
              <w:rPr>
                <w:rFonts w:ascii="仿宋_GB2312" w:eastAsia="仿宋_GB2312" w:hAnsi="宋体" w:cs="宋体"/>
                <w:kern w:val="0"/>
                <w:sz w:val="24"/>
              </w:rPr>
              <w:t>ICU</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857B6B" w:rsidP="00F528F1">
            <w:pPr>
              <w:jc w:val="center"/>
            </w:pPr>
            <w:r w:rsidRPr="00B8172F">
              <w:rPr>
                <w:rFonts w:ascii="仿宋_GB2312" w:eastAsia="仿宋_GB2312" w:hAnsi="宋体" w:cs="宋体" w:hint="eastAsia"/>
                <w:spacing w:val="-20"/>
                <w:kern w:val="0"/>
                <w:sz w:val="24"/>
              </w:rPr>
              <w:t>本科及以上</w:t>
            </w:r>
          </w:p>
        </w:tc>
        <w:tc>
          <w:tcPr>
            <w:tcW w:w="0" w:type="auto"/>
            <w:vAlign w:val="center"/>
          </w:tcPr>
          <w:p w:rsidR="00857B6B" w:rsidRPr="00B8172F" w:rsidRDefault="00B8172F"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临床医学、重症医学</w:t>
            </w:r>
          </w:p>
        </w:tc>
        <w:tc>
          <w:tcPr>
            <w:tcW w:w="581" w:type="pct"/>
            <w:vAlign w:val="center"/>
          </w:tcPr>
          <w:p w:rsidR="00857B6B" w:rsidRPr="00B8172F" w:rsidRDefault="00857B6B" w:rsidP="00F528F1">
            <w:pPr>
              <w:widowControl/>
              <w:spacing w:line="320" w:lineRule="exact"/>
              <w:jc w:val="left"/>
              <w:rPr>
                <w:rFonts w:ascii="仿宋_GB2312" w:eastAsia="仿宋_GB2312" w:hAnsi="宋体" w:cs="宋体"/>
                <w:kern w:val="0"/>
                <w:sz w:val="24"/>
              </w:rPr>
            </w:pPr>
          </w:p>
        </w:tc>
      </w:tr>
      <w:tr w:rsidR="00857B6B" w:rsidRPr="00B8172F" w:rsidTr="00516372">
        <w:trPr>
          <w:cantSplit/>
          <w:trHeight w:hRule="exact" w:val="926"/>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5C74CB">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风湿免疫</w:t>
            </w:r>
            <w:r w:rsidR="00B8172F" w:rsidRPr="00B8172F">
              <w:rPr>
                <w:rFonts w:ascii="仿宋_GB2312" w:eastAsia="仿宋_GB2312" w:hAnsi="宋体" w:cs="宋体" w:hint="eastAsia"/>
                <w:kern w:val="0"/>
                <w:sz w:val="24"/>
              </w:rPr>
              <w:t>科</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D97C2D" w:rsidP="00F528F1">
            <w:pPr>
              <w:jc w:val="center"/>
            </w:pPr>
            <w:r>
              <w:rPr>
                <w:rFonts w:hint="eastAsia"/>
              </w:rPr>
              <w:t>硕士研究生及以上</w:t>
            </w:r>
          </w:p>
        </w:tc>
        <w:tc>
          <w:tcPr>
            <w:tcW w:w="0" w:type="auto"/>
            <w:vAlign w:val="center"/>
          </w:tcPr>
          <w:p w:rsidR="00857B6B" w:rsidRPr="00B8172F" w:rsidRDefault="00F77F4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内科学</w:t>
            </w:r>
          </w:p>
        </w:tc>
        <w:tc>
          <w:tcPr>
            <w:tcW w:w="581" w:type="pct"/>
            <w:vAlign w:val="center"/>
          </w:tcPr>
          <w:p w:rsidR="00857B6B" w:rsidRPr="00B8172F" w:rsidRDefault="00857B6B" w:rsidP="00F528F1">
            <w:pPr>
              <w:widowControl/>
              <w:spacing w:line="320" w:lineRule="exact"/>
              <w:jc w:val="left"/>
              <w:rPr>
                <w:rFonts w:ascii="仿宋_GB2312" w:eastAsia="仿宋_GB2312" w:hAnsi="宋体" w:cs="宋体"/>
                <w:kern w:val="0"/>
                <w:sz w:val="24"/>
              </w:rPr>
            </w:pPr>
          </w:p>
        </w:tc>
      </w:tr>
      <w:tr w:rsidR="00857B6B" w:rsidRPr="00B8172F" w:rsidTr="00516372">
        <w:trPr>
          <w:cantSplit/>
          <w:trHeight w:hRule="exact" w:val="924"/>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5C74CB">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血液</w:t>
            </w:r>
            <w:r w:rsidR="00B8172F" w:rsidRPr="00B8172F">
              <w:rPr>
                <w:rFonts w:ascii="仿宋_GB2312" w:eastAsia="仿宋_GB2312" w:hAnsi="宋体" w:cs="宋体" w:hint="eastAsia"/>
                <w:kern w:val="0"/>
                <w:sz w:val="24"/>
              </w:rPr>
              <w:t>科</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D97C2D" w:rsidP="00F528F1">
            <w:pPr>
              <w:jc w:val="center"/>
            </w:pPr>
            <w:r>
              <w:rPr>
                <w:rFonts w:hint="eastAsia"/>
              </w:rPr>
              <w:t>硕士研究生及以上</w:t>
            </w:r>
          </w:p>
        </w:tc>
        <w:tc>
          <w:tcPr>
            <w:tcW w:w="0" w:type="auto"/>
            <w:vAlign w:val="center"/>
          </w:tcPr>
          <w:p w:rsidR="00857B6B" w:rsidRPr="00B8172F" w:rsidRDefault="00F77F4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内科学</w:t>
            </w:r>
          </w:p>
        </w:tc>
        <w:tc>
          <w:tcPr>
            <w:tcW w:w="581" w:type="pct"/>
            <w:vAlign w:val="center"/>
          </w:tcPr>
          <w:p w:rsidR="00857B6B" w:rsidRPr="00B8172F" w:rsidRDefault="00857B6B" w:rsidP="00F528F1">
            <w:pPr>
              <w:widowControl/>
              <w:spacing w:line="320" w:lineRule="exact"/>
              <w:jc w:val="left"/>
              <w:rPr>
                <w:rFonts w:ascii="仿宋_GB2312" w:eastAsia="仿宋_GB2312" w:hAnsi="宋体" w:cs="宋体"/>
                <w:kern w:val="0"/>
                <w:sz w:val="24"/>
              </w:rPr>
            </w:pPr>
          </w:p>
        </w:tc>
      </w:tr>
      <w:tr w:rsidR="00857B6B" w:rsidRPr="00B8172F" w:rsidTr="00516372">
        <w:trPr>
          <w:cantSplit/>
          <w:trHeight w:hRule="exact" w:val="924"/>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843" w:type="pct"/>
            <w:vAlign w:val="center"/>
          </w:tcPr>
          <w:p w:rsidR="00857B6B" w:rsidRPr="00B8172F" w:rsidRDefault="00857B6B" w:rsidP="005C74CB">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感染</w:t>
            </w:r>
            <w:r w:rsidR="00B8172F" w:rsidRPr="00B8172F">
              <w:rPr>
                <w:rFonts w:ascii="仿宋_GB2312" w:eastAsia="仿宋_GB2312" w:hAnsi="宋体" w:cs="宋体" w:hint="eastAsia"/>
                <w:kern w:val="0"/>
                <w:sz w:val="24"/>
              </w:rPr>
              <w:t>科</w:t>
            </w:r>
          </w:p>
        </w:tc>
        <w:tc>
          <w:tcPr>
            <w:tcW w:w="639" w:type="pct"/>
            <w:vAlign w:val="center"/>
          </w:tcPr>
          <w:p w:rsidR="00857B6B" w:rsidRPr="00B8172F" w:rsidRDefault="00857B6B" w:rsidP="00F528F1">
            <w:pPr>
              <w:jc w:val="center"/>
              <w:rPr>
                <w:rFonts w:ascii="仿宋_GB2312" w:eastAsia="仿宋_GB2312" w:hAnsi="宋体" w:cs="宋体"/>
                <w:kern w:val="0"/>
                <w:sz w:val="24"/>
              </w:rPr>
            </w:pPr>
            <w:r w:rsidRPr="00B8172F">
              <w:rPr>
                <w:rFonts w:ascii="仿宋_GB2312" w:eastAsia="仿宋_GB2312" w:hAnsi="宋体" w:cs="宋体"/>
                <w:kern w:val="0"/>
                <w:sz w:val="24"/>
              </w:rPr>
              <w:t>1</w:t>
            </w:r>
          </w:p>
        </w:tc>
        <w:tc>
          <w:tcPr>
            <w:tcW w:w="1273" w:type="pct"/>
            <w:vAlign w:val="center"/>
          </w:tcPr>
          <w:p w:rsidR="00857B6B" w:rsidRPr="00B8172F" w:rsidRDefault="00857B6B" w:rsidP="00F528F1">
            <w:pPr>
              <w:jc w:val="center"/>
            </w:pPr>
            <w:r w:rsidRPr="00B8172F">
              <w:rPr>
                <w:rFonts w:hint="eastAsia"/>
              </w:rPr>
              <w:t>本科及以上</w:t>
            </w:r>
          </w:p>
        </w:tc>
        <w:tc>
          <w:tcPr>
            <w:tcW w:w="0" w:type="auto"/>
            <w:vAlign w:val="center"/>
          </w:tcPr>
          <w:p w:rsidR="00857B6B" w:rsidRPr="00B8172F" w:rsidRDefault="00F77F4B" w:rsidP="00F528F1">
            <w:pPr>
              <w:jc w:val="left"/>
              <w:rPr>
                <w:rFonts w:ascii="仿宋_GB2312" w:eastAsia="仿宋_GB2312" w:hAnsi="宋体" w:cs="宋体"/>
                <w:kern w:val="0"/>
                <w:sz w:val="24"/>
              </w:rPr>
            </w:pPr>
            <w:r w:rsidRPr="00B8172F">
              <w:rPr>
                <w:rFonts w:ascii="仿宋_GB2312" w:eastAsia="仿宋_GB2312" w:hAnsi="宋体" w:cs="宋体" w:hint="eastAsia"/>
                <w:kern w:val="0"/>
                <w:sz w:val="24"/>
              </w:rPr>
              <w:t>临床医学</w:t>
            </w:r>
          </w:p>
        </w:tc>
        <w:tc>
          <w:tcPr>
            <w:tcW w:w="581" w:type="pct"/>
            <w:vAlign w:val="center"/>
          </w:tcPr>
          <w:p w:rsidR="00857B6B" w:rsidRPr="00B8172F" w:rsidRDefault="00857B6B" w:rsidP="00F528F1">
            <w:pPr>
              <w:widowControl/>
              <w:spacing w:line="320" w:lineRule="exact"/>
              <w:jc w:val="left"/>
              <w:rPr>
                <w:rFonts w:ascii="仿宋_GB2312" w:eastAsia="仿宋_GB2312" w:hAnsi="宋体" w:cs="宋体"/>
                <w:kern w:val="0"/>
                <w:sz w:val="24"/>
              </w:rPr>
            </w:pPr>
            <w:r w:rsidRPr="00B8172F">
              <w:rPr>
                <w:rFonts w:ascii="仿宋_GB2312" w:eastAsia="仿宋_GB2312" w:hAnsi="宋体" w:cs="宋体" w:hint="eastAsia"/>
                <w:spacing w:val="-20"/>
                <w:kern w:val="0"/>
                <w:sz w:val="24"/>
              </w:rPr>
              <w:t>须具有</w:t>
            </w:r>
            <w:r w:rsidR="00AA2540">
              <w:rPr>
                <w:rFonts w:ascii="仿宋_GB2312" w:eastAsia="仿宋_GB2312" w:hAnsi="宋体" w:cs="宋体" w:hint="eastAsia"/>
                <w:spacing w:val="-20"/>
                <w:kern w:val="0"/>
                <w:sz w:val="24"/>
              </w:rPr>
              <w:t>医师</w:t>
            </w:r>
            <w:r w:rsidRPr="00B8172F">
              <w:rPr>
                <w:rFonts w:ascii="仿宋_GB2312" w:eastAsia="仿宋_GB2312" w:hAnsi="宋体" w:cs="宋体" w:hint="eastAsia"/>
                <w:spacing w:val="-20"/>
                <w:kern w:val="0"/>
                <w:sz w:val="24"/>
              </w:rPr>
              <w:t>执业资格</w:t>
            </w:r>
          </w:p>
        </w:tc>
      </w:tr>
      <w:tr w:rsidR="00857B6B" w:rsidRPr="00B8172F" w:rsidTr="004F217C">
        <w:trPr>
          <w:cantSplit/>
          <w:trHeight w:hRule="exact" w:val="1258"/>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Align w:val="center"/>
          </w:tcPr>
          <w:p w:rsidR="00857B6B" w:rsidRPr="00B8172F" w:rsidRDefault="00857B6B" w:rsidP="00F528F1">
            <w:pPr>
              <w:widowControl/>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护理</w:t>
            </w:r>
          </w:p>
        </w:tc>
        <w:tc>
          <w:tcPr>
            <w:tcW w:w="843" w:type="pct"/>
            <w:vAlign w:val="center"/>
          </w:tcPr>
          <w:p w:rsidR="00857B6B" w:rsidRPr="00B8172F" w:rsidRDefault="00857B6B" w:rsidP="00CE6FE8">
            <w:pPr>
              <w:widowControl/>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从事临床护理</w:t>
            </w:r>
            <w:r w:rsidRPr="00B8172F">
              <w:rPr>
                <w:rFonts w:ascii="仿宋_GB2312" w:eastAsia="仿宋_GB2312" w:hAnsi="宋体" w:cs="宋体" w:hint="eastAsia"/>
                <w:spacing w:val="-20"/>
                <w:kern w:val="0"/>
                <w:sz w:val="24"/>
              </w:rPr>
              <w:t>工作</w:t>
            </w:r>
          </w:p>
        </w:tc>
        <w:tc>
          <w:tcPr>
            <w:tcW w:w="639" w:type="pct"/>
            <w:vAlign w:val="center"/>
          </w:tcPr>
          <w:p w:rsidR="00857B6B" w:rsidRPr="00B8172F" w:rsidRDefault="00857B6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spacing w:val="-20"/>
                <w:kern w:val="0"/>
                <w:sz w:val="24"/>
              </w:rPr>
              <w:t>4</w:t>
            </w:r>
          </w:p>
        </w:tc>
        <w:tc>
          <w:tcPr>
            <w:tcW w:w="1273" w:type="pct"/>
            <w:vAlign w:val="center"/>
          </w:tcPr>
          <w:p w:rsidR="00857B6B" w:rsidRPr="00B8172F" w:rsidRDefault="00857B6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819" w:type="pct"/>
            <w:vAlign w:val="center"/>
          </w:tcPr>
          <w:p w:rsidR="00857B6B" w:rsidRPr="00B8172F" w:rsidRDefault="00857B6B" w:rsidP="00446966">
            <w:pPr>
              <w:widowControl/>
              <w:spacing w:line="320" w:lineRule="exac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护理学</w:t>
            </w:r>
          </w:p>
        </w:tc>
        <w:tc>
          <w:tcPr>
            <w:tcW w:w="581" w:type="pct"/>
            <w:vAlign w:val="center"/>
          </w:tcPr>
          <w:p w:rsidR="00857B6B" w:rsidRPr="00B8172F" w:rsidRDefault="00857B6B" w:rsidP="005C74CB">
            <w:pPr>
              <w:widowControl/>
              <w:spacing w:line="280" w:lineRule="exact"/>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须具有</w:t>
            </w:r>
            <w:r w:rsidR="00AA2540">
              <w:rPr>
                <w:rFonts w:ascii="仿宋_GB2312" w:eastAsia="仿宋_GB2312" w:hAnsi="宋体" w:cs="宋体" w:hint="eastAsia"/>
                <w:spacing w:val="-20"/>
                <w:kern w:val="0"/>
                <w:sz w:val="24"/>
              </w:rPr>
              <w:t>护士</w:t>
            </w:r>
            <w:r w:rsidRPr="00B8172F">
              <w:rPr>
                <w:rFonts w:ascii="仿宋_GB2312" w:eastAsia="仿宋_GB2312" w:hAnsi="宋体" w:cs="宋体" w:hint="eastAsia"/>
                <w:spacing w:val="-20"/>
                <w:kern w:val="0"/>
                <w:sz w:val="24"/>
              </w:rPr>
              <w:t>执业资格</w:t>
            </w:r>
          </w:p>
        </w:tc>
      </w:tr>
      <w:tr w:rsidR="00F77F4B" w:rsidRPr="00B8172F" w:rsidTr="00DC7BDD">
        <w:trPr>
          <w:cantSplit/>
          <w:trHeight w:hRule="exact" w:val="1112"/>
          <w:jc w:val="center"/>
        </w:trPr>
        <w:tc>
          <w:tcPr>
            <w:tcW w:w="0" w:type="auto"/>
            <w:vMerge/>
            <w:vAlign w:val="center"/>
          </w:tcPr>
          <w:p w:rsidR="00F77F4B" w:rsidRPr="00B8172F" w:rsidRDefault="00F77F4B" w:rsidP="00F528F1">
            <w:pPr>
              <w:widowControl/>
              <w:jc w:val="left"/>
              <w:rPr>
                <w:rFonts w:ascii="仿宋_GB2312" w:eastAsia="仿宋_GB2312" w:hAnsi="宋体" w:cs="宋体"/>
                <w:kern w:val="0"/>
                <w:sz w:val="24"/>
              </w:rPr>
            </w:pPr>
          </w:p>
        </w:tc>
        <w:tc>
          <w:tcPr>
            <w:tcW w:w="0" w:type="auto"/>
            <w:vMerge w:val="restart"/>
            <w:vAlign w:val="center"/>
          </w:tcPr>
          <w:p w:rsidR="00F77F4B" w:rsidRPr="00B8172F" w:rsidRDefault="00F77F4B" w:rsidP="00F528F1">
            <w:pPr>
              <w:widowControl/>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医技</w:t>
            </w:r>
          </w:p>
        </w:tc>
        <w:tc>
          <w:tcPr>
            <w:tcW w:w="843" w:type="pct"/>
            <w:vAlign w:val="center"/>
          </w:tcPr>
          <w:p w:rsidR="00F77F4B" w:rsidRPr="00B8172F" w:rsidRDefault="00F77F4B" w:rsidP="00DC7BDD">
            <w:pPr>
              <w:widowControl/>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从事放射</w:t>
            </w:r>
            <w:r w:rsidRPr="00B8172F">
              <w:rPr>
                <w:rFonts w:ascii="仿宋_GB2312" w:eastAsia="仿宋_GB2312" w:hAnsi="宋体" w:cs="宋体" w:hint="eastAsia"/>
                <w:spacing w:val="-20"/>
                <w:kern w:val="0"/>
                <w:sz w:val="24"/>
              </w:rPr>
              <w:t>工作</w:t>
            </w:r>
          </w:p>
        </w:tc>
        <w:tc>
          <w:tcPr>
            <w:tcW w:w="639"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spacing w:val="-20"/>
                <w:kern w:val="0"/>
                <w:sz w:val="24"/>
              </w:rPr>
              <w:t>2</w:t>
            </w:r>
          </w:p>
        </w:tc>
        <w:tc>
          <w:tcPr>
            <w:tcW w:w="1273" w:type="pct"/>
            <w:vAlign w:val="center"/>
          </w:tcPr>
          <w:p w:rsidR="00F77F4B" w:rsidRPr="00B8172F" w:rsidRDefault="00D97C2D" w:rsidP="00F528F1">
            <w:pPr>
              <w:widowControl/>
              <w:spacing w:line="320" w:lineRule="exact"/>
              <w:jc w:val="center"/>
              <w:rPr>
                <w:rFonts w:ascii="仿宋_GB2312" w:eastAsia="仿宋_GB2312" w:hAnsi="宋体" w:cs="宋体"/>
                <w:spacing w:val="-20"/>
                <w:kern w:val="0"/>
                <w:sz w:val="24"/>
              </w:rPr>
            </w:pPr>
            <w:r>
              <w:rPr>
                <w:rFonts w:ascii="仿宋_GB2312" w:eastAsia="仿宋_GB2312" w:hAnsi="宋体" w:cs="宋体" w:hint="eastAsia"/>
                <w:spacing w:val="-20"/>
                <w:kern w:val="0"/>
                <w:sz w:val="24"/>
              </w:rPr>
              <w:t>硕士研究生及以上</w:t>
            </w:r>
          </w:p>
        </w:tc>
        <w:tc>
          <w:tcPr>
            <w:tcW w:w="819"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放射医学、医学影像、影像医学与核医学</w:t>
            </w:r>
          </w:p>
        </w:tc>
        <w:tc>
          <w:tcPr>
            <w:tcW w:w="581" w:type="pct"/>
            <w:vAlign w:val="center"/>
          </w:tcPr>
          <w:p w:rsidR="00F77F4B" w:rsidRPr="00B8172F" w:rsidRDefault="00F77F4B" w:rsidP="00F528F1">
            <w:pPr>
              <w:widowControl/>
              <w:spacing w:line="280" w:lineRule="exact"/>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须具有</w:t>
            </w:r>
            <w:r w:rsidR="00446966">
              <w:rPr>
                <w:rFonts w:ascii="仿宋_GB2312" w:eastAsia="仿宋_GB2312" w:hAnsi="宋体" w:cs="宋体" w:hint="eastAsia"/>
                <w:spacing w:val="-20"/>
                <w:kern w:val="0"/>
                <w:sz w:val="24"/>
              </w:rPr>
              <w:t>医师或技师</w:t>
            </w:r>
            <w:r w:rsidRPr="00B8172F">
              <w:rPr>
                <w:rFonts w:ascii="仿宋_GB2312" w:eastAsia="仿宋_GB2312" w:hAnsi="宋体" w:cs="宋体" w:hint="eastAsia"/>
                <w:spacing w:val="-20"/>
                <w:kern w:val="0"/>
                <w:sz w:val="24"/>
              </w:rPr>
              <w:t>执业资格</w:t>
            </w:r>
          </w:p>
        </w:tc>
      </w:tr>
      <w:tr w:rsidR="00F77F4B" w:rsidRPr="00B8172F" w:rsidTr="00516372">
        <w:trPr>
          <w:cantSplit/>
          <w:trHeight w:val="1236"/>
          <w:jc w:val="center"/>
        </w:trPr>
        <w:tc>
          <w:tcPr>
            <w:tcW w:w="0" w:type="auto"/>
            <w:vMerge/>
            <w:vAlign w:val="center"/>
          </w:tcPr>
          <w:p w:rsidR="00F77F4B" w:rsidRPr="00B8172F" w:rsidRDefault="00F77F4B" w:rsidP="00F528F1">
            <w:pPr>
              <w:widowControl/>
              <w:jc w:val="left"/>
              <w:rPr>
                <w:rFonts w:ascii="仿宋_GB2312" w:eastAsia="仿宋_GB2312" w:hAnsi="宋体" w:cs="宋体"/>
                <w:kern w:val="0"/>
                <w:sz w:val="24"/>
              </w:rPr>
            </w:pPr>
          </w:p>
        </w:tc>
        <w:tc>
          <w:tcPr>
            <w:tcW w:w="0" w:type="auto"/>
            <w:vMerge/>
            <w:vAlign w:val="center"/>
          </w:tcPr>
          <w:p w:rsidR="00F77F4B" w:rsidRPr="00B8172F" w:rsidRDefault="00F77F4B" w:rsidP="00F528F1">
            <w:pPr>
              <w:widowControl/>
              <w:jc w:val="left"/>
              <w:rPr>
                <w:rFonts w:ascii="仿宋_GB2312" w:eastAsia="仿宋_GB2312" w:hAnsi="宋体" w:cs="宋体"/>
                <w:spacing w:val="-20"/>
                <w:kern w:val="0"/>
                <w:sz w:val="24"/>
              </w:rPr>
            </w:pPr>
          </w:p>
        </w:tc>
        <w:tc>
          <w:tcPr>
            <w:tcW w:w="843" w:type="pct"/>
            <w:vAlign w:val="center"/>
          </w:tcPr>
          <w:p w:rsidR="00F77F4B" w:rsidRPr="00B8172F" w:rsidRDefault="00F77F4B" w:rsidP="00DC7BDD">
            <w:pPr>
              <w:widowControl/>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从事检验工作</w:t>
            </w:r>
          </w:p>
        </w:tc>
        <w:tc>
          <w:tcPr>
            <w:tcW w:w="639"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spacing w:val="-20"/>
                <w:kern w:val="0"/>
                <w:sz w:val="24"/>
              </w:rPr>
              <w:t>2</w:t>
            </w:r>
          </w:p>
        </w:tc>
        <w:tc>
          <w:tcPr>
            <w:tcW w:w="1273"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硕士</w:t>
            </w:r>
            <w:r w:rsidR="00D97C2D">
              <w:rPr>
                <w:rFonts w:ascii="仿宋_GB2312" w:eastAsia="仿宋_GB2312" w:hAnsi="宋体" w:cs="宋体" w:hint="eastAsia"/>
                <w:spacing w:val="-20"/>
                <w:kern w:val="0"/>
                <w:sz w:val="24"/>
              </w:rPr>
              <w:t>研究生</w:t>
            </w:r>
            <w:r w:rsidRPr="00B8172F">
              <w:rPr>
                <w:rFonts w:ascii="仿宋_GB2312" w:eastAsia="仿宋_GB2312" w:hAnsi="宋体" w:cs="宋体" w:hint="eastAsia"/>
                <w:spacing w:val="-20"/>
                <w:kern w:val="0"/>
                <w:sz w:val="24"/>
              </w:rPr>
              <w:t>及以</w:t>
            </w:r>
            <w:r w:rsidR="00D97C2D">
              <w:rPr>
                <w:rFonts w:ascii="仿宋_GB2312" w:eastAsia="仿宋_GB2312" w:hAnsi="宋体" w:cs="宋体" w:hint="eastAsia"/>
                <w:spacing w:val="-20"/>
                <w:kern w:val="0"/>
                <w:sz w:val="24"/>
              </w:rPr>
              <w:t>上</w:t>
            </w:r>
          </w:p>
          <w:p w:rsidR="00F77F4B" w:rsidRPr="00B8172F" w:rsidRDefault="00F77F4B" w:rsidP="00F528F1">
            <w:pPr>
              <w:widowControl/>
              <w:spacing w:line="320" w:lineRule="exact"/>
              <w:jc w:val="center"/>
              <w:rPr>
                <w:rFonts w:ascii="仿宋_GB2312" w:eastAsia="仿宋_GB2312" w:hAnsi="宋体" w:cs="宋体"/>
                <w:spacing w:val="-20"/>
                <w:kern w:val="0"/>
                <w:sz w:val="24"/>
              </w:rPr>
            </w:pPr>
          </w:p>
        </w:tc>
        <w:tc>
          <w:tcPr>
            <w:tcW w:w="819"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医学检验、临床检验诊断学</w:t>
            </w:r>
          </w:p>
        </w:tc>
        <w:tc>
          <w:tcPr>
            <w:tcW w:w="581" w:type="pct"/>
            <w:vAlign w:val="center"/>
          </w:tcPr>
          <w:p w:rsidR="00F77F4B" w:rsidRPr="00B8172F" w:rsidRDefault="00F77F4B" w:rsidP="00F528F1">
            <w:pPr>
              <w:widowControl/>
              <w:spacing w:line="280" w:lineRule="exact"/>
              <w:jc w:val="left"/>
              <w:rPr>
                <w:rFonts w:ascii="仿宋_GB2312" w:eastAsia="仿宋_GB2312" w:hAnsi="宋体" w:cs="宋体"/>
                <w:spacing w:val="-20"/>
                <w:kern w:val="0"/>
                <w:sz w:val="24"/>
              </w:rPr>
            </w:pPr>
          </w:p>
        </w:tc>
      </w:tr>
      <w:tr w:rsidR="00F77F4B" w:rsidRPr="00B8172F" w:rsidTr="00516372">
        <w:trPr>
          <w:cantSplit/>
          <w:trHeight w:val="1236"/>
          <w:jc w:val="center"/>
        </w:trPr>
        <w:tc>
          <w:tcPr>
            <w:tcW w:w="0" w:type="auto"/>
            <w:vMerge/>
            <w:vAlign w:val="center"/>
          </w:tcPr>
          <w:p w:rsidR="00F77F4B" w:rsidRPr="00B8172F" w:rsidRDefault="00F77F4B" w:rsidP="00F528F1">
            <w:pPr>
              <w:widowControl/>
              <w:jc w:val="left"/>
              <w:rPr>
                <w:rFonts w:ascii="仿宋_GB2312" w:eastAsia="仿宋_GB2312" w:hAnsi="宋体" w:cs="宋体"/>
                <w:kern w:val="0"/>
                <w:sz w:val="24"/>
              </w:rPr>
            </w:pPr>
          </w:p>
        </w:tc>
        <w:tc>
          <w:tcPr>
            <w:tcW w:w="0" w:type="auto"/>
            <w:vMerge/>
            <w:vAlign w:val="center"/>
          </w:tcPr>
          <w:p w:rsidR="00F77F4B" w:rsidRPr="00B8172F" w:rsidRDefault="00F77F4B" w:rsidP="00F528F1">
            <w:pPr>
              <w:widowControl/>
              <w:jc w:val="left"/>
              <w:rPr>
                <w:rFonts w:ascii="仿宋_GB2312" w:eastAsia="仿宋_GB2312" w:hAnsi="宋体" w:cs="宋体"/>
                <w:spacing w:val="-20"/>
                <w:kern w:val="0"/>
                <w:sz w:val="24"/>
              </w:rPr>
            </w:pPr>
          </w:p>
        </w:tc>
        <w:tc>
          <w:tcPr>
            <w:tcW w:w="843" w:type="pct"/>
            <w:vAlign w:val="center"/>
          </w:tcPr>
          <w:p w:rsidR="00F77F4B" w:rsidRPr="00B8172F" w:rsidRDefault="00F77F4B" w:rsidP="00DC7BDD">
            <w:pPr>
              <w:widowControl/>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从事病理</w:t>
            </w:r>
          </w:p>
        </w:tc>
        <w:tc>
          <w:tcPr>
            <w:tcW w:w="639"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spacing w:val="-20"/>
                <w:kern w:val="0"/>
                <w:sz w:val="24"/>
              </w:rPr>
              <w:t>2</w:t>
            </w:r>
          </w:p>
        </w:tc>
        <w:tc>
          <w:tcPr>
            <w:tcW w:w="1273"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819" w:type="pct"/>
            <w:vAlign w:val="center"/>
          </w:tcPr>
          <w:p w:rsidR="00F77F4B" w:rsidRPr="00B8172F" w:rsidRDefault="00F77F4B"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kern w:val="0"/>
                <w:sz w:val="24"/>
              </w:rPr>
              <w:t>临床医学、病理学与病理生理学</w:t>
            </w:r>
          </w:p>
        </w:tc>
        <w:tc>
          <w:tcPr>
            <w:tcW w:w="581" w:type="pct"/>
            <w:vAlign w:val="center"/>
          </w:tcPr>
          <w:p w:rsidR="00F77F4B" w:rsidRPr="00B8172F" w:rsidRDefault="00F77F4B" w:rsidP="00F528F1">
            <w:pPr>
              <w:widowControl/>
              <w:spacing w:line="280" w:lineRule="exact"/>
              <w:jc w:val="left"/>
              <w:rPr>
                <w:rFonts w:ascii="仿宋_GB2312" w:eastAsia="仿宋_GB2312" w:hAnsi="宋体" w:cs="宋体"/>
                <w:spacing w:val="-20"/>
                <w:kern w:val="0"/>
                <w:sz w:val="24"/>
              </w:rPr>
            </w:pPr>
          </w:p>
          <w:p w:rsidR="00F77F4B" w:rsidRPr="00B8172F" w:rsidRDefault="00F77F4B" w:rsidP="00F528F1">
            <w:pPr>
              <w:widowControl/>
              <w:spacing w:line="280" w:lineRule="exact"/>
              <w:jc w:val="left"/>
              <w:rPr>
                <w:rFonts w:ascii="仿宋_GB2312" w:eastAsia="仿宋_GB2312" w:hAnsi="宋体" w:cs="宋体"/>
                <w:spacing w:val="-20"/>
                <w:kern w:val="0"/>
                <w:sz w:val="24"/>
              </w:rPr>
            </w:pPr>
          </w:p>
        </w:tc>
      </w:tr>
      <w:tr w:rsidR="00857B6B" w:rsidRPr="00B8172F" w:rsidTr="00516372">
        <w:trPr>
          <w:cantSplit/>
          <w:trHeight w:val="1896"/>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Align w:val="center"/>
          </w:tcPr>
          <w:p w:rsidR="00857B6B" w:rsidRPr="00B8172F" w:rsidRDefault="00857B6B" w:rsidP="00F528F1">
            <w:pPr>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信息科</w:t>
            </w:r>
          </w:p>
        </w:tc>
        <w:tc>
          <w:tcPr>
            <w:tcW w:w="843" w:type="pct"/>
            <w:vAlign w:val="center"/>
          </w:tcPr>
          <w:p w:rsidR="00857B6B" w:rsidRPr="00B8172F" w:rsidRDefault="00857B6B" w:rsidP="00F528F1">
            <w:pPr>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从事软件工程、计算机软件工作</w:t>
            </w:r>
          </w:p>
        </w:tc>
        <w:tc>
          <w:tcPr>
            <w:tcW w:w="639"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spacing w:val="-20"/>
                <w:kern w:val="0"/>
                <w:sz w:val="24"/>
              </w:rPr>
              <w:t>1</w:t>
            </w:r>
          </w:p>
        </w:tc>
        <w:tc>
          <w:tcPr>
            <w:tcW w:w="1273"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819" w:type="pct"/>
            <w:vAlign w:val="center"/>
          </w:tcPr>
          <w:p w:rsidR="00857B6B" w:rsidRPr="00B8172F" w:rsidRDefault="00857B6B" w:rsidP="006A0476">
            <w:pPr>
              <w:spacing w:line="320" w:lineRule="exact"/>
              <w:jc w:val="center"/>
              <w:rPr>
                <w:rFonts w:ascii="仿宋_GB2312" w:eastAsia="仿宋_GB2312" w:hAnsi="宋体" w:cs="宋体"/>
                <w:spacing w:val="-20"/>
                <w:kern w:val="0"/>
                <w:sz w:val="24"/>
              </w:rPr>
            </w:pPr>
            <w:r w:rsidRPr="00446966">
              <w:rPr>
                <w:rFonts w:ascii="仿宋_GB2312" w:eastAsia="仿宋_GB2312" w:hAnsi="宋体" w:cs="宋体" w:hint="eastAsia"/>
                <w:kern w:val="0"/>
                <w:sz w:val="24"/>
              </w:rPr>
              <w:t>计算机科学与技术</w:t>
            </w:r>
            <w:r w:rsidR="00446966">
              <w:rPr>
                <w:rFonts w:ascii="仿宋_GB2312" w:eastAsia="仿宋_GB2312" w:hAnsi="宋体" w:cs="宋体" w:hint="eastAsia"/>
                <w:color w:val="000000" w:themeColor="text1"/>
                <w:kern w:val="0"/>
                <w:sz w:val="24"/>
              </w:rPr>
              <w:t>、信息工程、软件工程、网络工程</w:t>
            </w:r>
          </w:p>
        </w:tc>
        <w:tc>
          <w:tcPr>
            <w:tcW w:w="581" w:type="pct"/>
            <w:vAlign w:val="center"/>
          </w:tcPr>
          <w:p w:rsidR="00857B6B" w:rsidRPr="00B8172F" w:rsidRDefault="00857B6B" w:rsidP="00665A35">
            <w:pPr>
              <w:spacing w:line="280" w:lineRule="exact"/>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须具有</w:t>
            </w:r>
            <w:r w:rsidR="00665A35">
              <w:rPr>
                <w:rFonts w:ascii="仿宋_GB2312" w:eastAsia="仿宋_GB2312" w:hAnsi="宋体" w:cs="宋体" w:hint="eastAsia"/>
                <w:spacing w:val="-20"/>
                <w:kern w:val="0"/>
                <w:sz w:val="24"/>
              </w:rPr>
              <w:t>3</w:t>
            </w:r>
            <w:r w:rsidRPr="00B8172F">
              <w:rPr>
                <w:rFonts w:ascii="仿宋_GB2312" w:eastAsia="仿宋_GB2312" w:hAnsi="宋体" w:cs="宋体" w:hint="eastAsia"/>
                <w:spacing w:val="-20"/>
                <w:kern w:val="0"/>
                <w:sz w:val="24"/>
              </w:rPr>
              <w:t>年以上工作经历。</w:t>
            </w:r>
          </w:p>
        </w:tc>
      </w:tr>
      <w:tr w:rsidR="00857B6B" w:rsidRPr="00B8172F" w:rsidTr="00446966">
        <w:trPr>
          <w:cantSplit/>
          <w:trHeight w:hRule="exact" w:val="1733"/>
          <w:jc w:val="center"/>
        </w:trPr>
        <w:tc>
          <w:tcPr>
            <w:tcW w:w="0" w:type="auto"/>
            <w:vMerge/>
            <w:vAlign w:val="center"/>
          </w:tcPr>
          <w:p w:rsidR="00857B6B" w:rsidRPr="00B8172F" w:rsidRDefault="00857B6B" w:rsidP="00F528F1">
            <w:pPr>
              <w:widowControl/>
              <w:jc w:val="left"/>
              <w:rPr>
                <w:rFonts w:ascii="仿宋_GB2312" w:eastAsia="仿宋_GB2312" w:hAnsi="宋体" w:cs="宋体"/>
                <w:kern w:val="0"/>
                <w:sz w:val="24"/>
              </w:rPr>
            </w:pPr>
          </w:p>
        </w:tc>
        <w:tc>
          <w:tcPr>
            <w:tcW w:w="0" w:type="auto"/>
            <w:vAlign w:val="center"/>
          </w:tcPr>
          <w:p w:rsidR="00857B6B" w:rsidRPr="00B8172F" w:rsidRDefault="00857B6B" w:rsidP="00F528F1">
            <w:pPr>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财务科</w:t>
            </w:r>
          </w:p>
        </w:tc>
        <w:tc>
          <w:tcPr>
            <w:tcW w:w="843" w:type="pct"/>
            <w:vAlign w:val="center"/>
          </w:tcPr>
          <w:p w:rsidR="00857B6B" w:rsidRPr="00B8172F" w:rsidRDefault="00857B6B" w:rsidP="00F528F1">
            <w:pPr>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从事财务管理、财务会计工作</w:t>
            </w:r>
          </w:p>
        </w:tc>
        <w:tc>
          <w:tcPr>
            <w:tcW w:w="639"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spacing w:val="-20"/>
                <w:kern w:val="0"/>
                <w:sz w:val="24"/>
              </w:rPr>
              <w:t>2</w:t>
            </w:r>
          </w:p>
        </w:tc>
        <w:tc>
          <w:tcPr>
            <w:tcW w:w="1273" w:type="pct"/>
            <w:vAlign w:val="center"/>
          </w:tcPr>
          <w:p w:rsidR="00857B6B" w:rsidRPr="00B8172F" w:rsidRDefault="00857B6B" w:rsidP="00F528F1">
            <w:pPr>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819" w:type="pct"/>
            <w:vAlign w:val="center"/>
          </w:tcPr>
          <w:p w:rsidR="00857B6B" w:rsidRPr="00B8172F" w:rsidRDefault="006A0476" w:rsidP="006A0476">
            <w:pPr>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会计学、财务管理</w:t>
            </w:r>
            <w:r w:rsidR="00446966">
              <w:rPr>
                <w:rFonts w:ascii="仿宋_GB2312" w:eastAsia="仿宋_GB2312" w:hAnsi="宋体" w:cs="宋体" w:hint="eastAsia"/>
                <w:kern w:val="0"/>
                <w:sz w:val="24"/>
              </w:rPr>
              <w:t>、会计与审计</w:t>
            </w:r>
          </w:p>
        </w:tc>
        <w:tc>
          <w:tcPr>
            <w:tcW w:w="581" w:type="pct"/>
            <w:vAlign w:val="center"/>
          </w:tcPr>
          <w:p w:rsidR="00857B6B" w:rsidRPr="00B8172F" w:rsidRDefault="00857B6B" w:rsidP="00F528F1">
            <w:pPr>
              <w:spacing w:line="280" w:lineRule="exact"/>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须具有会计从业资格</w:t>
            </w:r>
            <w:r w:rsidR="00BE4C45">
              <w:rPr>
                <w:rFonts w:ascii="仿宋_GB2312" w:eastAsia="仿宋_GB2312" w:hAnsi="宋体" w:cs="宋体" w:hint="eastAsia"/>
                <w:spacing w:val="-20"/>
                <w:kern w:val="0"/>
                <w:sz w:val="24"/>
              </w:rPr>
              <w:t>。</w:t>
            </w:r>
          </w:p>
        </w:tc>
      </w:tr>
      <w:tr w:rsidR="00446966" w:rsidRPr="00B8172F" w:rsidTr="00BD2718">
        <w:trPr>
          <w:cantSplit/>
          <w:trHeight w:hRule="exact" w:val="1222"/>
          <w:jc w:val="center"/>
        </w:trPr>
        <w:tc>
          <w:tcPr>
            <w:tcW w:w="0" w:type="auto"/>
            <w:vMerge w:val="restart"/>
            <w:vAlign w:val="center"/>
          </w:tcPr>
          <w:p w:rsidR="00446966" w:rsidRPr="00B8172F" w:rsidRDefault="00446966" w:rsidP="00F528F1">
            <w:pPr>
              <w:widowControl/>
              <w:jc w:val="left"/>
              <w:rPr>
                <w:rFonts w:ascii="仿宋_GB2312" w:eastAsia="仿宋_GB2312" w:hAnsi="宋体" w:cs="宋体"/>
                <w:kern w:val="0"/>
                <w:sz w:val="24"/>
              </w:rPr>
            </w:pPr>
            <w:r w:rsidRPr="00B8172F">
              <w:rPr>
                <w:rFonts w:ascii="仿宋_GB2312" w:eastAsia="仿宋_GB2312" w:hAnsi="宋体" w:cs="宋体" w:hint="eastAsia"/>
                <w:kern w:val="0"/>
                <w:sz w:val="24"/>
              </w:rPr>
              <w:t>管理</w:t>
            </w:r>
          </w:p>
        </w:tc>
        <w:tc>
          <w:tcPr>
            <w:tcW w:w="0" w:type="auto"/>
            <w:vMerge w:val="restart"/>
            <w:vAlign w:val="center"/>
          </w:tcPr>
          <w:p w:rsidR="00446966" w:rsidRPr="00B8172F" w:rsidRDefault="00446966" w:rsidP="00F528F1">
            <w:pPr>
              <w:widowControl/>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管理</w:t>
            </w:r>
          </w:p>
        </w:tc>
        <w:tc>
          <w:tcPr>
            <w:tcW w:w="843" w:type="pct"/>
            <w:vAlign w:val="center"/>
          </w:tcPr>
          <w:p w:rsidR="00446966" w:rsidRPr="00B8172F" w:rsidRDefault="00446966" w:rsidP="000D53B3">
            <w:pPr>
              <w:widowControl/>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从事医院管理工作</w:t>
            </w:r>
          </w:p>
        </w:tc>
        <w:tc>
          <w:tcPr>
            <w:tcW w:w="639" w:type="pct"/>
            <w:vAlign w:val="center"/>
          </w:tcPr>
          <w:p w:rsidR="00446966" w:rsidRPr="00B8172F" w:rsidRDefault="00446966" w:rsidP="00F528F1">
            <w:pPr>
              <w:widowControl/>
              <w:spacing w:line="320" w:lineRule="exact"/>
              <w:jc w:val="center"/>
              <w:rPr>
                <w:rFonts w:ascii="仿宋_GB2312" w:eastAsia="仿宋_GB2312" w:hAnsi="宋体" w:cs="宋体"/>
                <w:spacing w:val="-20"/>
                <w:kern w:val="0"/>
                <w:sz w:val="24"/>
              </w:rPr>
            </w:pPr>
            <w:r>
              <w:rPr>
                <w:rFonts w:ascii="仿宋_GB2312" w:eastAsia="仿宋_GB2312" w:hAnsi="宋体" w:cs="宋体" w:hint="eastAsia"/>
                <w:spacing w:val="-20"/>
                <w:kern w:val="0"/>
                <w:sz w:val="24"/>
              </w:rPr>
              <w:t>1</w:t>
            </w:r>
          </w:p>
        </w:tc>
        <w:tc>
          <w:tcPr>
            <w:tcW w:w="1273" w:type="pct"/>
            <w:vAlign w:val="center"/>
          </w:tcPr>
          <w:p w:rsidR="00446966" w:rsidRPr="00B8172F" w:rsidRDefault="00446966"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819" w:type="pct"/>
            <w:vAlign w:val="center"/>
          </w:tcPr>
          <w:p w:rsidR="00446966" w:rsidRPr="00665A35" w:rsidRDefault="00446966" w:rsidP="00F528F1">
            <w:pPr>
              <w:widowControl/>
              <w:spacing w:line="320" w:lineRule="exact"/>
              <w:jc w:val="center"/>
              <w:rPr>
                <w:rFonts w:ascii="仿宋_GB2312" w:eastAsia="仿宋_GB2312" w:hAnsi="宋体" w:cs="宋体"/>
                <w:color w:val="000000" w:themeColor="text1"/>
                <w:spacing w:val="-20"/>
                <w:kern w:val="0"/>
                <w:sz w:val="24"/>
              </w:rPr>
            </w:pPr>
            <w:r w:rsidRPr="00665A35">
              <w:rPr>
                <w:rFonts w:ascii="仿宋_GB2312" w:eastAsia="仿宋_GB2312" w:hAnsi="宋体" w:cs="宋体" w:hint="eastAsia"/>
                <w:color w:val="000000" w:themeColor="text1"/>
                <w:spacing w:val="-20"/>
                <w:kern w:val="0"/>
                <w:sz w:val="24"/>
              </w:rPr>
              <w:t>新闻传播学类</w:t>
            </w:r>
          </w:p>
        </w:tc>
        <w:tc>
          <w:tcPr>
            <w:tcW w:w="581" w:type="pct"/>
            <w:vAlign w:val="center"/>
          </w:tcPr>
          <w:p w:rsidR="00446966" w:rsidRPr="00B8172F" w:rsidRDefault="00446966" w:rsidP="00CC09A7">
            <w:pPr>
              <w:widowControl/>
              <w:spacing w:line="280" w:lineRule="exact"/>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须具有</w:t>
            </w:r>
            <w:r>
              <w:rPr>
                <w:rFonts w:ascii="仿宋_GB2312" w:eastAsia="仿宋_GB2312" w:hAnsi="宋体" w:cs="宋体" w:hint="eastAsia"/>
                <w:spacing w:val="-20"/>
                <w:kern w:val="0"/>
                <w:sz w:val="24"/>
              </w:rPr>
              <w:t>1</w:t>
            </w:r>
            <w:r w:rsidRPr="00B8172F">
              <w:rPr>
                <w:rFonts w:ascii="仿宋_GB2312" w:eastAsia="仿宋_GB2312" w:hAnsi="宋体" w:cs="宋体" w:hint="eastAsia"/>
                <w:spacing w:val="-20"/>
                <w:kern w:val="0"/>
                <w:sz w:val="24"/>
              </w:rPr>
              <w:t>年以上工作经历。</w:t>
            </w:r>
          </w:p>
        </w:tc>
      </w:tr>
      <w:tr w:rsidR="00446966" w:rsidRPr="00B8172F" w:rsidTr="006A0476">
        <w:trPr>
          <w:cantSplit/>
          <w:trHeight w:hRule="exact" w:val="1747"/>
          <w:jc w:val="center"/>
        </w:trPr>
        <w:tc>
          <w:tcPr>
            <w:tcW w:w="0" w:type="auto"/>
            <w:vMerge/>
            <w:vAlign w:val="center"/>
          </w:tcPr>
          <w:p w:rsidR="00446966" w:rsidRPr="00B8172F" w:rsidRDefault="00446966" w:rsidP="00F528F1">
            <w:pPr>
              <w:widowControl/>
              <w:jc w:val="left"/>
              <w:rPr>
                <w:rFonts w:ascii="仿宋_GB2312" w:eastAsia="仿宋_GB2312" w:hAnsi="宋体" w:cs="宋体"/>
                <w:kern w:val="0"/>
                <w:sz w:val="24"/>
              </w:rPr>
            </w:pPr>
          </w:p>
        </w:tc>
        <w:tc>
          <w:tcPr>
            <w:tcW w:w="0" w:type="auto"/>
            <w:vMerge/>
            <w:vAlign w:val="center"/>
          </w:tcPr>
          <w:p w:rsidR="00446966" w:rsidRPr="00B8172F" w:rsidRDefault="00446966" w:rsidP="00F528F1">
            <w:pPr>
              <w:widowControl/>
              <w:jc w:val="left"/>
              <w:rPr>
                <w:rFonts w:ascii="仿宋_GB2312" w:eastAsia="仿宋_GB2312" w:hAnsi="宋体" w:cs="宋体"/>
                <w:spacing w:val="-20"/>
                <w:kern w:val="0"/>
                <w:sz w:val="24"/>
              </w:rPr>
            </w:pPr>
          </w:p>
        </w:tc>
        <w:tc>
          <w:tcPr>
            <w:tcW w:w="843" w:type="pct"/>
            <w:vAlign w:val="center"/>
          </w:tcPr>
          <w:p w:rsidR="00446966" w:rsidRPr="00B8172F" w:rsidRDefault="00446966" w:rsidP="00446966">
            <w:pPr>
              <w:widowControl/>
              <w:spacing w:line="460" w:lineRule="exact"/>
              <w:jc w:val="center"/>
              <w:rPr>
                <w:rFonts w:ascii="仿宋_GB2312" w:eastAsia="仿宋_GB2312" w:hAnsi="宋体" w:cs="宋体"/>
                <w:kern w:val="0"/>
                <w:sz w:val="24"/>
              </w:rPr>
            </w:pPr>
            <w:r w:rsidRPr="00B8172F">
              <w:rPr>
                <w:rFonts w:ascii="仿宋_GB2312" w:eastAsia="仿宋_GB2312" w:hAnsi="宋体" w:cs="宋体" w:hint="eastAsia"/>
                <w:kern w:val="0"/>
                <w:sz w:val="24"/>
              </w:rPr>
              <w:t>从事医院</w:t>
            </w:r>
            <w:r>
              <w:rPr>
                <w:rFonts w:ascii="仿宋_GB2312" w:eastAsia="仿宋_GB2312" w:hAnsi="宋体" w:cs="宋体" w:hint="eastAsia"/>
                <w:kern w:val="0"/>
                <w:sz w:val="24"/>
              </w:rPr>
              <w:t>宣传</w:t>
            </w:r>
            <w:r w:rsidRPr="00B8172F">
              <w:rPr>
                <w:rFonts w:ascii="仿宋_GB2312" w:eastAsia="仿宋_GB2312" w:hAnsi="宋体" w:cs="宋体" w:hint="eastAsia"/>
                <w:kern w:val="0"/>
                <w:sz w:val="24"/>
              </w:rPr>
              <w:t>工作</w:t>
            </w:r>
          </w:p>
        </w:tc>
        <w:tc>
          <w:tcPr>
            <w:tcW w:w="639" w:type="pct"/>
            <w:vAlign w:val="center"/>
          </w:tcPr>
          <w:p w:rsidR="00446966" w:rsidRPr="00B8172F" w:rsidRDefault="00446966" w:rsidP="00F528F1">
            <w:pPr>
              <w:widowControl/>
              <w:spacing w:line="320" w:lineRule="exact"/>
              <w:jc w:val="center"/>
              <w:rPr>
                <w:rFonts w:ascii="仿宋_GB2312" w:eastAsia="仿宋_GB2312" w:hAnsi="宋体" w:cs="宋体"/>
                <w:spacing w:val="-20"/>
                <w:kern w:val="0"/>
                <w:sz w:val="24"/>
              </w:rPr>
            </w:pPr>
            <w:r>
              <w:rPr>
                <w:rFonts w:ascii="仿宋_GB2312" w:eastAsia="仿宋_GB2312" w:hAnsi="宋体" w:cs="宋体" w:hint="eastAsia"/>
                <w:spacing w:val="-20"/>
                <w:kern w:val="0"/>
                <w:sz w:val="24"/>
              </w:rPr>
              <w:t>1</w:t>
            </w:r>
          </w:p>
        </w:tc>
        <w:tc>
          <w:tcPr>
            <w:tcW w:w="1273" w:type="pct"/>
            <w:vAlign w:val="center"/>
          </w:tcPr>
          <w:p w:rsidR="00446966" w:rsidRPr="00B8172F" w:rsidRDefault="00446966" w:rsidP="00F528F1">
            <w:pPr>
              <w:widowControl/>
              <w:spacing w:line="320" w:lineRule="exact"/>
              <w:jc w:val="center"/>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本科及以上</w:t>
            </w:r>
          </w:p>
        </w:tc>
        <w:tc>
          <w:tcPr>
            <w:tcW w:w="819" w:type="pct"/>
            <w:vAlign w:val="center"/>
          </w:tcPr>
          <w:p w:rsidR="00446966" w:rsidRPr="00665A35" w:rsidRDefault="006A0476" w:rsidP="006A0476">
            <w:pPr>
              <w:widowControl/>
              <w:spacing w:line="320" w:lineRule="exact"/>
              <w:jc w:val="center"/>
              <w:rPr>
                <w:rFonts w:ascii="仿宋_GB2312" w:eastAsia="仿宋_GB2312" w:hAnsi="宋体" w:cs="宋体"/>
                <w:color w:val="000000" w:themeColor="text1"/>
                <w:spacing w:val="-20"/>
                <w:kern w:val="0"/>
                <w:sz w:val="24"/>
              </w:rPr>
            </w:pPr>
            <w:r>
              <w:rPr>
                <w:rFonts w:ascii="仿宋_GB2312" w:eastAsia="仿宋_GB2312" w:hAnsi="宋体" w:cs="宋体" w:hint="eastAsia"/>
                <w:color w:val="000000" w:themeColor="text1"/>
                <w:spacing w:val="-20"/>
                <w:kern w:val="0"/>
                <w:sz w:val="24"/>
              </w:rPr>
              <w:t>艺术设计学、美术学、数字媒体艺术、摄影、视觉传达设计</w:t>
            </w:r>
          </w:p>
        </w:tc>
        <w:tc>
          <w:tcPr>
            <w:tcW w:w="581" w:type="pct"/>
            <w:vAlign w:val="center"/>
          </w:tcPr>
          <w:p w:rsidR="00446966" w:rsidRPr="00B8172F" w:rsidRDefault="00446966" w:rsidP="00CC09A7">
            <w:pPr>
              <w:widowControl/>
              <w:spacing w:line="280" w:lineRule="exact"/>
              <w:jc w:val="left"/>
              <w:rPr>
                <w:rFonts w:ascii="仿宋_GB2312" w:eastAsia="仿宋_GB2312" w:hAnsi="宋体" w:cs="宋体"/>
                <w:spacing w:val="-20"/>
                <w:kern w:val="0"/>
                <w:sz w:val="24"/>
              </w:rPr>
            </w:pPr>
            <w:r w:rsidRPr="00B8172F">
              <w:rPr>
                <w:rFonts w:ascii="仿宋_GB2312" w:eastAsia="仿宋_GB2312" w:hAnsi="宋体" w:cs="宋体" w:hint="eastAsia"/>
                <w:spacing w:val="-20"/>
                <w:kern w:val="0"/>
                <w:sz w:val="24"/>
              </w:rPr>
              <w:t>须具有</w:t>
            </w:r>
            <w:r>
              <w:rPr>
                <w:rFonts w:ascii="仿宋_GB2312" w:eastAsia="仿宋_GB2312" w:hAnsi="宋体" w:cs="宋体" w:hint="eastAsia"/>
                <w:spacing w:val="-20"/>
                <w:kern w:val="0"/>
                <w:sz w:val="24"/>
              </w:rPr>
              <w:t>1</w:t>
            </w:r>
            <w:r w:rsidRPr="00B8172F">
              <w:rPr>
                <w:rFonts w:ascii="仿宋_GB2312" w:eastAsia="仿宋_GB2312" w:hAnsi="宋体" w:cs="宋体" w:hint="eastAsia"/>
                <w:spacing w:val="-20"/>
                <w:kern w:val="0"/>
                <w:sz w:val="24"/>
              </w:rPr>
              <w:t>年以上工作经历。</w:t>
            </w:r>
          </w:p>
        </w:tc>
      </w:tr>
    </w:tbl>
    <w:p w:rsidR="00857B6B" w:rsidRPr="00B8172F" w:rsidRDefault="00857B6B" w:rsidP="002D4670">
      <w:pPr>
        <w:rPr>
          <w:rFonts w:ascii="仿宋" w:eastAsia="仿宋" w:hAnsi="仿宋"/>
          <w:color w:val="000000"/>
          <w:sz w:val="28"/>
          <w:szCs w:val="28"/>
        </w:rPr>
      </w:pPr>
      <w:r w:rsidRPr="00B8172F">
        <w:rPr>
          <w:rFonts w:ascii="仿宋" w:eastAsia="仿宋" w:hAnsi="仿宋" w:hint="eastAsia"/>
          <w:color w:val="000000"/>
          <w:sz w:val="28"/>
          <w:szCs w:val="28"/>
        </w:rPr>
        <w:t>注：专业以贵州人力资源社会保障网公布的专业目录为准。</w:t>
      </w:r>
    </w:p>
    <w:p w:rsidR="00857B6B" w:rsidRPr="00B8172F" w:rsidRDefault="00857B6B" w:rsidP="002D4670">
      <w:pPr>
        <w:rPr>
          <w:rFonts w:ascii="仿宋" w:eastAsia="仿宋" w:hAnsi="仿宋"/>
          <w:color w:val="000000"/>
          <w:sz w:val="28"/>
          <w:szCs w:val="28"/>
        </w:rPr>
      </w:pPr>
    </w:p>
    <w:p w:rsidR="00857B6B" w:rsidRPr="00B8172F" w:rsidRDefault="00857B6B" w:rsidP="002D4670">
      <w:pPr>
        <w:rPr>
          <w:rFonts w:ascii="仿宋" w:eastAsia="仿宋" w:hAnsi="仿宋"/>
          <w:color w:val="000000"/>
          <w:sz w:val="28"/>
          <w:szCs w:val="28"/>
        </w:rPr>
      </w:pPr>
    </w:p>
    <w:p w:rsidR="00F77F4B" w:rsidRPr="00B8172F" w:rsidRDefault="002E42DB" w:rsidP="00F77F4B">
      <w:pPr>
        <w:spacing w:line="240" w:lineRule="atLeast"/>
        <w:jc w:val="center"/>
        <w:rPr>
          <w:rFonts w:ascii="方正小标宋_GBK" w:eastAsia="方正小标宋_GBK" w:hAnsi="华文楷体"/>
          <w:b/>
          <w:spacing w:val="-20"/>
          <w:sz w:val="36"/>
          <w:szCs w:val="36"/>
        </w:rPr>
      </w:pPr>
      <w:r w:rsidRPr="002E42DB">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3.85pt;margin-top:-40.2pt;width:85.4pt;height:23.45pt;z-index:251658240" strokecolor="white">
            <v:textbox>
              <w:txbxContent>
                <w:p w:rsidR="00857B6B" w:rsidRDefault="00857B6B">
                  <w:r>
                    <w:rPr>
                      <w:rFonts w:hint="eastAsia"/>
                    </w:rPr>
                    <w:t>附件二：</w:t>
                  </w:r>
                </w:p>
              </w:txbxContent>
            </v:textbox>
          </v:shape>
        </w:pict>
      </w:r>
      <w:r w:rsidR="00857B6B" w:rsidRPr="00B8172F">
        <w:rPr>
          <w:rFonts w:ascii="方正小标宋_GBK" w:eastAsia="方正小标宋_GBK" w:hAnsi="华文楷体" w:hint="eastAsia"/>
          <w:b/>
          <w:spacing w:val="-20"/>
          <w:sz w:val="36"/>
          <w:szCs w:val="36"/>
        </w:rPr>
        <w:t>贵州医科大学第三附属医院</w:t>
      </w:r>
      <w:r w:rsidR="00857B6B" w:rsidRPr="00B8172F">
        <w:rPr>
          <w:rFonts w:ascii="方正小标宋_GBK" w:eastAsia="方正小标宋_GBK" w:hAnsi="华文楷体"/>
          <w:b/>
          <w:spacing w:val="-20"/>
          <w:sz w:val="36"/>
          <w:szCs w:val="36"/>
        </w:rPr>
        <w:t>2017</w:t>
      </w:r>
      <w:r w:rsidR="00857B6B" w:rsidRPr="00B8172F">
        <w:rPr>
          <w:rFonts w:ascii="方正小标宋_GBK" w:eastAsia="方正小标宋_GBK" w:hAnsi="华文楷体" w:hint="eastAsia"/>
          <w:b/>
          <w:spacing w:val="-20"/>
          <w:sz w:val="36"/>
          <w:szCs w:val="36"/>
        </w:rPr>
        <w:t>年公开招考报名表</w:t>
      </w:r>
    </w:p>
    <w:p w:rsidR="00857B6B" w:rsidRPr="00B8172F" w:rsidRDefault="00857B6B" w:rsidP="00F77F4B">
      <w:pPr>
        <w:spacing w:line="240" w:lineRule="atLeast"/>
        <w:jc w:val="center"/>
        <w:rPr>
          <w:rFonts w:ascii="方正小标宋_GBK" w:eastAsia="方正小标宋_GBK" w:hAnsi="华文楷体"/>
          <w:b/>
          <w:spacing w:val="-20"/>
          <w:sz w:val="36"/>
          <w:szCs w:val="36"/>
        </w:rPr>
      </w:pPr>
      <w:r w:rsidRPr="00B8172F">
        <w:rPr>
          <w:rFonts w:ascii="仿宋" w:eastAsia="仿宋" w:hAnsi="仿宋" w:cs="宋体" w:hint="eastAsia"/>
          <w:kern w:val="0"/>
          <w:sz w:val="24"/>
        </w:rPr>
        <w:t>报名序号：</w:t>
      </w:r>
      <w:r w:rsidRPr="00B8172F">
        <w:rPr>
          <w:rFonts w:ascii="仿宋" w:eastAsia="仿宋" w:hAnsi="仿宋" w:cs="宋体"/>
          <w:kern w:val="0"/>
          <w:sz w:val="24"/>
        </w:rPr>
        <w:t xml:space="preserve">                                </w:t>
      </w:r>
      <w:r w:rsidRPr="00B8172F">
        <w:rPr>
          <w:rFonts w:ascii="仿宋" w:eastAsia="仿宋" w:hAnsi="仿宋" w:cs="宋体" w:hint="eastAsia"/>
          <w:kern w:val="0"/>
          <w:sz w:val="24"/>
        </w:rPr>
        <w:t>填表日期：</w:t>
      </w:r>
      <w:r w:rsidRPr="00B8172F">
        <w:rPr>
          <w:rFonts w:ascii="仿宋" w:eastAsia="仿宋" w:hAnsi="仿宋"/>
          <w:kern w:val="0"/>
          <w:sz w:val="24"/>
        </w:rPr>
        <w:t xml:space="preserve">    </w:t>
      </w:r>
      <w:r w:rsidRPr="00B8172F">
        <w:rPr>
          <w:rFonts w:ascii="仿宋" w:eastAsia="仿宋" w:hAnsi="仿宋" w:cs="宋体" w:hint="eastAsia"/>
          <w:kern w:val="0"/>
          <w:sz w:val="24"/>
        </w:rPr>
        <w:t>年</w:t>
      </w:r>
      <w:r w:rsidRPr="00B8172F">
        <w:rPr>
          <w:rFonts w:ascii="仿宋" w:eastAsia="仿宋" w:hAnsi="仿宋"/>
          <w:kern w:val="0"/>
          <w:sz w:val="24"/>
        </w:rPr>
        <w:t xml:space="preserve">    </w:t>
      </w:r>
      <w:r w:rsidRPr="00B8172F">
        <w:rPr>
          <w:rFonts w:ascii="仿宋" w:eastAsia="仿宋" w:hAnsi="仿宋" w:cs="宋体" w:hint="eastAsia"/>
          <w:kern w:val="0"/>
          <w:sz w:val="24"/>
        </w:rPr>
        <w:t>月</w:t>
      </w:r>
      <w:r w:rsidRPr="00B8172F">
        <w:rPr>
          <w:rFonts w:ascii="仿宋" w:eastAsia="仿宋" w:hAnsi="仿宋"/>
          <w:kern w:val="0"/>
          <w:sz w:val="24"/>
        </w:rPr>
        <w:t xml:space="preserve">   </w:t>
      </w:r>
      <w:r w:rsidRPr="00B8172F">
        <w:rPr>
          <w:rFonts w:ascii="仿宋" w:eastAsia="仿宋" w:hAnsi="仿宋" w:cs="宋体" w:hint="eastAsia"/>
          <w:kern w:val="0"/>
          <w:sz w:val="24"/>
        </w:rPr>
        <w:t>日</w:t>
      </w:r>
    </w:p>
    <w:tbl>
      <w:tblPr>
        <w:tblW w:w="868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479"/>
        <w:gridCol w:w="462"/>
        <w:gridCol w:w="110"/>
        <w:gridCol w:w="133"/>
        <w:gridCol w:w="488"/>
        <w:gridCol w:w="482"/>
        <w:gridCol w:w="82"/>
        <w:gridCol w:w="249"/>
        <w:gridCol w:w="609"/>
        <w:gridCol w:w="75"/>
        <w:gridCol w:w="535"/>
        <w:gridCol w:w="577"/>
        <w:gridCol w:w="389"/>
        <w:gridCol w:w="742"/>
        <w:gridCol w:w="275"/>
        <w:gridCol w:w="831"/>
        <w:gridCol w:w="1515"/>
      </w:tblGrid>
      <w:tr w:rsidR="00857B6B" w:rsidRPr="00B8172F" w:rsidTr="00F77F4B">
        <w:trPr>
          <w:trHeight w:val="353"/>
        </w:trPr>
        <w:tc>
          <w:tcPr>
            <w:tcW w:w="1143"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姓</w:t>
            </w:r>
            <w:r w:rsidRPr="00B8172F">
              <w:rPr>
                <w:rFonts w:ascii="仿宋" w:eastAsia="仿宋" w:hAnsi="仿宋"/>
                <w:sz w:val="24"/>
              </w:rPr>
              <w:t xml:space="preserve"> </w:t>
            </w:r>
            <w:r w:rsidRPr="00B8172F">
              <w:rPr>
                <w:rFonts w:ascii="仿宋" w:eastAsia="仿宋" w:hAnsi="仿宋" w:hint="eastAsia"/>
                <w:sz w:val="24"/>
              </w:rPr>
              <w:t>名</w:t>
            </w:r>
          </w:p>
        </w:tc>
        <w:tc>
          <w:tcPr>
            <w:tcW w:w="1214" w:type="dxa"/>
            <w:gridSpan w:val="4"/>
            <w:vAlign w:val="center"/>
          </w:tcPr>
          <w:p w:rsidR="00857B6B" w:rsidRPr="00B8172F" w:rsidRDefault="00857B6B" w:rsidP="00F528F1">
            <w:pPr>
              <w:spacing w:line="300" w:lineRule="exact"/>
              <w:jc w:val="center"/>
              <w:rPr>
                <w:rFonts w:ascii="仿宋" w:eastAsia="仿宋" w:hAnsi="仿宋"/>
                <w:sz w:val="24"/>
              </w:rPr>
            </w:pPr>
          </w:p>
        </w:tc>
        <w:tc>
          <w:tcPr>
            <w:tcW w:w="820" w:type="dxa"/>
            <w:gridSpan w:val="3"/>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性</w:t>
            </w:r>
            <w:r w:rsidRPr="00B8172F">
              <w:rPr>
                <w:rFonts w:ascii="仿宋" w:eastAsia="仿宋" w:hAnsi="仿宋"/>
                <w:sz w:val="24"/>
              </w:rPr>
              <w:t xml:space="preserve">  </w:t>
            </w:r>
            <w:r w:rsidRPr="00B8172F">
              <w:rPr>
                <w:rFonts w:ascii="仿宋" w:eastAsia="仿宋" w:hAnsi="仿宋" w:hint="eastAsia"/>
                <w:sz w:val="24"/>
              </w:rPr>
              <w:t>别</w:t>
            </w:r>
          </w:p>
        </w:tc>
        <w:tc>
          <w:tcPr>
            <w:tcW w:w="620" w:type="dxa"/>
            <w:vAlign w:val="center"/>
          </w:tcPr>
          <w:p w:rsidR="00857B6B" w:rsidRPr="00B8172F" w:rsidRDefault="00857B6B" w:rsidP="00F528F1">
            <w:pPr>
              <w:spacing w:line="300" w:lineRule="exact"/>
              <w:jc w:val="center"/>
              <w:rPr>
                <w:rFonts w:ascii="仿宋" w:eastAsia="仿宋" w:hAnsi="仿宋"/>
                <w:sz w:val="24"/>
              </w:rPr>
            </w:pPr>
          </w:p>
        </w:tc>
        <w:tc>
          <w:tcPr>
            <w:tcW w:w="1526" w:type="dxa"/>
            <w:gridSpan w:val="4"/>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籍贯</w:t>
            </w:r>
          </w:p>
        </w:tc>
        <w:tc>
          <w:tcPr>
            <w:tcW w:w="1810" w:type="dxa"/>
            <w:gridSpan w:val="3"/>
            <w:vAlign w:val="center"/>
          </w:tcPr>
          <w:p w:rsidR="00857B6B" w:rsidRPr="00B8172F" w:rsidRDefault="00857B6B" w:rsidP="00F528F1">
            <w:pPr>
              <w:spacing w:line="300" w:lineRule="exact"/>
              <w:jc w:val="center"/>
              <w:rPr>
                <w:rFonts w:ascii="仿宋" w:eastAsia="仿宋" w:hAnsi="仿宋"/>
                <w:sz w:val="24"/>
              </w:rPr>
            </w:pPr>
          </w:p>
        </w:tc>
        <w:tc>
          <w:tcPr>
            <w:tcW w:w="1549" w:type="dxa"/>
            <w:vMerge w:val="restart"/>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贴</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照</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片</w:t>
            </w:r>
          </w:p>
        </w:tc>
      </w:tr>
      <w:tr w:rsidR="00857B6B" w:rsidRPr="00B8172F" w:rsidTr="00F77F4B">
        <w:trPr>
          <w:trHeight w:val="390"/>
        </w:trPr>
        <w:tc>
          <w:tcPr>
            <w:tcW w:w="1143"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出</w:t>
            </w:r>
            <w:r w:rsidRPr="00B8172F">
              <w:rPr>
                <w:rFonts w:ascii="仿宋" w:eastAsia="仿宋" w:hAnsi="仿宋"/>
                <w:sz w:val="24"/>
              </w:rPr>
              <w:t xml:space="preserve"> </w:t>
            </w:r>
            <w:r w:rsidRPr="00B8172F">
              <w:rPr>
                <w:rFonts w:ascii="仿宋" w:eastAsia="仿宋" w:hAnsi="仿宋" w:hint="eastAsia"/>
                <w:sz w:val="24"/>
              </w:rPr>
              <w:t>生</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年</w:t>
            </w:r>
            <w:r w:rsidRPr="00B8172F">
              <w:rPr>
                <w:rFonts w:ascii="仿宋" w:eastAsia="仿宋" w:hAnsi="仿宋"/>
                <w:sz w:val="24"/>
              </w:rPr>
              <w:t xml:space="preserve"> </w:t>
            </w:r>
            <w:r w:rsidRPr="00B8172F">
              <w:rPr>
                <w:rFonts w:ascii="仿宋" w:eastAsia="仿宋" w:hAnsi="仿宋" w:hint="eastAsia"/>
                <w:sz w:val="24"/>
              </w:rPr>
              <w:t>月</w:t>
            </w:r>
          </w:p>
        </w:tc>
        <w:tc>
          <w:tcPr>
            <w:tcW w:w="1214" w:type="dxa"/>
            <w:gridSpan w:val="4"/>
            <w:vAlign w:val="center"/>
          </w:tcPr>
          <w:p w:rsidR="00857B6B" w:rsidRPr="00B8172F" w:rsidRDefault="00857B6B" w:rsidP="00F528F1">
            <w:pPr>
              <w:spacing w:line="300" w:lineRule="exact"/>
              <w:jc w:val="center"/>
              <w:rPr>
                <w:rFonts w:ascii="仿宋" w:eastAsia="仿宋" w:hAnsi="仿宋"/>
                <w:sz w:val="24"/>
              </w:rPr>
            </w:pPr>
          </w:p>
        </w:tc>
        <w:tc>
          <w:tcPr>
            <w:tcW w:w="820" w:type="dxa"/>
            <w:gridSpan w:val="3"/>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民</w:t>
            </w:r>
            <w:r w:rsidRPr="00B8172F">
              <w:rPr>
                <w:rFonts w:ascii="仿宋" w:eastAsia="仿宋" w:hAnsi="仿宋"/>
                <w:sz w:val="24"/>
              </w:rPr>
              <w:t xml:space="preserve"> </w:t>
            </w:r>
            <w:r w:rsidRPr="00B8172F">
              <w:rPr>
                <w:rFonts w:ascii="仿宋" w:eastAsia="仿宋" w:hAnsi="仿宋" w:hint="eastAsia"/>
                <w:sz w:val="24"/>
              </w:rPr>
              <w:t>族</w:t>
            </w:r>
          </w:p>
        </w:tc>
        <w:tc>
          <w:tcPr>
            <w:tcW w:w="1241" w:type="dxa"/>
            <w:gridSpan w:val="3"/>
            <w:vAlign w:val="center"/>
          </w:tcPr>
          <w:p w:rsidR="00857B6B" w:rsidRPr="00B8172F" w:rsidRDefault="00857B6B" w:rsidP="00F528F1">
            <w:pPr>
              <w:spacing w:line="300" w:lineRule="exact"/>
              <w:jc w:val="center"/>
              <w:rPr>
                <w:rFonts w:ascii="仿宋" w:eastAsia="仿宋" w:hAnsi="仿宋"/>
                <w:sz w:val="24"/>
              </w:rPr>
            </w:pPr>
          </w:p>
        </w:tc>
        <w:tc>
          <w:tcPr>
            <w:tcW w:w="905"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政治</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面貌</w:t>
            </w:r>
          </w:p>
        </w:tc>
        <w:tc>
          <w:tcPr>
            <w:tcW w:w="1810" w:type="dxa"/>
            <w:gridSpan w:val="3"/>
            <w:vAlign w:val="center"/>
          </w:tcPr>
          <w:p w:rsidR="00857B6B" w:rsidRPr="00B8172F" w:rsidRDefault="00857B6B" w:rsidP="00F528F1">
            <w:pPr>
              <w:spacing w:line="300" w:lineRule="exact"/>
              <w:jc w:val="center"/>
              <w:rPr>
                <w:rFonts w:ascii="仿宋" w:eastAsia="仿宋" w:hAnsi="仿宋"/>
                <w:sz w:val="24"/>
              </w:rPr>
            </w:pPr>
          </w:p>
        </w:tc>
        <w:tc>
          <w:tcPr>
            <w:tcW w:w="1549" w:type="dxa"/>
            <w:vMerge/>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23"/>
        </w:trPr>
        <w:tc>
          <w:tcPr>
            <w:tcW w:w="1143"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参加工作时</w:t>
            </w:r>
            <w:r w:rsidRPr="00B8172F">
              <w:rPr>
                <w:rFonts w:ascii="仿宋" w:eastAsia="仿宋" w:hAnsi="仿宋"/>
                <w:sz w:val="24"/>
              </w:rPr>
              <w:t xml:space="preserve"> </w:t>
            </w:r>
            <w:r w:rsidRPr="00B8172F">
              <w:rPr>
                <w:rFonts w:ascii="仿宋" w:eastAsia="仿宋" w:hAnsi="仿宋" w:hint="eastAsia"/>
                <w:sz w:val="24"/>
              </w:rPr>
              <w:t>间</w:t>
            </w:r>
          </w:p>
        </w:tc>
        <w:tc>
          <w:tcPr>
            <w:tcW w:w="1214" w:type="dxa"/>
            <w:gridSpan w:val="4"/>
            <w:vAlign w:val="center"/>
          </w:tcPr>
          <w:p w:rsidR="00857B6B" w:rsidRPr="00B8172F" w:rsidRDefault="00857B6B" w:rsidP="00F528F1">
            <w:pPr>
              <w:spacing w:line="260" w:lineRule="exact"/>
              <w:jc w:val="center"/>
              <w:rPr>
                <w:rFonts w:ascii="仿宋" w:eastAsia="仿宋" w:hAnsi="仿宋"/>
                <w:sz w:val="24"/>
              </w:rPr>
            </w:pPr>
          </w:p>
        </w:tc>
        <w:tc>
          <w:tcPr>
            <w:tcW w:w="820" w:type="dxa"/>
            <w:gridSpan w:val="3"/>
            <w:vAlign w:val="center"/>
          </w:tcPr>
          <w:p w:rsidR="00857B6B" w:rsidRPr="00B8172F" w:rsidRDefault="00857B6B" w:rsidP="00F528F1">
            <w:pPr>
              <w:spacing w:line="260" w:lineRule="exact"/>
              <w:jc w:val="center"/>
              <w:rPr>
                <w:rFonts w:ascii="仿宋" w:eastAsia="仿宋" w:hAnsi="仿宋"/>
                <w:szCs w:val="21"/>
              </w:rPr>
            </w:pPr>
            <w:r w:rsidRPr="00B8172F">
              <w:rPr>
                <w:rFonts w:ascii="仿宋" w:eastAsia="仿宋" w:hAnsi="仿宋" w:hint="eastAsia"/>
                <w:szCs w:val="21"/>
              </w:rPr>
              <w:t>健康</w:t>
            </w:r>
          </w:p>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Cs w:val="21"/>
              </w:rPr>
              <w:t>状况</w:t>
            </w:r>
          </w:p>
        </w:tc>
        <w:tc>
          <w:tcPr>
            <w:tcW w:w="1241" w:type="dxa"/>
            <w:gridSpan w:val="3"/>
            <w:vAlign w:val="center"/>
          </w:tcPr>
          <w:p w:rsidR="00857B6B" w:rsidRPr="00B8172F" w:rsidRDefault="00857B6B" w:rsidP="00F528F1">
            <w:pPr>
              <w:spacing w:line="260" w:lineRule="exact"/>
              <w:jc w:val="center"/>
              <w:rPr>
                <w:rFonts w:ascii="仿宋" w:eastAsia="仿宋" w:hAnsi="仿宋"/>
                <w:sz w:val="24"/>
              </w:rPr>
            </w:pPr>
          </w:p>
        </w:tc>
        <w:tc>
          <w:tcPr>
            <w:tcW w:w="905"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Cs w:val="21"/>
              </w:rPr>
              <w:t>身高（</w:t>
            </w:r>
            <w:r w:rsidRPr="00B8172F">
              <w:rPr>
                <w:rFonts w:ascii="仿宋" w:eastAsia="仿宋" w:hAnsi="仿宋"/>
                <w:szCs w:val="21"/>
              </w:rPr>
              <w:t>CM</w:t>
            </w:r>
            <w:r w:rsidRPr="00B8172F">
              <w:rPr>
                <w:rFonts w:ascii="仿宋" w:eastAsia="仿宋" w:hAnsi="仿宋" w:hint="eastAsia"/>
                <w:szCs w:val="21"/>
              </w:rPr>
              <w:t>）</w:t>
            </w:r>
          </w:p>
        </w:tc>
        <w:tc>
          <w:tcPr>
            <w:tcW w:w="1810" w:type="dxa"/>
            <w:gridSpan w:val="3"/>
            <w:vAlign w:val="center"/>
          </w:tcPr>
          <w:p w:rsidR="00857B6B" w:rsidRPr="00B8172F" w:rsidRDefault="00857B6B" w:rsidP="00F528F1">
            <w:pPr>
              <w:spacing w:line="260" w:lineRule="exact"/>
              <w:jc w:val="center"/>
              <w:rPr>
                <w:rFonts w:ascii="仿宋" w:eastAsia="仿宋" w:hAnsi="仿宋"/>
                <w:sz w:val="24"/>
              </w:rPr>
            </w:pPr>
          </w:p>
        </w:tc>
        <w:tc>
          <w:tcPr>
            <w:tcW w:w="1549" w:type="dxa"/>
            <w:vMerge/>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56"/>
        </w:trPr>
        <w:tc>
          <w:tcPr>
            <w:tcW w:w="1143"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婚否</w:t>
            </w:r>
          </w:p>
        </w:tc>
        <w:tc>
          <w:tcPr>
            <w:tcW w:w="1214" w:type="dxa"/>
            <w:gridSpan w:val="4"/>
            <w:vAlign w:val="center"/>
          </w:tcPr>
          <w:p w:rsidR="00857B6B" w:rsidRPr="00B8172F" w:rsidRDefault="00857B6B" w:rsidP="00F528F1">
            <w:pPr>
              <w:spacing w:line="300" w:lineRule="exact"/>
              <w:jc w:val="center"/>
              <w:rPr>
                <w:rFonts w:ascii="仿宋" w:eastAsia="仿宋" w:hAnsi="仿宋"/>
                <w:sz w:val="24"/>
              </w:rPr>
            </w:pPr>
          </w:p>
        </w:tc>
        <w:tc>
          <w:tcPr>
            <w:tcW w:w="820" w:type="dxa"/>
            <w:gridSpan w:val="3"/>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身份</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证号</w:t>
            </w:r>
          </w:p>
        </w:tc>
        <w:tc>
          <w:tcPr>
            <w:tcW w:w="5505" w:type="dxa"/>
            <w:gridSpan w:val="9"/>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24"/>
        </w:trPr>
        <w:tc>
          <w:tcPr>
            <w:tcW w:w="1143"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通信地址</w:t>
            </w:r>
          </w:p>
        </w:tc>
        <w:tc>
          <w:tcPr>
            <w:tcW w:w="7540" w:type="dxa"/>
            <w:gridSpan w:val="16"/>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83"/>
        </w:trPr>
        <w:tc>
          <w:tcPr>
            <w:tcW w:w="1143"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固定电话</w:t>
            </w:r>
          </w:p>
        </w:tc>
        <w:tc>
          <w:tcPr>
            <w:tcW w:w="1214" w:type="dxa"/>
            <w:gridSpan w:val="4"/>
            <w:vAlign w:val="center"/>
          </w:tcPr>
          <w:p w:rsidR="00857B6B" w:rsidRPr="00B8172F" w:rsidRDefault="00857B6B" w:rsidP="00F528F1">
            <w:pPr>
              <w:spacing w:line="300" w:lineRule="exact"/>
              <w:jc w:val="center"/>
              <w:rPr>
                <w:rFonts w:ascii="仿宋" w:eastAsia="仿宋" w:hAnsi="仿宋"/>
                <w:sz w:val="24"/>
              </w:rPr>
            </w:pPr>
          </w:p>
        </w:tc>
        <w:tc>
          <w:tcPr>
            <w:tcW w:w="820" w:type="dxa"/>
            <w:gridSpan w:val="3"/>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手机</w:t>
            </w:r>
          </w:p>
        </w:tc>
        <w:tc>
          <w:tcPr>
            <w:tcW w:w="2146" w:type="dxa"/>
            <w:gridSpan w:val="5"/>
            <w:vAlign w:val="center"/>
          </w:tcPr>
          <w:p w:rsidR="00857B6B" w:rsidRPr="00B8172F" w:rsidRDefault="00857B6B" w:rsidP="00F528F1">
            <w:pPr>
              <w:spacing w:line="300" w:lineRule="exact"/>
              <w:jc w:val="center"/>
              <w:rPr>
                <w:rFonts w:ascii="仿宋" w:eastAsia="仿宋" w:hAnsi="仿宋"/>
                <w:sz w:val="24"/>
              </w:rPr>
            </w:pPr>
          </w:p>
        </w:tc>
        <w:tc>
          <w:tcPr>
            <w:tcW w:w="954"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sz w:val="24"/>
              </w:rPr>
              <w:t>E-MAIL</w:t>
            </w:r>
          </w:p>
        </w:tc>
        <w:tc>
          <w:tcPr>
            <w:tcW w:w="2405" w:type="dxa"/>
            <w:gridSpan w:val="2"/>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469"/>
        </w:trPr>
        <w:tc>
          <w:tcPr>
            <w:tcW w:w="1143"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第一学历</w:t>
            </w:r>
          </w:p>
        </w:tc>
        <w:tc>
          <w:tcPr>
            <w:tcW w:w="716" w:type="dxa"/>
            <w:gridSpan w:val="3"/>
            <w:vAlign w:val="center"/>
          </w:tcPr>
          <w:p w:rsidR="00857B6B" w:rsidRPr="00B8172F" w:rsidRDefault="00857B6B" w:rsidP="00F528F1">
            <w:pPr>
              <w:spacing w:line="260" w:lineRule="exact"/>
              <w:jc w:val="center"/>
              <w:rPr>
                <w:rFonts w:ascii="仿宋" w:eastAsia="仿宋" w:hAnsi="仿宋"/>
                <w:sz w:val="24"/>
              </w:rPr>
            </w:pPr>
          </w:p>
        </w:tc>
        <w:tc>
          <w:tcPr>
            <w:tcW w:w="982"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何时毕业于何院</w:t>
            </w:r>
            <w:r w:rsidRPr="00B8172F">
              <w:rPr>
                <w:rFonts w:ascii="仿宋" w:eastAsia="仿宋" w:hAnsi="仿宋"/>
                <w:sz w:val="24"/>
              </w:rPr>
              <w:t>(</w:t>
            </w:r>
            <w:r w:rsidRPr="00B8172F">
              <w:rPr>
                <w:rFonts w:ascii="仿宋" w:eastAsia="仿宋" w:hAnsi="仿宋" w:hint="eastAsia"/>
                <w:sz w:val="24"/>
              </w:rPr>
              <w:t>校</w:t>
            </w:r>
            <w:r w:rsidRPr="00B8172F">
              <w:rPr>
                <w:rFonts w:ascii="仿宋" w:eastAsia="仿宋" w:hAnsi="仿宋"/>
                <w:sz w:val="24"/>
              </w:rPr>
              <w:t>)</w:t>
            </w:r>
          </w:p>
        </w:tc>
        <w:tc>
          <w:tcPr>
            <w:tcW w:w="2483" w:type="dxa"/>
            <w:gridSpan w:val="7"/>
            <w:vAlign w:val="center"/>
          </w:tcPr>
          <w:p w:rsidR="00857B6B" w:rsidRPr="00B8172F" w:rsidRDefault="00857B6B" w:rsidP="00F528F1">
            <w:pPr>
              <w:spacing w:line="260" w:lineRule="exact"/>
              <w:jc w:val="center"/>
              <w:rPr>
                <w:rFonts w:ascii="仿宋" w:eastAsia="仿宋" w:hAnsi="仿宋"/>
                <w:sz w:val="24"/>
              </w:rPr>
            </w:pPr>
          </w:p>
        </w:tc>
        <w:tc>
          <w:tcPr>
            <w:tcW w:w="954"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所学</w:t>
            </w:r>
          </w:p>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专业</w:t>
            </w:r>
          </w:p>
        </w:tc>
        <w:tc>
          <w:tcPr>
            <w:tcW w:w="2405" w:type="dxa"/>
            <w:gridSpan w:val="2"/>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49"/>
        </w:trPr>
        <w:tc>
          <w:tcPr>
            <w:tcW w:w="1143"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现学历</w:t>
            </w:r>
          </w:p>
        </w:tc>
        <w:tc>
          <w:tcPr>
            <w:tcW w:w="716" w:type="dxa"/>
            <w:gridSpan w:val="3"/>
            <w:vAlign w:val="center"/>
          </w:tcPr>
          <w:p w:rsidR="00857B6B" w:rsidRPr="00B8172F" w:rsidRDefault="00857B6B" w:rsidP="00F528F1">
            <w:pPr>
              <w:spacing w:line="260" w:lineRule="exact"/>
              <w:jc w:val="center"/>
              <w:rPr>
                <w:rFonts w:ascii="仿宋" w:eastAsia="仿宋" w:hAnsi="仿宋"/>
                <w:sz w:val="24"/>
              </w:rPr>
            </w:pPr>
          </w:p>
        </w:tc>
        <w:tc>
          <w:tcPr>
            <w:tcW w:w="982"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何时毕业于何院</w:t>
            </w:r>
            <w:r w:rsidRPr="00B8172F">
              <w:rPr>
                <w:rFonts w:ascii="仿宋" w:eastAsia="仿宋" w:hAnsi="仿宋"/>
                <w:sz w:val="24"/>
              </w:rPr>
              <w:t>(</w:t>
            </w:r>
            <w:r w:rsidRPr="00B8172F">
              <w:rPr>
                <w:rFonts w:ascii="仿宋" w:eastAsia="仿宋" w:hAnsi="仿宋" w:hint="eastAsia"/>
                <w:sz w:val="24"/>
              </w:rPr>
              <w:t>校</w:t>
            </w:r>
            <w:r w:rsidRPr="00B8172F">
              <w:rPr>
                <w:rFonts w:ascii="仿宋" w:eastAsia="仿宋" w:hAnsi="仿宋"/>
                <w:sz w:val="24"/>
              </w:rPr>
              <w:t>)</w:t>
            </w:r>
          </w:p>
        </w:tc>
        <w:tc>
          <w:tcPr>
            <w:tcW w:w="2483" w:type="dxa"/>
            <w:gridSpan w:val="7"/>
            <w:vAlign w:val="center"/>
          </w:tcPr>
          <w:p w:rsidR="00857B6B" w:rsidRPr="00B8172F" w:rsidRDefault="00857B6B" w:rsidP="00F528F1">
            <w:pPr>
              <w:spacing w:line="260" w:lineRule="exact"/>
              <w:jc w:val="center"/>
              <w:rPr>
                <w:rFonts w:ascii="仿宋" w:eastAsia="仿宋" w:hAnsi="仿宋"/>
                <w:sz w:val="24"/>
              </w:rPr>
            </w:pPr>
          </w:p>
        </w:tc>
        <w:tc>
          <w:tcPr>
            <w:tcW w:w="954" w:type="dxa"/>
            <w:gridSpan w:val="2"/>
            <w:vAlign w:val="center"/>
          </w:tcPr>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所学</w:t>
            </w:r>
          </w:p>
          <w:p w:rsidR="00857B6B" w:rsidRPr="00B8172F" w:rsidRDefault="00857B6B" w:rsidP="00F528F1">
            <w:pPr>
              <w:spacing w:line="260" w:lineRule="exact"/>
              <w:jc w:val="center"/>
              <w:rPr>
                <w:rFonts w:ascii="仿宋" w:eastAsia="仿宋" w:hAnsi="仿宋"/>
                <w:sz w:val="24"/>
              </w:rPr>
            </w:pPr>
            <w:r w:rsidRPr="00B8172F">
              <w:rPr>
                <w:rFonts w:ascii="仿宋" w:eastAsia="仿宋" w:hAnsi="仿宋" w:hint="eastAsia"/>
                <w:sz w:val="24"/>
              </w:rPr>
              <w:t>专业</w:t>
            </w:r>
          </w:p>
        </w:tc>
        <w:tc>
          <w:tcPr>
            <w:tcW w:w="2405" w:type="dxa"/>
            <w:gridSpan w:val="2"/>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blPrEx>
          <w:tblLook w:val="01E0"/>
        </w:tblPrEx>
        <w:trPr>
          <w:trHeight w:hRule="exact" w:val="520"/>
        </w:trPr>
        <w:tc>
          <w:tcPr>
            <w:tcW w:w="1612" w:type="dxa"/>
            <w:gridSpan w:val="3"/>
            <w:vAlign w:val="center"/>
          </w:tcPr>
          <w:p w:rsidR="00857B6B" w:rsidRPr="00B8172F" w:rsidRDefault="00857B6B" w:rsidP="004A4692">
            <w:pPr>
              <w:spacing w:line="280" w:lineRule="exact"/>
              <w:ind w:leftChars="-80" w:left="-168"/>
              <w:jc w:val="center"/>
              <w:rPr>
                <w:rFonts w:ascii="仿宋" w:eastAsia="仿宋" w:hAnsi="仿宋"/>
                <w:szCs w:val="21"/>
              </w:rPr>
            </w:pPr>
            <w:r w:rsidRPr="00B8172F">
              <w:rPr>
                <w:rFonts w:ascii="仿宋" w:eastAsia="仿宋" w:hAnsi="仿宋" w:hint="eastAsia"/>
                <w:szCs w:val="21"/>
              </w:rPr>
              <w:t>现有专业技术资格</w:t>
            </w:r>
          </w:p>
        </w:tc>
        <w:tc>
          <w:tcPr>
            <w:tcW w:w="3711" w:type="dxa"/>
            <w:gridSpan w:val="11"/>
            <w:vAlign w:val="center"/>
          </w:tcPr>
          <w:p w:rsidR="00857B6B" w:rsidRPr="00B8172F" w:rsidRDefault="00857B6B" w:rsidP="00F528F1">
            <w:pPr>
              <w:spacing w:line="280" w:lineRule="exact"/>
              <w:jc w:val="center"/>
              <w:rPr>
                <w:rFonts w:ascii="仿宋" w:eastAsia="仿宋" w:hAnsi="仿宋"/>
                <w:szCs w:val="21"/>
              </w:rPr>
            </w:pPr>
          </w:p>
        </w:tc>
        <w:tc>
          <w:tcPr>
            <w:tcW w:w="1810" w:type="dxa"/>
            <w:gridSpan w:val="3"/>
            <w:vAlign w:val="center"/>
          </w:tcPr>
          <w:p w:rsidR="00857B6B" w:rsidRPr="00B8172F" w:rsidRDefault="00857B6B" w:rsidP="00F528F1">
            <w:pPr>
              <w:spacing w:line="280" w:lineRule="exact"/>
              <w:jc w:val="center"/>
              <w:rPr>
                <w:rFonts w:ascii="仿宋" w:eastAsia="仿宋" w:hAnsi="仿宋"/>
                <w:szCs w:val="21"/>
              </w:rPr>
            </w:pPr>
            <w:r w:rsidRPr="00B8172F">
              <w:rPr>
                <w:rFonts w:ascii="仿宋" w:eastAsia="仿宋" w:hAnsi="仿宋" w:hint="eastAsia"/>
                <w:szCs w:val="21"/>
              </w:rPr>
              <w:t>执业类别</w:t>
            </w:r>
          </w:p>
        </w:tc>
        <w:tc>
          <w:tcPr>
            <w:tcW w:w="1549" w:type="dxa"/>
            <w:vAlign w:val="center"/>
          </w:tcPr>
          <w:p w:rsidR="00857B6B" w:rsidRPr="00B8172F" w:rsidRDefault="00857B6B" w:rsidP="00F528F1">
            <w:pPr>
              <w:spacing w:line="280" w:lineRule="exact"/>
              <w:jc w:val="center"/>
              <w:rPr>
                <w:rFonts w:ascii="仿宋" w:eastAsia="仿宋" w:hAnsi="仿宋"/>
                <w:szCs w:val="21"/>
              </w:rPr>
            </w:pPr>
          </w:p>
        </w:tc>
      </w:tr>
      <w:tr w:rsidR="00857B6B" w:rsidRPr="00B8172F" w:rsidTr="00F77F4B">
        <w:tblPrEx>
          <w:tblLook w:val="01E0"/>
        </w:tblPrEx>
        <w:trPr>
          <w:trHeight w:hRule="exact" w:val="379"/>
        </w:trPr>
        <w:tc>
          <w:tcPr>
            <w:tcW w:w="1612" w:type="dxa"/>
            <w:gridSpan w:val="3"/>
            <w:vAlign w:val="center"/>
          </w:tcPr>
          <w:p w:rsidR="00857B6B" w:rsidRPr="00B8172F" w:rsidRDefault="00857B6B" w:rsidP="004A4692">
            <w:pPr>
              <w:spacing w:line="280" w:lineRule="exact"/>
              <w:ind w:leftChars="-80" w:left="-168"/>
              <w:jc w:val="center"/>
              <w:rPr>
                <w:rFonts w:ascii="仿宋" w:eastAsia="仿宋" w:hAnsi="仿宋"/>
                <w:szCs w:val="21"/>
              </w:rPr>
            </w:pPr>
            <w:r w:rsidRPr="00B8172F">
              <w:rPr>
                <w:rFonts w:ascii="仿宋" w:eastAsia="仿宋" w:hAnsi="仿宋" w:hint="eastAsia"/>
                <w:szCs w:val="21"/>
              </w:rPr>
              <w:t>报考岗位及专业</w:t>
            </w:r>
          </w:p>
        </w:tc>
        <w:tc>
          <w:tcPr>
            <w:tcW w:w="3711" w:type="dxa"/>
            <w:gridSpan w:val="11"/>
            <w:vAlign w:val="center"/>
          </w:tcPr>
          <w:p w:rsidR="00857B6B" w:rsidRPr="00B8172F" w:rsidRDefault="00857B6B" w:rsidP="00F528F1">
            <w:pPr>
              <w:spacing w:line="280" w:lineRule="exact"/>
              <w:jc w:val="center"/>
              <w:rPr>
                <w:rFonts w:ascii="仿宋" w:eastAsia="仿宋" w:hAnsi="仿宋"/>
                <w:szCs w:val="21"/>
              </w:rPr>
            </w:pPr>
          </w:p>
        </w:tc>
        <w:tc>
          <w:tcPr>
            <w:tcW w:w="1810" w:type="dxa"/>
            <w:gridSpan w:val="3"/>
            <w:vAlign w:val="center"/>
          </w:tcPr>
          <w:p w:rsidR="00857B6B" w:rsidRPr="00B8172F" w:rsidRDefault="00857B6B" w:rsidP="00F528F1">
            <w:pPr>
              <w:spacing w:line="280" w:lineRule="exact"/>
              <w:jc w:val="center"/>
              <w:rPr>
                <w:rFonts w:ascii="仿宋" w:eastAsia="仿宋" w:hAnsi="仿宋"/>
                <w:szCs w:val="21"/>
              </w:rPr>
            </w:pPr>
            <w:r w:rsidRPr="00B8172F">
              <w:rPr>
                <w:rFonts w:ascii="仿宋" w:eastAsia="仿宋" w:hAnsi="仿宋" w:hint="eastAsia"/>
                <w:sz w:val="24"/>
              </w:rPr>
              <w:t>有何特长</w:t>
            </w:r>
          </w:p>
        </w:tc>
        <w:tc>
          <w:tcPr>
            <w:tcW w:w="1549" w:type="dxa"/>
            <w:vAlign w:val="center"/>
          </w:tcPr>
          <w:p w:rsidR="00857B6B" w:rsidRPr="00B8172F" w:rsidRDefault="00857B6B" w:rsidP="00F528F1">
            <w:pPr>
              <w:spacing w:line="280" w:lineRule="exact"/>
              <w:jc w:val="center"/>
              <w:rPr>
                <w:rFonts w:ascii="仿宋" w:eastAsia="仿宋" w:hAnsi="仿宋"/>
                <w:szCs w:val="21"/>
              </w:rPr>
            </w:pPr>
          </w:p>
        </w:tc>
      </w:tr>
      <w:tr w:rsidR="00857B6B" w:rsidRPr="00B8172F" w:rsidTr="00F77F4B">
        <w:trPr>
          <w:trHeight w:val="537"/>
        </w:trPr>
        <w:tc>
          <w:tcPr>
            <w:tcW w:w="1143" w:type="dxa"/>
            <w:gridSpan w:val="2"/>
            <w:vAlign w:val="center"/>
          </w:tcPr>
          <w:p w:rsidR="00857B6B" w:rsidRPr="00B8172F" w:rsidRDefault="00857B6B" w:rsidP="00F528F1">
            <w:pPr>
              <w:spacing w:line="300" w:lineRule="exact"/>
              <w:jc w:val="center"/>
              <w:rPr>
                <w:rFonts w:ascii="仿宋" w:eastAsia="仿宋" w:hAnsi="仿宋"/>
                <w:sz w:val="18"/>
                <w:szCs w:val="18"/>
              </w:rPr>
            </w:pPr>
            <w:r w:rsidRPr="00B8172F">
              <w:rPr>
                <w:rFonts w:ascii="仿宋" w:eastAsia="仿宋" w:hAnsi="仿宋" w:hint="eastAsia"/>
                <w:sz w:val="18"/>
                <w:szCs w:val="18"/>
              </w:rPr>
              <w:t>主要成果、专利及著作</w:t>
            </w:r>
          </w:p>
        </w:tc>
        <w:tc>
          <w:tcPr>
            <w:tcW w:w="7540" w:type="dxa"/>
            <w:gridSpan w:val="16"/>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53"/>
        </w:trPr>
        <w:tc>
          <w:tcPr>
            <w:tcW w:w="653" w:type="dxa"/>
            <w:vMerge w:val="restart"/>
            <w:vAlign w:val="center"/>
          </w:tcPr>
          <w:p w:rsidR="00857B6B" w:rsidRPr="00B8172F" w:rsidRDefault="00857B6B" w:rsidP="00F528F1">
            <w:pPr>
              <w:spacing w:line="300" w:lineRule="exact"/>
              <w:jc w:val="center"/>
              <w:rPr>
                <w:rFonts w:ascii="仿宋" w:eastAsia="仿宋" w:hAnsi="仿宋"/>
                <w:sz w:val="24"/>
              </w:rPr>
            </w:pPr>
          </w:p>
          <w:p w:rsidR="00857B6B" w:rsidRPr="00B8172F" w:rsidRDefault="00857B6B" w:rsidP="00F528F1">
            <w:pPr>
              <w:spacing w:line="300" w:lineRule="exact"/>
              <w:jc w:val="center"/>
              <w:rPr>
                <w:rFonts w:ascii="仿宋" w:eastAsia="仿宋" w:hAnsi="仿宋"/>
                <w:sz w:val="24"/>
              </w:rPr>
            </w:pP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主</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要</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简</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历</w:t>
            </w:r>
          </w:p>
        </w:tc>
        <w:tc>
          <w:tcPr>
            <w:tcW w:w="3218" w:type="dxa"/>
            <w:gridSpan w:val="10"/>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学习简历</w:t>
            </w:r>
          </w:p>
        </w:tc>
        <w:tc>
          <w:tcPr>
            <w:tcW w:w="4811" w:type="dxa"/>
            <w:gridSpan w:val="7"/>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工作简历</w:t>
            </w:r>
          </w:p>
        </w:tc>
      </w:tr>
      <w:tr w:rsidR="00857B6B" w:rsidRPr="00B8172F" w:rsidTr="00F77F4B">
        <w:trPr>
          <w:trHeight w:val="1078"/>
        </w:trPr>
        <w:tc>
          <w:tcPr>
            <w:tcW w:w="653" w:type="dxa"/>
            <w:vMerge/>
            <w:vAlign w:val="center"/>
          </w:tcPr>
          <w:p w:rsidR="00857B6B" w:rsidRPr="00B8172F" w:rsidRDefault="00857B6B" w:rsidP="00F528F1">
            <w:pPr>
              <w:spacing w:line="300" w:lineRule="exact"/>
              <w:jc w:val="center"/>
              <w:rPr>
                <w:rFonts w:ascii="仿宋" w:eastAsia="仿宋" w:hAnsi="仿宋"/>
                <w:sz w:val="24"/>
              </w:rPr>
            </w:pPr>
          </w:p>
        </w:tc>
        <w:tc>
          <w:tcPr>
            <w:tcW w:w="3218" w:type="dxa"/>
            <w:gridSpan w:val="10"/>
            <w:vAlign w:val="center"/>
          </w:tcPr>
          <w:p w:rsidR="00857B6B" w:rsidRPr="00B8172F" w:rsidRDefault="00857B6B" w:rsidP="00F528F1">
            <w:pPr>
              <w:spacing w:line="300" w:lineRule="exact"/>
              <w:jc w:val="center"/>
              <w:rPr>
                <w:rFonts w:ascii="仿宋" w:eastAsia="仿宋" w:hAnsi="仿宋"/>
                <w:sz w:val="24"/>
              </w:rPr>
            </w:pPr>
          </w:p>
        </w:tc>
        <w:tc>
          <w:tcPr>
            <w:tcW w:w="4811" w:type="dxa"/>
            <w:gridSpan w:val="7"/>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83"/>
        </w:trPr>
        <w:tc>
          <w:tcPr>
            <w:tcW w:w="653" w:type="dxa"/>
            <w:vMerge w:val="restart"/>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家庭主要成员</w:t>
            </w:r>
          </w:p>
        </w:tc>
        <w:tc>
          <w:tcPr>
            <w:tcW w:w="1070" w:type="dxa"/>
            <w:gridSpan w:val="3"/>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姓</w:t>
            </w:r>
            <w:r w:rsidRPr="00B8172F">
              <w:rPr>
                <w:rFonts w:ascii="仿宋" w:eastAsia="仿宋" w:hAnsi="仿宋"/>
                <w:sz w:val="24"/>
              </w:rPr>
              <w:t xml:space="preserve">  </w:t>
            </w:r>
            <w:r w:rsidRPr="00B8172F">
              <w:rPr>
                <w:rFonts w:ascii="仿宋" w:eastAsia="仿宋" w:hAnsi="仿宋" w:hint="eastAsia"/>
                <w:sz w:val="24"/>
              </w:rPr>
              <w:t>名</w:t>
            </w:r>
          </w:p>
        </w:tc>
        <w:tc>
          <w:tcPr>
            <w:tcW w:w="1201" w:type="dxa"/>
            <w:gridSpan w:val="4"/>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关</w:t>
            </w:r>
            <w:r w:rsidRPr="00B8172F">
              <w:rPr>
                <w:rFonts w:ascii="仿宋" w:eastAsia="仿宋" w:hAnsi="仿宋"/>
                <w:sz w:val="24"/>
              </w:rPr>
              <w:t xml:space="preserve">  </w:t>
            </w:r>
            <w:r w:rsidRPr="00B8172F">
              <w:rPr>
                <w:rFonts w:ascii="仿宋" w:eastAsia="仿宋" w:hAnsi="仿宋" w:hint="eastAsia"/>
                <w:sz w:val="24"/>
              </w:rPr>
              <w:t>系</w:t>
            </w:r>
          </w:p>
        </w:tc>
        <w:tc>
          <w:tcPr>
            <w:tcW w:w="948" w:type="dxa"/>
            <w:gridSpan w:val="3"/>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出生</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年月</w:t>
            </w:r>
          </w:p>
        </w:tc>
        <w:tc>
          <w:tcPr>
            <w:tcW w:w="1063" w:type="dxa"/>
            <w:gridSpan w:val="2"/>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学历</w:t>
            </w:r>
          </w:p>
        </w:tc>
        <w:tc>
          <w:tcPr>
            <w:tcW w:w="3748" w:type="dxa"/>
            <w:gridSpan w:val="5"/>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现单位及职务</w:t>
            </w:r>
          </w:p>
        </w:tc>
      </w:tr>
      <w:tr w:rsidR="00857B6B" w:rsidRPr="00B8172F" w:rsidTr="00F77F4B">
        <w:trPr>
          <w:trHeight w:val="316"/>
        </w:trPr>
        <w:tc>
          <w:tcPr>
            <w:tcW w:w="653" w:type="dxa"/>
            <w:vMerge/>
            <w:vAlign w:val="center"/>
          </w:tcPr>
          <w:p w:rsidR="00857B6B" w:rsidRPr="00B8172F" w:rsidRDefault="00857B6B" w:rsidP="00F528F1">
            <w:pPr>
              <w:spacing w:line="300" w:lineRule="exact"/>
              <w:jc w:val="center"/>
              <w:rPr>
                <w:rFonts w:ascii="仿宋" w:eastAsia="仿宋" w:hAnsi="仿宋"/>
                <w:b/>
                <w:sz w:val="24"/>
              </w:rPr>
            </w:pPr>
          </w:p>
        </w:tc>
        <w:tc>
          <w:tcPr>
            <w:tcW w:w="1070" w:type="dxa"/>
            <w:gridSpan w:val="3"/>
            <w:vAlign w:val="center"/>
          </w:tcPr>
          <w:p w:rsidR="00857B6B" w:rsidRPr="00B8172F" w:rsidRDefault="00857B6B" w:rsidP="00F528F1">
            <w:pPr>
              <w:spacing w:line="300" w:lineRule="exact"/>
              <w:jc w:val="center"/>
              <w:rPr>
                <w:rFonts w:ascii="仿宋" w:eastAsia="仿宋" w:hAnsi="仿宋"/>
                <w:sz w:val="24"/>
              </w:rPr>
            </w:pPr>
          </w:p>
        </w:tc>
        <w:tc>
          <w:tcPr>
            <w:tcW w:w="1201" w:type="dxa"/>
            <w:gridSpan w:val="4"/>
            <w:vAlign w:val="center"/>
          </w:tcPr>
          <w:p w:rsidR="00857B6B" w:rsidRPr="00B8172F" w:rsidRDefault="00857B6B" w:rsidP="00F528F1">
            <w:pPr>
              <w:spacing w:line="300" w:lineRule="exact"/>
              <w:jc w:val="center"/>
              <w:rPr>
                <w:rFonts w:ascii="仿宋" w:eastAsia="仿宋" w:hAnsi="仿宋"/>
                <w:sz w:val="24"/>
              </w:rPr>
            </w:pPr>
          </w:p>
        </w:tc>
        <w:tc>
          <w:tcPr>
            <w:tcW w:w="948" w:type="dxa"/>
            <w:gridSpan w:val="3"/>
            <w:vAlign w:val="center"/>
          </w:tcPr>
          <w:p w:rsidR="00857B6B" w:rsidRPr="00B8172F" w:rsidRDefault="00857B6B" w:rsidP="00F528F1">
            <w:pPr>
              <w:spacing w:line="300" w:lineRule="exact"/>
              <w:jc w:val="center"/>
              <w:rPr>
                <w:rFonts w:ascii="仿宋" w:eastAsia="仿宋" w:hAnsi="仿宋"/>
                <w:sz w:val="24"/>
              </w:rPr>
            </w:pPr>
          </w:p>
        </w:tc>
        <w:tc>
          <w:tcPr>
            <w:tcW w:w="1063" w:type="dxa"/>
            <w:gridSpan w:val="2"/>
            <w:vAlign w:val="center"/>
          </w:tcPr>
          <w:p w:rsidR="00857B6B" w:rsidRPr="00B8172F" w:rsidRDefault="00857B6B" w:rsidP="00F528F1">
            <w:pPr>
              <w:spacing w:line="300" w:lineRule="exact"/>
              <w:jc w:val="center"/>
              <w:rPr>
                <w:rFonts w:ascii="仿宋" w:eastAsia="仿宋" w:hAnsi="仿宋"/>
                <w:sz w:val="24"/>
              </w:rPr>
            </w:pPr>
          </w:p>
        </w:tc>
        <w:tc>
          <w:tcPr>
            <w:tcW w:w="3748" w:type="dxa"/>
            <w:gridSpan w:val="5"/>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79"/>
        </w:trPr>
        <w:tc>
          <w:tcPr>
            <w:tcW w:w="653" w:type="dxa"/>
            <w:vMerge/>
            <w:vAlign w:val="center"/>
          </w:tcPr>
          <w:p w:rsidR="00857B6B" w:rsidRPr="00B8172F" w:rsidRDefault="00857B6B" w:rsidP="00F528F1">
            <w:pPr>
              <w:spacing w:line="300" w:lineRule="exact"/>
              <w:jc w:val="center"/>
              <w:rPr>
                <w:rFonts w:ascii="仿宋" w:eastAsia="仿宋" w:hAnsi="仿宋"/>
                <w:b/>
                <w:sz w:val="24"/>
              </w:rPr>
            </w:pPr>
          </w:p>
        </w:tc>
        <w:tc>
          <w:tcPr>
            <w:tcW w:w="1070" w:type="dxa"/>
            <w:gridSpan w:val="3"/>
            <w:vAlign w:val="center"/>
          </w:tcPr>
          <w:p w:rsidR="00857B6B" w:rsidRPr="00B8172F" w:rsidRDefault="00857B6B" w:rsidP="00F528F1">
            <w:pPr>
              <w:spacing w:line="300" w:lineRule="exact"/>
              <w:jc w:val="center"/>
              <w:rPr>
                <w:rFonts w:ascii="仿宋" w:eastAsia="仿宋" w:hAnsi="仿宋"/>
                <w:sz w:val="24"/>
              </w:rPr>
            </w:pPr>
          </w:p>
        </w:tc>
        <w:tc>
          <w:tcPr>
            <w:tcW w:w="1201" w:type="dxa"/>
            <w:gridSpan w:val="4"/>
            <w:vAlign w:val="center"/>
          </w:tcPr>
          <w:p w:rsidR="00857B6B" w:rsidRPr="00B8172F" w:rsidRDefault="00857B6B" w:rsidP="00F528F1">
            <w:pPr>
              <w:spacing w:line="300" w:lineRule="exact"/>
              <w:jc w:val="center"/>
              <w:rPr>
                <w:rFonts w:ascii="仿宋" w:eastAsia="仿宋" w:hAnsi="仿宋"/>
                <w:sz w:val="24"/>
              </w:rPr>
            </w:pPr>
          </w:p>
        </w:tc>
        <w:tc>
          <w:tcPr>
            <w:tcW w:w="948" w:type="dxa"/>
            <w:gridSpan w:val="3"/>
            <w:vAlign w:val="center"/>
          </w:tcPr>
          <w:p w:rsidR="00857B6B" w:rsidRPr="00B8172F" w:rsidRDefault="00857B6B" w:rsidP="00F528F1">
            <w:pPr>
              <w:spacing w:line="300" w:lineRule="exact"/>
              <w:jc w:val="center"/>
              <w:rPr>
                <w:rFonts w:ascii="仿宋" w:eastAsia="仿宋" w:hAnsi="仿宋"/>
                <w:sz w:val="24"/>
              </w:rPr>
            </w:pPr>
          </w:p>
        </w:tc>
        <w:tc>
          <w:tcPr>
            <w:tcW w:w="1063" w:type="dxa"/>
            <w:gridSpan w:val="2"/>
            <w:vAlign w:val="center"/>
          </w:tcPr>
          <w:p w:rsidR="00857B6B" w:rsidRPr="00B8172F" w:rsidRDefault="00857B6B" w:rsidP="00F528F1">
            <w:pPr>
              <w:spacing w:line="300" w:lineRule="exact"/>
              <w:jc w:val="center"/>
              <w:rPr>
                <w:rFonts w:ascii="仿宋" w:eastAsia="仿宋" w:hAnsi="仿宋"/>
                <w:sz w:val="24"/>
              </w:rPr>
            </w:pPr>
          </w:p>
        </w:tc>
        <w:tc>
          <w:tcPr>
            <w:tcW w:w="3748" w:type="dxa"/>
            <w:gridSpan w:val="5"/>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361"/>
        </w:trPr>
        <w:tc>
          <w:tcPr>
            <w:tcW w:w="653" w:type="dxa"/>
            <w:vMerge/>
            <w:vAlign w:val="center"/>
          </w:tcPr>
          <w:p w:rsidR="00857B6B" w:rsidRPr="00B8172F" w:rsidRDefault="00857B6B" w:rsidP="00F528F1">
            <w:pPr>
              <w:spacing w:line="300" w:lineRule="exact"/>
              <w:jc w:val="center"/>
              <w:rPr>
                <w:rFonts w:ascii="仿宋" w:eastAsia="仿宋" w:hAnsi="仿宋"/>
                <w:b/>
                <w:sz w:val="24"/>
              </w:rPr>
            </w:pPr>
          </w:p>
        </w:tc>
        <w:tc>
          <w:tcPr>
            <w:tcW w:w="1070" w:type="dxa"/>
            <w:gridSpan w:val="3"/>
            <w:vAlign w:val="center"/>
          </w:tcPr>
          <w:p w:rsidR="00857B6B" w:rsidRPr="00B8172F" w:rsidRDefault="00857B6B" w:rsidP="00F528F1">
            <w:pPr>
              <w:spacing w:line="300" w:lineRule="exact"/>
              <w:jc w:val="center"/>
              <w:rPr>
                <w:rFonts w:ascii="仿宋" w:eastAsia="仿宋" w:hAnsi="仿宋"/>
                <w:sz w:val="24"/>
              </w:rPr>
            </w:pPr>
          </w:p>
        </w:tc>
        <w:tc>
          <w:tcPr>
            <w:tcW w:w="1201" w:type="dxa"/>
            <w:gridSpan w:val="4"/>
            <w:vAlign w:val="center"/>
          </w:tcPr>
          <w:p w:rsidR="00857B6B" w:rsidRPr="00B8172F" w:rsidRDefault="00857B6B" w:rsidP="00F528F1">
            <w:pPr>
              <w:spacing w:line="300" w:lineRule="exact"/>
              <w:jc w:val="center"/>
              <w:rPr>
                <w:rFonts w:ascii="仿宋" w:eastAsia="仿宋" w:hAnsi="仿宋"/>
                <w:sz w:val="24"/>
              </w:rPr>
            </w:pPr>
          </w:p>
        </w:tc>
        <w:tc>
          <w:tcPr>
            <w:tcW w:w="948" w:type="dxa"/>
            <w:gridSpan w:val="3"/>
            <w:vAlign w:val="center"/>
          </w:tcPr>
          <w:p w:rsidR="00857B6B" w:rsidRPr="00B8172F" w:rsidRDefault="00857B6B" w:rsidP="00F528F1">
            <w:pPr>
              <w:spacing w:line="300" w:lineRule="exact"/>
              <w:jc w:val="center"/>
              <w:rPr>
                <w:rFonts w:ascii="仿宋" w:eastAsia="仿宋" w:hAnsi="仿宋"/>
                <w:sz w:val="24"/>
              </w:rPr>
            </w:pPr>
          </w:p>
        </w:tc>
        <w:tc>
          <w:tcPr>
            <w:tcW w:w="1063" w:type="dxa"/>
            <w:gridSpan w:val="2"/>
            <w:vAlign w:val="center"/>
          </w:tcPr>
          <w:p w:rsidR="00857B6B" w:rsidRPr="00B8172F" w:rsidRDefault="00857B6B" w:rsidP="00F528F1">
            <w:pPr>
              <w:spacing w:line="300" w:lineRule="exact"/>
              <w:jc w:val="center"/>
              <w:rPr>
                <w:rFonts w:ascii="仿宋" w:eastAsia="仿宋" w:hAnsi="仿宋"/>
                <w:sz w:val="24"/>
              </w:rPr>
            </w:pPr>
          </w:p>
        </w:tc>
        <w:tc>
          <w:tcPr>
            <w:tcW w:w="3748" w:type="dxa"/>
            <w:gridSpan w:val="5"/>
            <w:vAlign w:val="center"/>
          </w:tcPr>
          <w:p w:rsidR="00857B6B" w:rsidRPr="00B8172F" w:rsidRDefault="00857B6B" w:rsidP="00F528F1">
            <w:pPr>
              <w:spacing w:line="300" w:lineRule="exact"/>
              <w:jc w:val="center"/>
              <w:rPr>
                <w:rFonts w:ascii="仿宋" w:eastAsia="仿宋" w:hAnsi="仿宋"/>
                <w:sz w:val="24"/>
              </w:rPr>
            </w:pPr>
          </w:p>
        </w:tc>
      </w:tr>
      <w:tr w:rsidR="00857B6B" w:rsidRPr="00B8172F" w:rsidTr="00F77F4B">
        <w:trPr>
          <w:trHeight w:val="574"/>
        </w:trPr>
        <w:tc>
          <w:tcPr>
            <w:tcW w:w="653" w:type="dxa"/>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初审意见</w:t>
            </w:r>
          </w:p>
        </w:tc>
        <w:tc>
          <w:tcPr>
            <w:tcW w:w="8030" w:type="dxa"/>
            <w:gridSpan w:val="17"/>
            <w:vAlign w:val="center"/>
          </w:tcPr>
          <w:p w:rsidR="00857B6B" w:rsidRPr="00B8172F" w:rsidRDefault="00857B6B" w:rsidP="004A4692">
            <w:pPr>
              <w:spacing w:line="300" w:lineRule="exact"/>
              <w:ind w:firstLineChars="1500" w:firstLine="3600"/>
              <w:rPr>
                <w:rFonts w:ascii="仿宋" w:eastAsia="仿宋" w:hAnsi="仿宋"/>
                <w:b/>
                <w:sz w:val="24"/>
              </w:rPr>
            </w:pPr>
            <w:r w:rsidRPr="00B8172F">
              <w:rPr>
                <w:rFonts w:ascii="仿宋" w:eastAsia="仿宋" w:hAnsi="仿宋"/>
                <w:sz w:val="24"/>
              </w:rPr>
              <w:t xml:space="preserve"> </w:t>
            </w:r>
            <w:r w:rsidRPr="00B8172F">
              <w:rPr>
                <w:rFonts w:ascii="仿宋" w:eastAsia="仿宋" w:hAnsi="仿宋"/>
                <w:b/>
                <w:sz w:val="24"/>
              </w:rPr>
              <w:t xml:space="preserve"> </w:t>
            </w:r>
            <w:r w:rsidRPr="00B8172F">
              <w:rPr>
                <w:rFonts w:ascii="仿宋" w:eastAsia="仿宋" w:hAnsi="仿宋" w:hint="eastAsia"/>
                <w:b/>
                <w:sz w:val="24"/>
              </w:rPr>
              <w:t>初审人（签名）：</w:t>
            </w:r>
          </w:p>
          <w:p w:rsidR="00857B6B" w:rsidRPr="00B8172F" w:rsidRDefault="00857B6B" w:rsidP="00F528F1">
            <w:pPr>
              <w:spacing w:line="300" w:lineRule="exact"/>
              <w:jc w:val="center"/>
              <w:rPr>
                <w:rFonts w:ascii="仿宋" w:eastAsia="仿宋" w:hAnsi="仿宋"/>
                <w:sz w:val="24"/>
              </w:rPr>
            </w:pPr>
            <w:r w:rsidRPr="00B8172F">
              <w:rPr>
                <w:rFonts w:ascii="仿宋" w:eastAsia="仿宋" w:hAnsi="仿宋"/>
                <w:sz w:val="24"/>
              </w:rPr>
              <w:t xml:space="preserve">                                                          </w:t>
            </w:r>
            <w:r w:rsidRPr="00B8172F">
              <w:rPr>
                <w:rFonts w:ascii="仿宋" w:eastAsia="仿宋" w:hAnsi="仿宋" w:hint="eastAsia"/>
                <w:sz w:val="24"/>
              </w:rPr>
              <w:t>年</w:t>
            </w:r>
            <w:r w:rsidRPr="00B8172F">
              <w:rPr>
                <w:rFonts w:ascii="仿宋" w:eastAsia="仿宋" w:hAnsi="仿宋"/>
                <w:sz w:val="24"/>
              </w:rPr>
              <w:t xml:space="preserve">  </w:t>
            </w:r>
            <w:r w:rsidRPr="00B8172F">
              <w:rPr>
                <w:rFonts w:ascii="仿宋" w:eastAsia="仿宋" w:hAnsi="仿宋" w:hint="eastAsia"/>
                <w:sz w:val="24"/>
              </w:rPr>
              <w:t>月</w:t>
            </w:r>
            <w:r w:rsidRPr="00B8172F">
              <w:rPr>
                <w:rFonts w:ascii="仿宋" w:eastAsia="仿宋" w:hAnsi="仿宋"/>
                <w:sz w:val="24"/>
              </w:rPr>
              <w:t xml:space="preserve">  </w:t>
            </w:r>
            <w:r w:rsidRPr="00B8172F">
              <w:rPr>
                <w:rFonts w:ascii="仿宋" w:eastAsia="仿宋" w:hAnsi="仿宋" w:hint="eastAsia"/>
                <w:sz w:val="24"/>
              </w:rPr>
              <w:t>日</w:t>
            </w:r>
          </w:p>
        </w:tc>
      </w:tr>
      <w:tr w:rsidR="00857B6B" w:rsidRPr="003C3353" w:rsidTr="00F77F4B">
        <w:trPr>
          <w:trHeight w:val="644"/>
        </w:trPr>
        <w:tc>
          <w:tcPr>
            <w:tcW w:w="2840" w:type="dxa"/>
            <w:gridSpan w:val="7"/>
            <w:textDirection w:val="lrTbV"/>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（贴照片）</w:t>
            </w:r>
          </w:p>
        </w:tc>
        <w:tc>
          <w:tcPr>
            <w:tcW w:w="3182" w:type="dxa"/>
            <w:gridSpan w:val="8"/>
            <w:textDirection w:val="lrTbV"/>
            <w:vAlign w:val="center"/>
          </w:tcPr>
          <w:p w:rsidR="00857B6B" w:rsidRPr="00B8172F" w:rsidRDefault="00857B6B" w:rsidP="00F528F1">
            <w:pPr>
              <w:spacing w:line="300" w:lineRule="exact"/>
              <w:jc w:val="center"/>
              <w:rPr>
                <w:rFonts w:ascii="仿宋" w:eastAsia="仿宋" w:hAnsi="仿宋"/>
                <w:sz w:val="24"/>
              </w:rPr>
            </w:pPr>
            <w:r w:rsidRPr="00B8172F">
              <w:rPr>
                <w:rFonts w:ascii="仿宋" w:eastAsia="仿宋" w:hAnsi="仿宋" w:hint="eastAsia"/>
                <w:sz w:val="24"/>
              </w:rPr>
              <w:t>（贴照片）</w:t>
            </w:r>
          </w:p>
        </w:tc>
        <w:tc>
          <w:tcPr>
            <w:tcW w:w="2661" w:type="dxa"/>
            <w:gridSpan w:val="3"/>
            <w:textDirection w:val="lrTbV"/>
            <w:vAlign w:val="center"/>
          </w:tcPr>
          <w:p w:rsidR="00857B6B" w:rsidRPr="003C3353" w:rsidRDefault="00857B6B" w:rsidP="00F528F1">
            <w:pPr>
              <w:spacing w:line="300" w:lineRule="exact"/>
              <w:jc w:val="center"/>
              <w:rPr>
                <w:rFonts w:ascii="仿宋" w:eastAsia="仿宋" w:hAnsi="仿宋"/>
                <w:sz w:val="24"/>
              </w:rPr>
            </w:pPr>
            <w:r w:rsidRPr="00B8172F">
              <w:rPr>
                <w:rFonts w:ascii="仿宋" w:eastAsia="仿宋" w:hAnsi="仿宋" w:hint="eastAsia"/>
                <w:sz w:val="24"/>
              </w:rPr>
              <w:t>（贴照片）</w:t>
            </w:r>
          </w:p>
        </w:tc>
      </w:tr>
    </w:tbl>
    <w:p w:rsidR="00857B6B" w:rsidRPr="000D54B0" w:rsidRDefault="00857B6B">
      <w:pPr>
        <w:rPr>
          <w:rFonts w:ascii="仿宋_GB2312" w:eastAsia="仿宋_GB2312"/>
          <w:sz w:val="32"/>
          <w:szCs w:val="32"/>
        </w:rPr>
      </w:pPr>
    </w:p>
    <w:sectPr w:rsidR="00857B6B" w:rsidRPr="000D54B0" w:rsidSect="005A50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8C4" w:rsidRDefault="00BD38C4" w:rsidP="004C744B">
      <w:r>
        <w:separator/>
      </w:r>
    </w:p>
  </w:endnote>
  <w:endnote w:type="continuationSeparator" w:id="1">
    <w:p w:rsidR="00BD38C4" w:rsidRDefault="00BD38C4" w:rsidP="004C7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8C4" w:rsidRDefault="00BD38C4" w:rsidP="004C744B">
      <w:r>
        <w:separator/>
      </w:r>
    </w:p>
  </w:footnote>
  <w:footnote w:type="continuationSeparator" w:id="1">
    <w:p w:rsidR="00BD38C4" w:rsidRDefault="00BD38C4" w:rsidP="004C7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BAE"/>
    <w:rsid w:val="00066CE0"/>
    <w:rsid w:val="000B5AC2"/>
    <w:rsid w:val="000D53B3"/>
    <w:rsid w:val="000D54B0"/>
    <w:rsid w:val="00104C7C"/>
    <w:rsid w:val="001311B2"/>
    <w:rsid w:val="001331FD"/>
    <w:rsid w:val="00165183"/>
    <w:rsid w:val="00170D30"/>
    <w:rsid w:val="002A7710"/>
    <w:rsid w:val="002D4670"/>
    <w:rsid w:val="002E42DB"/>
    <w:rsid w:val="0032692F"/>
    <w:rsid w:val="0036408A"/>
    <w:rsid w:val="003C3353"/>
    <w:rsid w:val="003F091A"/>
    <w:rsid w:val="003F1A21"/>
    <w:rsid w:val="003F265D"/>
    <w:rsid w:val="00405E03"/>
    <w:rsid w:val="00446966"/>
    <w:rsid w:val="0045177C"/>
    <w:rsid w:val="004663BA"/>
    <w:rsid w:val="004911E5"/>
    <w:rsid w:val="004A4692"/>
    <w:rsid w:val="004C744B"/>
    <w:rsid w:val="004F217C"/>
    <w:rsid w:val="00516372"/>
    <w:rsid w:val="00532F8A"/>
    <w:rsid w:val="00551C6C"/>
    <w:rsid w:val="00576983"/>
    <w:rsid w:val="005A5085"/>
    <w:rsid w:val="005C74CB"/>
    <w:rsid w:val="00665A35"/>
    <w:rsid w:val="00674B53"/>
    <w:rsid w:val="006A0476"/>
    <w:rsid w:val="007521EB"/>
    <w:rsid w:val="00756A0D"/>
    <w:rsid w:val="00766AFD"/>
    <w:rsid w:val="007672C9"/>
    <w:rsid w:val="00791A09"/>
    <w:rsid w:val="007A6978"/>
    <w:rsid w:val="00805BF6"/>
    <w:rsid w:val="0081600F"/>
    <w:rsid w:val="0082004B"/>
    <w:rsid w:val="00835FAC"/>
    <w:rsid w:val="008377B6"/>
    <w:rsid w:val="00857B6B"/>
    <w:rsid w:val="00873DCF"/>
    <w:rsid w:val="00884263"/>
    <w:rsid w:val="008E12B5"/>
    <w:rsid w:val="008F46BE"/>
    <w:rsid w:val="00A13A3B"/>
    <w:rsid w:val="00A55BD9"/>
    <w:rsid w:val="00A630E3"/>
    <w:rsid w:val="00A83F50"/>
    <w:rsid w:val="00AA2540"/>
    <w:rsid w:val="00B6277C"/>
    <w:rsid w:val="00B8172F"/>
    <w:rsid w:val="00BA7BAE"/>
    <w:rsid w:val="00BD2718"/>
    <w:rsid w:val="00BD38C4"/>
    <w:rsid w:val="00BD5A35"/>
    <w:rsid w:val="00BE3314"/>
    <w:rsid w:val="00BE4C45"/>
    <w:rsid w:val="00C82BF8"/>
    <w:rsid w:val="00C9430C"/>
    <w:rsid w:val="00CC09A7"/>
    <w:rsid w:val="00CE6FE8"/>
    <w:rsid w:val="00D060B0"/>
    <w:rsid w:val="00D62EC3"/>
    <w:rsid w:val="00D97C2D"/>
    <w:rsid w:val="00DC6B76"/>
    <w:rsid w:val="00DC7BDD"/>
    <w:rsid w:val="00E26C60"/>
    <w:rsid w:val="00E906DA"/>
    <w:rsid w:val="00EB2291"/>
    <w:rsid w:val="00EF4BF8"/>
    <w:rsid w:val="00F43B22"/>
    <w:rsid w:val="00F528F1"/>
    <w:rsid w:val="00F57E99"/>
    <w:rsid w:val="00F77F4B"/>
    <w:rsid w:val="00F815F3"/>
    <w:rsid w:val="00F8282F"/>
    <w:rsid w:val="00F82D39"/>
    <w:rsid w:val="00F90CC8"/>
    <w:rsid w:val="00FA234C"/>
    <w:rsid w:val="00FA749D"/>
    <w:rsid w:val="00FD40EF"/>
    <w:rsid w:val="00FD545C"/>
    <w:rsid w:val="00FE6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A7BAE"/>
    <w:rPr>
      <w:rFonts w:ascii="微软雅黑" w:eastAsia="微软雅黑" w:hAnsi="微软雅黑" w:cs="Times New Roman"/>
      <w:color w:val="4E4E4E"/>
      <w:u w:val="none"/>
      <w:effect w:val="none"/>
    </w:rPr>
  </w:style>
  <w:style w:type="paragraph" w:styleId="a4">
    <w:name w:val="Normal (Web)"/>
    <w:basedOn w:val="a"/>
    <w:uiPriority w:val="99"/>
    <w:rsid w:val="00BA7BAE"/>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99"/>
    <w:qFormat/>
    <w:rsid w:val="00BA7BAE"/>
    <w:rPr>
      <w:rFonts w:cs="Times New Roman"/>
      <w:b/>
      <w:bCs/>
    </w:rPr>
  </w:style>
  <w:style w:type="paragraph" w:styleId="a6">
    <w:name w:val="header"/>
    <w:basedOn w:val="a"/>
    <w:link w:val="Char"/>
    <w:uiPriority w:val="99"/>
    <w:semiHidden/>
    <w:rsid w:val="004C7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4C744B"/>
    <w:rPr>
      <w:rFonts w:cs="Times New Roman"/>
      <w:sz w:val="18"/>
      <w:szCs w:val="18"/>
    </w:rPr>
  </w:style>
  <w:style w:type="paragraph" w:styleId="a7">
    <w:name w:val="footer"/>
    <w:basedOn w:val="a"/>
    <w:link w:val="Char0"/>
    <w:uiPriority w:val="99"/>
    <w:semiHidden/>
    <w:rsid w:val="004C744B"/>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4C744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866</Words>
  <Characters>4939</Characters>
  <Application>Microsoft Office Word</Application>
  <DocSecurity>0</DocSecurity>
  <Lines>41</Lines>
  <Paragraphs>11</Paragraphs>
  <ScaleCrop>false</ScaleCrop>
  <Company>微软中国</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2017-07-10T03:13:00Z</cp:lastPrinted>
  <dcterms:created xsi:type="dcterms:W3CDTF">2017-07-28T04:02:00Z</dcterms:created>
  <dcterms:modified xsi:type="dcterms:W3CDTF">2017-07-28T04:02:00Z</dcterms:modified>
</cp:coreProperties>
</file>