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w w:val="95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6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2017年度五指山市公开招聘医疗卫生专业技术人员情况一览表</w:t>
      </w:r>
    </w:p>
    <w:tbl>
      <w:tblPr>
        <w:tblStyle w:val="5"/>
        <w:tblpPr w:leftFromText="180" w:rightFromText="180" w:vertAnchor="text" w:horzAnchor="page" w:tblpX="875" w:tblpY="770"/>
        <w:tblOverlap w:val="never"/>
        <w:tblW w:w="14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887"/>
        <w:gridCol w:w="830"/>
        <w:gridCol w:w="786"/>
        <w:gridCol w:w="844"/>
        <w:gridCol w:w="800"/>
        <w:gridCol w:w="829"/>
        <w:gridCol w:w="1792"/>
        <w:gridCol w:w="1525"/>
        <w:gridCol w:w="28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针灸、推拿专业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具有药剂士及以上资格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具有检验士资格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具有放射技士及以上资格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市妇幼保健所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具有药剂师资格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市卫生监督所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预防医学或临床医学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通什镇卫生院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针灸、推拿专业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具有药剂士及以上资格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畅好乡卫生院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番阳镇卫生院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红山卫生院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毛道乡卫生院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毛阳中心卫生院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具有药剂士及以上资格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南圣镇卫生院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水满中心卫生院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w w:val="95"/>
          <w:sz w:val="32"/>
          <w:szCs w:val="32"/>
        </w:rPr>
      </w:pPr>
    </w:p>
    <w:p>
      <w:pPr/>
    </w:p>
    <w:sectPr>
      <w:footerReference r:id="rId3" w:type="default"/>
      <w:footerReference r:id="rId4" w:type="even"/>
      <w:pgSz w:w="16838" w:h="11906" w:orient="landscape"/>
      <w:pgMar w:top="1587" w:right="2154" w:bottom="1020" w:left="1587" w:header="851" w:footer="992" w:gutter="0"/>
      <w:pgNumType w:fmt="numberInDash"/>
      <w:cols w:space="72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36601"/>
    <w:rsid w:val="3A664320"/>
    <w:rsid w:val="3E036601"/>
    <w:rsid w:val="452B733E"/>
    <w:rsid w:val="5BE52894"/>
    <w:rsid w:val="66436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2017-07-19T07:17:00Z</dcterms:created>
  <dc:creator>wzs</dc:creator>
  <cp:lastModifiedBy>科工信局收发员</cp:lastModifiedBy>
  <dcterms:modified xsi:type="dcterms:W3CDTF">2017-08-08T11:16:58Z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