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6" w:rsidRDefault="002911B0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：</w:t>
      </w: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方正小标宋简体" w:eastAsia="方正小标宋简体" w:hint="eastAsia"/>
          <w:sz w:val="32"/>
          <w:szCs w:val="32"/>
        </w:rPr>
        <w:t>个人素质考核细则（在职教师）</w:t>
      </w:r>
    </w:p>
    <w:p w:rsidR="00411E36" w:rsidRDefault="00411E36">
      <w:pPr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411E36" w:rsidRDefault="002911B0">
      <w:pPr>
        <w:pStyle w:val="1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A.</w:t>
      </w:r>
      <w:r>
        <w:rPr>
          <w:rFonts w:ascii="仿宋_GB2312" w:eastAsia="仿宋_GB2312" w:hint="eastAsia"/>
          <w:b/>
          <w:sz w:val="28"/>
          <w:szCs w:val="28"/>
        </w:rPr>
        <w:t>德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、教师工作单位党组织出具政治思想表现鉴定。优秀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分，合格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分，基本合格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分，不合格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、座谈单位职工代表及居民代表，了解该教师遵纪守法情况，若无违纪违法情况则计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分，若有违纪违法现象则不计分。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、查教师个人师德档案，看是否有不良记录，若无则计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分，若有则不计分。</w:t>
      </w:r>
    </w:p>
    <w:p w:rsidR="00411E36" w:rsidRDefault="002911B0">
      <w:pPr>
        <w:pStyle w:val="1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B.</w:t>
      </w:r>
      <w:r>
        <w:rPr>
          <w:rFonts w:ascii="仿宋_GB2312" w:eastAsia="仿宋_GB2312" w:hint="eastAsia"/>
          <w:b/>
          <w:sz w:val="28"/>
          <w:szCs w:val="28"/>
        </w:rPr>
        <w:t>能</w:t>
      </w:r>
      <w:r>
        <w:rPr>
          <w:rFonts w:ascii="仿宋_GB2312" w:eastAsia="仿宋_GB2312" w:hint="eastAsia"/>
          <w:b/>
          <w:sz w:val="28"/>
          <w:szCs w:val="28"/>
        </w:rPr>
        <w:t>30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pStyle w:val="1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、能在学校每教一年高三年级计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分，累计记分不超过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、能在学校每任一年班主任计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分，累计记分不超过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pStyle w:val="1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C.</w:t>
      </w:r>
      <w:r>
        <w:rPr>
          <w:rFonts w:ascii="仿宋_GB2312" w:eastAsia="仿宋_GB2312" w:hint="eastAsia"/>
          <w:b/>
          <w:sz w:val="28"/>
          <w:szCs w:val="28"/>
        </w:rPr>
        <w:t>勤</w:t>
      </w:r>
      <w:r>
        <w:rPr>
          <w:rFonts w:ascii="仿宋_GB2312" w:eastAsia="仿宋_GB2312" w:hint="eastAsia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、查教师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月至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月的考勤记载，全勤则计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分，若迟到一次扣</w:t>
      </w:r>
      <w:r>
        <w:rPr>
          <w:rFonts w:ascii="仿宋_GB2312" w:eastAsia="仿宋_GB2312" w:hint="eastAsia"/>
          <w:sz w:val="28"/>
          <w:szCs w:val="28"/>
        </w:rPr>
        <w:t>0.2</w:t>
      </w:r>
      <w:r>
        <w:rPr>
          <w:rFonts w:ascii="仿宋_GB2312" w:eastAsia="仿宋_GB2312" w:hint="eastAsia"/>
          <w:sz w:val="28"/>
          <w:szCs w:val="28"/>
        </w:rPr>
        <w:t>分，因私事缺岗半天扣</w:t>
      </w:r>
      <w:r>
        <w:rPr>
          <w:rFonts w:ascii="仿宋_GB2312" w:eastAsia="仿宋_GB2312" w:hint="eastAsia"/>
          <w:sz w:val="28"/>
          <w:szCs w:val="28"/>
        </w:rPr>
        <w:t>0.4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pStyle w:val="1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D.</w:t>
      </w:r>
      <w:r>
        <w:rPr>
          <w:rFonts w:ascii="仿宋_GB2312" w:eastAsia="仿宋_GB2312" w:hint="eastAsia"/>
          <w:b/>
          <w:sz w:val="28"/>
          <w:szCs w:val="28"/>
        </w:rPr>
        <w:t>绩</w:t>
      </w:r>
      <w:r>
        <w:rPr>
          <w:rFonts w:ascii="仿宋_GB2312" w:eastAsia="仿宋_GB2312" w:hint="eastAsia"/>
          <w:b/>
          <w:sz w:val="28"/>
          <w:szCs w:val="28"/>
        </w:rPr>
        <w:t>40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、该教师所教学科在高考中学校排名第一名计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分，第二名计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分，第三名计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分，以该教师最好成绩的三个年度为准，同年度不重复累计（本项合计分不超过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分）。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、有论文发表，国家级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分，省级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分，市级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分，以最高级别计一次分为准；参加优质课比赛活动，省级及以上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分，地市级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分，县市级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分，以最高的一次计分为准；曾任过学校学科教研组长及以上（专业性强）的职务或学科带头人（以文件为依</w:t>
      </w:r>
      <w:r>
        <w:rPr>
          <w:rFonts w:ascii="仿宋_GB2312" w:eastAsia="仿宋_GB2312" w:hint="eastAsia"/>
          <w:sz w:val="28"/>
          <w:szCs w:val="28"/>
        </w:rPr>
        <w:t>据）计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分，只以最高分记一次；被县市级</w:t>
      </w:r>
      <w:r>
        <w:rPr>
          <w:rFonts w:ascii="仿宋_GB2312" w:eastAsia="仿宋_GB2312" w:hint="eastAsia"/>
          <w:sz w:val="28"/>
          <w:szCs w:val="28"/>
        </w:rPr>
        <w:t>及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以上综合表彰一次计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分，学校表彰一次计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分，以最高表彰计一次分为准，不重复计分，前几项累计记分不超过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个人素质考核细则（无教学工作经历者）</w:t>
      </w:r>
    </w:p>
    <w:p w:rsidR="00411E36" w:rsidRDefault="00411E36">
      <w:pPr>
        <w:ind w:firstLineChars="200" w:firstLine="600"/>
        <w:jc w:val="center"/>
        <w:rPr>
          <w:rFonts w:ascii="黑体" w:eastAsia="黑体"/>
          <w:sz w:val="30"/>
          <w:szCs w:val="30"/>
        </w:rPr>
      </w:pPr>
    </w:p>
    <w:p w:rsidR="00411E36" w:rsidRDefault="002911B0">
      <w:pPr>
        <w:pStyle w:val="1"/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A.</w:t>
      </w:r>
      <w:r>
        <w:rPr>
          <w:rFonts w:ascii="仿宋_GB2312" w:eastAsia="仿宋_GB2312" w:hint="eastAsia"/>
          <w:b/>
          <w:sz w:val="28"/>
          <w:szCs w:val="28"/>
        </w:rPr>
        <w:t>德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党组织</w:t>
      </w:r>
      <w:r>
        <w:rPr>
          <w:rFonts w:ascii="仿宋_GB2312" w:eastAsia="仿宋_GB2312"/>
          <w:sz w:val="28"/>
          <w:szCs w:val="28"/>
        </w:rPr>
        <w:t>对该同志在校学习期间的政治表现</w:t>
      </w:r>
      <w:r>
        <w:rPr>
          <w:rFonts w:ascii="仿宋_GB2312" w:eastAsia="仿宋_GB2312" w:hint="eastAsia"/>
          <w:sz w:val="28"/>
          <w:szCs w:val="28"/>
        </w:rPr>
        <w:t>写</w:t>
      </w:r>
      <w:r>
        <w:rPr>
          <w:rFonts w:ascii="仿宋_GB2312" w:eastAsia="仿宋_GB2312"/>
          <w:sz w:val="28"/>
          <w:szCs w:val="28"/>
        </w:rPr>
        <w:t>出鉴定</w:t>
      </w:r>
      <w:r>
        <w:rPr>
          <w:rFonts w:ascii="仿宋_GB2312" w:eastAsia="仿宋_GB2312" w:hint="eastAsia"/>
          <w:sz w:val="28"/>
          <w:szCs w:val="28"/>
        </w:rPr>
        <w:t>。优秀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分，合格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分，基本合格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分，不合格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B.</w:t>
      </w:r>
      <w:r>
        <w:rPr>
          <w:rFonts w:ascii="仿宋_GB2312" w:eastAsia="仿宋_GB2312" w:hint="eastAsia"/>
          <w:b/>
          <w:sz w:val="28"/>
          <w:szCs w:val="28"/>
        </w:rPr>
        <w:t>能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毕业成绩各学科平均分</w:t>
      </w:r>
      <w:r>
        <w:rPr>
          <w:rFonts w:ascii="仿宋_GB2312" w:eastAsia="仿宋_GB2312"/>
          <w:sz w:val="28"/>
          <w:szCs w:val="28"/>
        </w:rPr>
        <w:t>90</w:t>
      </w:r>
      <w:r>
        <w:rPr>
          <w:rFonts w:ascii="仿宋_GB2312" w:eastAsia="仿宋_GB2312"/>
          <w:sz w:val="28"/>
          <w:szCs w:val="28"/>
        </w:rPr>
        <w:t>分及以上计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80-89</w:t>
      </w:r>
      <w:r>
        <w:rPr>
          <w:rFonts w:ascii="仿宋_GB2312" w:eastAsia="仿宋_GB2312"/>
          <w:sz w:val="28"/>
          <w:szCs w:val="28"/>
        </w:rPr>
        <w:t>分计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70-79</w:t>
      </w:r>
      <w:r>
        <w:rPr>
          <w:rFonts w:ascii="仿宋_GB2312" w:eastAsia="仿宋_GB2312"/>
          <w:sz w:val="28"/>
          <w:szCs w:val="28"/>
        </w:rPr>
        <w:t>分计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69</w:t>
      </w:r>
      <w:r>
        <w:rPr>
          <w:rFonts w:ascii="仿宋_GB2312" w:eastAsia="仿宋_GB2312"/>
          <w:sz w:val="28"/>
          <w:szCs w:val="28"/>
        </w:rPr>
        <w:t>及以下不计分。</w:t>
      </w:r>
    </w:p>
    <w:p w:rsidR="00411E36" w:rsidRDefault="002911B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C</w:t>
      </w:r>
      <w:r>
        <w:rPr>
          <w:rFonts w:ascii="仿宋_GB2312" w:eastAsia="仿宋_GB2312" w:hint="eastAsia"/>
          <w:b/>
          <w:sz w:val="28"/>
          <w:szCs w:val="28"/>
        </w:rPr>
        <w:t>．勤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学习期间考勤无通报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，每通报一次扣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，扣完为止。</w:t>
      </w:r>
    </w:p>
    <w:p w:rsidR="00411E36" w:rsidRDefault="002911B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D</w:t>
      </w:r>
      <w:r>
        <w:rPr>
          <w:rFonts w:ascii="仿宋_GB2312" w:eastAsia="仿宋_GB2312" w:hint="eastAsia"/>
          <w:b/>
          <w:sz w:val="28"/>
          <w:szCs w:val="28"/>
        </w:rPr>
        <w:t>．绩</w:t>
      </w: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分</w:t>
      </w:r>
    </w:p>
    <w:p w:rsidR="00411E36" w:rsidRDefault="002911B0">
      <w:pPr>
        <w:ind w:left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大学期间是志愿者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、受</w:t>
      </w:r>
      <w:r>
        <w:rPr>
          <w:rFonts w:ascii="仿宋_GB2312" w:eastAsia="仿宋_GB2312"/>
          <w:sz w:val="28"/>
          <w:szCs w:val="28"/>
        </w:rPr>
        <w:t>到学校表彰一次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，表彰层次每高一级计分乘以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，最高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班级干部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，学生会或学校团委干部</w:t>
      </w:r>
      <w:r>
        <w:rPr>
          <w:rFonts w:ascii="仿宋_GB2312" w:eastAsia="仿宋_GB2312" w:hint="eastAsia"/>
          <w:sz w:val="28"/>
          <w:szCs w:val="28"/>
        </w:rPr>
        <w:t>计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411E36" w:rsidRDefault="002911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以上三项累计记分不超过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/>
          <w:sz w:val="28"/>
          <w:szCs w:val="28"/>
        </w:rPr>
        <w:t>。</w:t>
      </w:r>
    </w:p>
    <w:p w:rsidR="00411E36" w:rsidRDefault="00411E3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11E36" w:rsidRDefault="00411E3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11E36" w:rsidRDefault="00411E3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11E36" w:rsidRDefault="00411E36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411E36" w:rsidSect="00411E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B0" w:rsidRDefault="002911B0" w:rsidP="002911B0">
      <w:pPr>
        <w:spacing w:line="240" w:lineRule="auto"/>
      </w:pPr>
      <w:r>
        <w:separator/>
      </w:r>
    </w:p>
  </w:endnote>
  <w:endnote w:type="continuationSeparator" w:id="1">
    <w:p w:rsidR="002911B0" w:rsidRDefault="002911B0" w:rsidP="0029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B0" w:rsidRDefault="002911B0" w:rsidP="002911B0">
      <w:pPr>
        <w:spacing w:line="240" w:lineRule="auto"/>
      </w:pPr>
      <w:r>
        <w:separator/>
      </w:r>
    </w:p>
  </w:footnote>
  <w:footnote w:type="continuationSeparator" w:id="1">
    <w:p w:rsidR="002911B0" w:rsidRDefault="002911B0" w:rsidP="00291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6D405A"/>
    <w:rsid w:val="002911B0"/>
    <w:rsid w:val="0035331F"/>
    <w:rsid w:val="00411E36"/>
    <w:rsid w:val="004F34F9"/>
    <w:rsid w:val="004F7E0C"/>
    <w:rsid w:val="005B2393"/>
    <w:rsid w:val="00644A0D"/>
    <w:rsid w:val="006D405A"/>
    <w:rsid w:val="00A25F89"/>
    <w:rsid w:val="00BE0579"/>
    <w:rsid w:val="00EE039C"/>
    <w:rsid w:val="5D47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E36"/>
    <w:pPr>
      <w:widowControl w:val="0"/>
      <w:spacing w:line="520" w:lineRule="exact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11E36"/>
    <w:pPr>
      <w:ind w:firstLineChars="200" w:firstLine="200"/>
    </w:pPr>
  </w:style>
  <w:style w:type="paragraph" w:customStyle="1" w:styleId="2">
    <w:name w:val="列出段落2"/>
    <w:basedOn w:val="a"/>
    <w:uiPriority w:val="34"/>
    <w:qFormat/>
    <w:rsid w:val="00411E36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291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1B0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1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1B0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2017-09-08T00:45:00Z</cp:lastPrinted>
  <dcterms:created xsi:type="dcterms:W3CDTF">2017-09-07T09:34:00Z</dcterms:created>
  <dcterms:modified xsi:type="dcterms:W3CDTF">2017-09-08T08:25:00Z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