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6B" w:rsidRDefault="00861D38" w:rsidP="00E37A6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针对</w:t>
      </w:r>
      <w:r w:rsidR="00DA1458">
        <w:rPr>
          <w:rFonts w:ascii="黑体" w:eastAsia="黑体" w:hAnsi="黑体" w:hint="eastAsia"/>
          <w:sz w:val="44"/>
          <w:szCs w:val="44"/>
        </w:rPr>
        <w:t>高校</w:t>
      </w:r>
      <w:r>
        <w:rPr>
          <w:rFonts w:ascii="黑体" w:eastAsia="黑体" w:hAnsi="黑体" w:hint="eastAsia"/>
          <w:sz w:val="44"/>
          <w:szCs w:val="44"/>
        </w:rPr>
        <w:t>的</w:t>
      </w:r>
      <w:r w:rsidR="00DA1458">
        <w:rPr>
          <w:rFonts w:ascii="黑体" w:eastAsia="黑体" w:hAnsi="黑体" w:hint="eastAsia"/>
          <w:sz w:val="44"/>
          <w:szCs w:val="44"/>
        </w:rPr>
        <w:t>引才</w:t>
      </w:r>
      <w:r w:rsidR="00E37A6B" w:rsidRPr="00E37A6B">
        <w:rPr>
          <w:rFonts w:ascii="黑体" w:eastAsia="黑体" w:hAnsi="黑体" w:hint="eastAsia"/>
          <w:sz w:val="44"/>
          <w:szCs w:val="44"/>
        </w:rPr>
        <w:t>政策</w:t>
      </w:r>
    </w:p>
    <w:p w:rsidR="00E37A6B" w:rsidRDefault="00E37A6B" w:rsidP="00E37A6B">
      <w:pPr>
        <w:rPr>
          <w:rFonts w:ascii="黑体" w:eastAsia="黑体" w:hAnsi="黑体"/>
          <w:sz w:val="44"/>
          <w:szCs w:val="44"/>
        </w:rPr>
      </w:pPr>
    </w:p>
    <w:p w:rsidR="00E37A6B" w:rsidRDefault="00E37A6B" w:rsidP="00E37A6B">
      <w:pPr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一、</w:t>
      </w:r>
      <w:r w:rsidR="008D46C1">
        <w:rPr>
          <w:rFonts w:ascii="仿宋_GB2312" w:eastAsia="仿宋_GB2312" w:hAnsi="楷体" w:cs="楷体" w:hint="eastAsia"/>
          <w:kern w:val="0"/>
          <w:sz w:val="32"/>
          <w:szCs w:val="32"/>
        </w:rPr>
        <w:t>普通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高校：</w:t>
      </w:r>
    </w:p>
    <w:p w:rsidR="00D514D6" w:rsidRDefault="00D514D6" w:rsidP="00D514D6">
      <w:pPr>
        <w:spacing w:line="560" w:lineRule="exact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1、</w:t>
      </w:r>
      <w:r w:rsidR="00E37A6B" w:rsidRPr="00F871FE">
        <w:rPr>
          <w:rFonts w:ascii="仿宋_GB2312" w:eastAsia="仿宋_GB2312" w:hAnsi="楷体" w:cs="楷体" w:hint="eastAsia"/>
          <w:kern w:val="0"/>
          <w:sz w:val="32"/>
          <w:szCs w:val="32"/>
        </w:rPr>
        <w:t>实施</w:t>
      </w:r>
      <w:r w:rsidR="00E37A6B">
        <w:rPr>
          <w:rFonts w:ascii="仿宋_GB2312" w:eastAsia="仿宋_GB2312" w:hAnsi="楷体" w:cs="楷体" w:hint="eastAsia"/>
          <w:kern w:val="0"/>
          <w:sz w:val="32"/>
          <w:szCs w:val="32"/>
        </w:rPr>
        <w:t>企事业单位新引进高层次人才综合补贴制度，</w:t>
      </w:r>
      <w:r w:rsidR="00E37A6B" w:rsidRPr="00F871FE">
        <w:rPr>
          <w:rFonts w:ascii="仿宋_GB2312" w:eastAsia="仿宋_GB2312" w:hAnsi="楷体" w:cs="楷体" w:hint="eastAsia"/>
          <w:kern w:val="0"/>
          <w:sz w:val="32"/>
          <w:szCs w:val="32"/>
        </w:rPr>
        <w:t>硕士及副高补贴1.5万元/年，博士及正高补贴3万元/年,</w:t>
      </w:r>
      <w:r w:rsidR="00E37A6B">
        <w:rPr>
          <w:rFonts w:ascii="仿宋_GB2312" w:eastAsia="仿宋_GB2312" w:hAnsi="楷体" w:cs="楷体" w:hint="eastAsia"/>
          <w:kern w:val="0"/>
          <w:sz w:val="32"/>
          <w:szCs w:val="32"/>
        </w:rPr>
        <w:t>连续</w:t>
      </w:r>
      <w:r w:rsidR="00E37A6B" w:rsidRPr="00F871FE">
        <w:rPr>
          <w:rFonts w:ascii="仿宋_GB2312" w:eastAsia="仿宋_GB2312" w:hAnsi="楷体" w:cs="楷体" w:hint="eastAsia"/>
          <w:kern w:val="0"/>
          <w:sz w:val="32"/>
          <w:szCs w:val="32"/>
        </w:rPr>
        <w:t>补3年。</w:t>
      </w:r>
    </w:p>
    <w:p w:rsidR="00D514D6" w:rsidRPr="00F871FE" w:rsidRDefault="00D514D6" w:rsidP="00D514D6">
      <w:pPr>
        <w:spacing w:line="560" w:lineRule="exact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2、博士（属于高级人才类）</w:t>
      </w:r>
      <w:r w:rsidRPr="00F871FE">
        <w:rPr>
          <w:rFonts w:ascii="仿宋_GB2312" w:eastAsia="仿宋_GB2312" w:hAnsi="楷体" w:cs="楷体" w:hint="eastAsia"/>
          <w:sz w:val="32"/>
          <w:szCs w:val="32"/>
        </w:rPr>
        <w:t>在我县购买商品房的，</w:t>
      </w:r>
      <w:r>
        <w:rPr>
          <w:rFonts w:ascii="仿宋_GB2312" w:eastAsia="仿宋_GB2312" w:hAnsi="楷体" w:cs="楷体" w:hint="eastAsia"/>
          <w:sz w:val="32"/>
          <w:szCs w:val="32"/>
        </w:rPr>
        <w:t>给予</w:t>
      </w:r>
      <w:r w:rsidRPr="00F871FE">
        <w:rPr>
          <w:rFonts w:ascii="仿宋_GB2312" w:eastAsia="仿宋_GB2312" w:hAnsi="楷体" w:cs="楷体" w:hint="eastAsia"/>
          <w:sz w:val="32"/>
          <w:szCs w:val="32"/>
        </w:rPr>
        <w:t>35万元的购房补贴，或按实际租房情况，给予为期10</w:t>
      </w:r>
      <w:r>
        <w:rPr>
          <w:rFonts w:ascii="仿宋_GB2312" w:eastAsia="仿宋_GB2312" w:hAnsi="楷体" w:cs="楷体" w:hint="eastAsia"/>
          <w:sz w:val="32"/>
          <w:szCs w:val="32"/>
        </w:rPr>
        <w:t>年，每年</w:t>
      </w:r>
      <w:r w:rsidRPr="00F871FE">
        <w:rPr>
          <w:rFonts w:ascii="仿宋_GB2312" w:eastAsia="仿宋_GB2312" w:hAnsi="楷体" w:cs="楷体" w:hint="eastAsia"/>
          <w:sz w:val="32"/>
          <w:szCs w:val="32"/>
        </w:rPr>
        <w:t>3万元的租房补贴</w:t>
      </w:r>
      <w:r>
        <w:rPr>
          <w:rFonts w:ascii="仿宋_GB2312" w:eastAsia="仿宋_GB2312" w:hAnsi="楷体" w:cs="楷体" w:hint="eastAsia"/>
          <w:sz w:val="32"/>
          <w:szCs w:val="32"/>
        </w:rPr>
        <w:t>。</w:t>
      </w:r>
    </w:p>
    <w:p w:rsidR="00E37A6B" w:rsidRPr="00D514D6" w:rsidRDefault="0026544E" w:rsidP="00E37A6B">
      <w:pPr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3、我县为各类人才提供人才公寓，各种生活家具和家电设备齐全，基本实现拎包入住。并且，租赁价格远低于市场价格。</w:t>
      </w:r>
    </w:p>
    <w:p w:rsidR="00D514D6" w:rsidRDefault="0026544E" w:rsidP="00E37A6B">
      <w:pPr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</w:t>
      </w:r>
    </w:p>
    <w:p w:rsidR="008D46C1" w:rsidRDefault="008D46C1" w:rsidP="008D46C1">
      <w:pPr>
        <w:rPr>
          <w:rFonts w:ascii="仿宋_GB2312" w:eastAsia="仿宋_GB2312" w:hAnsi="楷体" w:cs="楷体" w:hint="eastAsia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二、</w:t>
      </w:r>
      <w:r w:rsidR="00E37A6B" w:rsidRPr="00F871FE">
        <w:rPr>
          <w:rFonts w:ascii="仿宋_GB2312" w:eastAsia="仿宋_GB2312" w:hAnsi="楷体" w:cs="楷体" w:hint="eastAsia"/>
          <w:kern w:val="0"/>
          <w:sz w:val="32"/>
          <w:szCs w:val="32"/>
        </w:rPr>
        <w:t>“985”、“211</w:t>
      </w:r>
      <w:r w:rsidR="00E37A6B">
        <w:rPr>
          <w:rFonts w:ascii="仿宋_GB2312" w:eastAsia="仿宋_GB2312" w:hAnsi="楷体" w:cs="楷体" w:hint="eastAsia"/>
          <w:kern w:val="0"/>
          <w:sz w:val="32"/>
          <w:szCs w:val="32"/>
        </w:rPr>
        <w:t>”</w:t>
      </w:r>
      <w:r w:rsidR="00E37A6B" w:rsidRPr="00F871FE">
        <w:rPr>
          <w:rFonts w:ascii="仿宋_GB2312" w:eastAsia="仿宋_GB2312" w:hAnsi="楷体" w:cs="楷体" w:hint="eastAsia"/>
          <w:kern w:val="0"/>
          <w:sz w:val="32"/>
          <w:szCs w:val="32"/>
        </w:rPr>
        <w:t>知名高校</w:t>
      </w:r>
      <w:r w:rsidR="00E37A6B">
        <w:rPr>
          <w:rFonts w:ascii="仿宋_GB2312" w:eastAsia="仿宋_GB2312" w:hAnsi="楷体" w:cs="楷体" w:hint="eastAsia"/>
          <w:kern w:val="0"/>
          <w:sz w:val="32"/>
          <w:szCs w:val="32"/>
        </w:rPr>
        <w:t>：</w:t>
      </w:r>
      <w:r w:rsidR="001413C5"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</w:t>
      </w:r>
    </w:p>
    <w:p w:rsidR="00CC6CF3" w:rsidRDefault="00D514D6" w:rsidP="00E37A6B">
      <w:pPr>
        <w:spacing w:line="560" w:lineRule="exact"/>
        <w:ind w:firstLineChars="200" w:firstLine="640"/>
        <w:rPr>
          <w:rFonts w:ascii="仿宋_GB2312" w:eastAsia="仿宋_GB2312" w:hAnsi="楷体" w:cs="楷体" w:hint="eastAsia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1、</w:t>
      </w:r>
      <w:r w:rsidR="00E37A6B" w:rsidRPr="00F871FE">
        <w:rPr>
          <w:rFonts w:ascii="仿宋_GB2312" w:eastAsia="仿宋_GB2312" w:hAnsi="楷体" w:cs="楷体" w:hint="eastAsia"/>
          <w:kern w:val="0"/>
          <w:sz w:val="32"/>
          <w:szCs w:val="32"/>
        </w:rPr>
        <w:t>加大“引才联系点”建设力度，重点在“985”、“211”等知名高校设点。加大引进名校人才力度，联合县内企事业单位实施“名校行”人才招聘计划，吸引名校应届毕业生来嘉善工作，壮大优质人才基数，并由县财政给予一次性入职补贴，本科（原籍嘉善）0.5万元/人、硕士1万元/人、博士2万元/人。</w:t>
      </w:r>
      <w:r w:rsidR="00CC6CF3"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</w:t>
      </w:r>
    </w:p>
    <w:p w:rsidR="008D46C1" w:rsidRDefault="008D46C1" w:rsidP="008D46C1">
      <w:pPr>
        <w:spacing w:line="560" w:lineRule="exact"/>
        <w:ind w:firstLineChars="200" w:firstLine="640"/>
        <w:rPr>
          <w:rFonts w:ascii="仿宋_GB2312" w:eastAsia="仿宋_GB2312" w:hAnsi="楷体" w:cs="楷体" w:hint="eastAsia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2</w:t>
      </w:r>
      <w:r w:rsidRPr="008D46C1">
        <w:rPr>
          <w:rFonts w:ascii="仿宋_GB2312" w:eastAsia="仿宋_GB2312" w:hAnsi="楷体" w:cs="楷体" w:hint="eastAsia"/>
          <w:kern w:val="0"/>
          <w:sz w:val="32"/>
          <w:szCs w:val="32"/>
        </w:rPr>
        <w:t>、实施企事业单位新引进高层次人才综合补贴制度，硕士及副高补贴1.5万元/年，博士及正高补贴3万元/年,连续补3年。</w:t>
      </w:r>
    </w:p>
    <w:p w:rsidR="008D46C1" w:rsidRDefault="008D46C1" w:rsidP="00E37A6B">
      <w:pPr>
        <w:spacing w:line="560" w:lineRule="exact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</w:p>
    <w:p w:rsidR="00D514D6" w:rsidRDefault="008D46C1" w:rsidP="00E37A6B">
      <w:pPr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lastRenderedPageBreak/>
        <w:t>3</w:t>
      </w:r>
      <w:r w:rsidR="00D514D6">
        <w:rPr>
          <w:rFonts w:ascii="仿宋_GB2312" w:eastAsia="仿宋_GB2312" w:hAnsi="楷体" w:cs="楷体" w:hint="eastAsia"/>
          <w:kern w:val="0"/>
          <w:sz w:val="32"/>
          <w:szCs w:val="32"/>
        </w:rPr>
        <w:t>、博士（属于高级人才类）</w:t>
      </w:r>
      <w:r w:rsidR="00D514D6" w:rsidRPr="00F871FE">
        <w:rPr>
          <w:rFonts w:ascii="仿宋_GB2312" w:eastAsia="仿宋_GB2312" w:hAnsi="楷体" w:cs="楷体" w:hint="eastAsia"/>
          <w:sz w:val="32"/>
          <w:szCs w:val="32"/>
        </w:rPr>
        <w:t>在我县购买商品房的，</w:t>
      </w:r>
      <w:r w:rsidR="00D514D6">
        <w:rPr>
          <w:rFonts w:ascii="仿宋_GB2312" w:eastAsia="仿宋_GB2312" w:hAnsi="楷体" w:cs="楷体" w:hint="eastAsia"/>
          <w:sz w:val="32"/>
          <w:szCs w:val="32"/>
        </w:rPr>
        <w:t>给予</w:t>
      </w:r>
      <w:r w:rsidR="00D514D6" w:rsidRPr="00F871FE">
        <w:rPr>
          <w:rFonts w:ascii="仿宋_GB2312" w:eastAsia="仿宋_GB2312" w:hAnsi="楷体" w:cs="楷体" w:hint="eastAsia"/>
          <w:sz w:val="32"/>
          <w:szCs w:val="32"/>
        </w:rPr>
        <w:t>35万元的购房补贴，或按实际租房情况，给予为期10</w:t>
      </w:r>
      <w:r w:rsidR="00D514D6">
        <w:rPr>
          <w:rFonts w:ascii="仿宋_GB2312" w:eastAsia="仿宋_GB2312" w:hAnsi="楷体" w:cs="楷体" w:hint="eastAsia"/>
          <w:sz w:val="32"/>
          <w:szCs w:val="32"/>
        </w:rPr>
        <w:t>年，每年</w:t>
      </w:r>
      <w:r w:rsidR="00D514D6" w:rsidRPr="00F871FE">
        <w:rPr>
          <w:rFonts w:ascii="仿宋_GB2312" w:eastAsia="仿宋_GB2312" w:hAnsi="楷体" w:cs="楷体" w:hint="eastAsia"/>
          <w:sz w:val="32"/>
          <w:szCs w:val="32"/>
        </w:rPr>
        <w:t>3万元的租房补贴</w:t>
      </w:r>
      <w:r w:rsidR="00D514D6">
        <w:rPr>
          <w:rFonts w:ascii="仿宋_GB2312" w:eastAsia="仿宋_GB2312" w:hAnsi="楷体" w:cs="楷体" w:hint="eastAsia"/>
          <w:sz w:val="32"/>
          <w:szCs w:val="32"/>
        </w:rPr>
        <w:t>。</w:t>
      </w:r>
    </w:p>
    <w:p w:rsidR="0026544E" w:rsidRPr="00D514D6" w:rsidRDefault="008D46C1" w:rsidP="0026544E">
      <w:pPr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4</w:t>
      </w:r>
      <w:r w:rsidR="0026544E">
        <w:rPr>
          <w:rFonts w:ascii="仿宋_GB2312" w:eastAsia="仿宋_GB2312" w:hAnsi="楷体" w:cs="楷体" w:hint="eastAsia"/>
          <w:kern w:val="0"/>
          <w:sz w:val="32"/>
          <w:szCs w:val="32"/>
        </w:rPr>
        <w:t>、我县为各类人才提供人才公寓，各种生活家具和家电设备齐全，基本实现拎包入住。并且，租赁价格远低于市场价格。</w:t>
      </w:r>
    </w:p>
    <w:p w:rsidR="00D514D6" w:rsidRDefault="008D46C1" w:rsidP="0026544E">
      <w:pPr>
        <w:spacing w:line="560" w:lineRule="exact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5</w:t>
      </w:r>
      <w:r w:rsidR="00D514D6">
        <w:rPr>
          <w:rFonts w:ascii="仿宋_GB2312" w:eastAsia="仿宋_GB2312" w:hAnsi="楷体" w:cs="楷体" w:hint="eastAsia"/>
          <w:kern w:val="0"/>
          <w:sz w:val="32"/>
          <w:szCs w:val="32"/>
        </w:rPr>
        <w:t>、</w:t>
      </w:r>
      <w:r w:rsidR="00D514D6" w:rsidRPr="00F871FE">
        <w:rPr>
          <w:rFonts w:ascii="仿宋_GB2312" w:eastAsia="仿宋_GB2312" w:hAnsi="楷体" w:cs="楷体" w:hint="eastAsia"/>
          <w:kern w:val="0"/>
          <w:sz w:val="32"/>
          <w:szCs w:val="32"/>
        </w:rPr>
        <w:t>选拔高校、科研院所优秀</w:t>
      </w:r>
      <w:proofErr w:type="gramStart"/>
      <w:r w:rsidR="00D514D6" w:rsidRPr="00F871FE">
        <w:rPr>
          <w:rFonts w:ascii="仿宋_GB2312" w:eastAsia="仿宋_GB2312" w:hAnsi="楷体" w:cs="楷体" w:hint="eastAsia"/>
          <w:kern w:val="0"/>
          <w:sz w:val="32"/>
          <w:szCs w:val="32"/>
        </w:rPr>
        <w:t>硕</w:t>
      </w:r>
      <w:proofErr w:type="gramEnd"/>
      <w:r w:rsidR="00D514D6" w:rsidRPr="00F871FE">
        <w:rPr>
          <w:rFonts w:ascii="仿宋_GB2312" w:eastAsia="仿宋_GB2312" w:hAnsi="楷体" w:cs="楷体" w:hint="eastAsia"/>
          <w:kern w:val="0"/>
          <w:sz w:val="32"/>
          <w:szCs w:val="32"/>
        </w:rPr>
        <w:t>博士毕业生到县级机关部门和镇（街道）任职，担任局长助理、镇长（主任）助理，或聘请为高级政府雇员;工作一年后经考核，批准后可录用为事业编制，或继续聘请为高级政府雇员，三年内给予解决事业编制，特别优秀者可提任为部门或镇（街道）科级干部。</w:t>
      </w:r>
    </w:p>
    <w:p w:rsidR="0026544E" w:rsidRDefault="008D46C1" w:rsidP="0026544E">
      <w:pPr>
        <w:spacing w:line="560" w:lineRule="exact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6</w:t>
      </w:r>
      <w:r w:rsidR="0026544E">
        <w:rPr>
          <w:rFonts w:ascii="仿宋_GB2312" w:eastAsia="仿宋_GB2312" w:hAnsi="楷体" w:cs="楷体" w:hint="eastAsia"/>
          <w:kern w:val="0"/>
          <w:sz w:val="32"/>
          <w:szCs w:val="32"/>
        </w:rPr>
        <w:t>、</w:t>
      </w:r>
      <w:r w:rsidR="0026544E" w:rsidRPr="00F871FE">
        <w:rPr>
          <w:rFonts w:ascii="仿宋_GB2312" w:eastAsia="仿宋_GB2312" w:hAnsi="楷体" w:cs="楷体" w:hint="eastAsia"/>
          <w:sz w:val="32"/>
          <w:szCs w:val="32"/>
        </w:rPr>
        <w:t>大力</w:t>
      </w:r>
      <w:proofErr w:type="gramStart"/>
      <w:r w:rsidR="0026544E" w:rsidRPr="00F871FE">
        <w:rPr>
          <w:rFonts w:ascii="仿宋_GB2312" w:eastAsia="仿宋_GB2312" w:hAnsi="楷体" w:cs="楷体" w:hint="eastAsia"/>
          <w:sz w:val="32"/>
          <w:szCs w:val="32"/>
        </w:rPr>
        <w:t>推进与域内外</w:t>
      </w:r>
      <w:proofErr w:type="gramEnd"/>
      <w:r w:rsidR="0026544E" w:rsidRPr="00F871FE">
        <w:rPr>
          <w:rFonts w:ascii="仿宋_GB2312" w:eastAsia="仿宋_GB2312" w:hAnsi="楷体" w:cs="楷体" w:hint="eastAsia"/>
          <w:sz w:val="32"/>
          <w:szCs w:val="32"/>
        </w:rPr>
        <w:t>高校合作对接，开展人才互派挂职，人才活动联办，共建成果转化、孵化、研发中心，建设大学生实践基地，承接高校分校或专业学院落地等全方位合作，每年统筹安排500万元，重点对接大院名校，扶持高校教师创新类项目、大学生创业类项目到嘉善落地。</w:t>
      </w:r>
      <w:bookmarkStart w:id="0" w:name="_GoBack"/>
      <w:bookmarkEnd w:id="0"/>
    </w:p>
    <w:p w:rsidR="00E37A6B" w:rsidRPr="00641284" w:rsidRDefault="00E37A6B" w:rsidP="008D46C1">
      <w:pPr>
        <w:widowControl/>
        <w:jc w:val="left"/>
        <w:rPr>
          <w:rFonts w:ascii="仿宋_GB2312" w:eastAsia="仿宋_GB2312" w:hAnsi="楷体" w:cs="楷体"/>
          <w:sz w:val="32"/>
          <w:szCs w:val="32"/>
        </w:rPr>
      </w:pPr>
    </w:p>
    <w:sectPr w:rsidR="00E37A6B" w:rsidRPr="00641284" w:rsidSect="00E90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C0" w:rsidRDefault="000D55C0" w:rsidP="00861D38">
      <w:r>
        <w:separator/>
      </w:r>
    </w:p>
  </w:endnote>
  <w:endnote w:type="continuationSeparator" w:id="0">
    <w:p w:rsidR="000D55C0" w:rsidRDefault="000D55C0" w:rsidP="0086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C0" w:rsidRDefault="000D55C0" w:rsidP="00861D38">
      <w:r>
        <w:separator/>
      </w:r>
    </w:p>
  </w:footnote>
  <w:footnote w:type="continuationSeparator" w:id="0">
    <w:p w:rsidR="000D55C0" w:rsidRDefault="000D55C0" w:rsidP="0086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A6B"/>
    <w:rsid w:val="000D55C0"/>
    <w:rsid w:val="001413C5"/>
    <w:rsid w:val="0026544E"/>
    <w:rsid w:val="00641284"/>
    <w:rsid w:val="007475CD"/>
    <w:rsid w:val="008075CB"/>
    <w:rsid w:val="00861D38"/>
    <w:rsid w:val="008D46C1"/>
    <w:rsid w:val="00B37F4B"/>
    <w:rsid w:val="00CC6CF3"/>
    <w:rsid w:val="00D514D6"/>
    <w:rsid w:val="00DA1458"/>
    <w:rsid w:val="00E37A6B"/>
    <w:rsid w:val="00E907E5"/>
    <w:rsid w:val="00F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D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D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VAIO</cp:lastModifiedBy>
  <cp:revision>6</cp:revision>
  <dcterms:created xsi:type="dcterms:W3CDTF">2017-09-08T02:13:00Z</dcterms:created>
  <dcterms:modified xsi:type="dcterms:W3CDTF">2017-09-09T23:49:00Z</dcterms:modified>
</cp:coreProperties>
</file>