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4"/>
      </w:tblGrid>
      <w:tr w:rsidR="006E5EEA" w:rsidRPr="006E5EEA" w:rsidTr="006E5EEA">
        <w:trPr>
          <w:trHeight w:val="7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E5EEA" w:rsidRPr="006E5EEA" w:rsidRDefault="006E5EEA" w:rsidP="006E5EEA">
            <w:pPr>
              <w:widowControl/>
              <w:jc w:val="center"/>
              <w:rPr>
                <w:rFonts w:ascii="Simsun" w:eastAsia="宋体" w:hAnsi="Simsun" w:cs="宋体"/>
                <w:b/>
                <w:bCs/>
                <w:color w:val="CC0000"/>
                <w:kern w:val="0"/>
                <w:sz w:val="24"/>
                <w:szCs w:val="24"/>
              </w:rPr>
            </w:pPr>
            <w:r w:rsidRPr="006E5EEA">
              <w:rPr>
                <w:rFonts w:ascii="Simsun" w:eastAsia="宋体" w:hAnsi="Simsun" w:cs="宋体"/>
                <w:b/>
                <w:bCs/>
                <w:color w:val="CC0000"/>
                <w:kern w:val="0"/>
                <w:sz w:val="24"/>
                <w:szCs w:val="24"/>
              </w:rPr>
              <w:t>果洛州</w:t>
            </w:r>
            <w:r w:rsidRPr="006E5EEA">
              <w:rPr>
                <w:rFonts w:ascii="Simsun" w:eastAsia="宋体" w:hAnsi="Simsun" w:cs="宋体"/>
                <w:b/>
                <w:bCs/>
                <w:color w:val="CC0000"/>
                <w:kern w:val="0"/>
                <w:sz w:val="24"/>
                <w:szCs w:val="24"/>
              </w:rPr>
              <w:t>2017</w:t>
            </w:r>
            <w:r w:rsidRPr="006E5EEA">
              <w:rPr>
                <w:rFonts w:ascii="Simsun" w:eastAsia="宋体" w:hAnsi="Simsun" w:cs="宋体"/>
                <w:b/>
                <w:bCs/>
                <w:color w:val="CC0000"/>
                <w:kern w:val="0"/>
                <w:sz w:val="24"/>
                <w:szCs w:val="24"/>
              </w:rPr>
              <w:t>年中小学校面向社会公开招聘教师总成绩及进入体检人员名单</w:t>
            </w:r>
          </w:p>
        </w:tc>
      </w:tr>
      <w:tr w:rsidR="006E5EEA" w:rsidRPr="006E5EEA" w:rsidTr="006E5EEA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  <w:hideMark/>
          </w:tcPr>
          <w:p w:rsidR="006E5EEA" w:rsidRPr="006E5EEA" w:rsidRDefault="006E5EEA" w:rsidP="006E5EEA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2"/>
                <w:szCs w:val="27"/>
              </w:rPr>
            </w:pPr>
          </w:p>
        </w:tc>
      </w:tr>
      <w:tr w:rsidR="006E5EEA" w:rsidRPr="006E5EEA" w:rsidTr="006E5EEA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E5EEA" w:rsidRPr="006E5EEA" w:rsidRDefault="006E5EEA" w:rsidP="006E5EEA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6"/>
                <w:szCs w:val="27"/>
              </w:rPr>
            </w:pPr>
          </w:p>
        </w:tc>
      </w:tr>
      <w:tr w:rsidR="006E5EEA" w:rsidRPr="006E5EEA" w:rsidTr="006E5EE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6E5EEA" w:rsidRPr="006E5EEA" w:rsidRDefault="006E5EEA" w:rsidP="006E5EEA">
            <w:pPr>
              <w:widowControl/>
              <w:spacing w:line="330" w:lineRule="atLeast"/>
              <w:jc w:val="left"/>
              <w:rPr>
                <w:rFonts w:ascii="微软雅黑" w:eastAsia="微软雅黑" w:hAnsi="微软雅黑" w:cs="宋体"/>
                <w:color w:val="000000"/>
                <w:spacing w:val="-4"/>
                <w:kern w:val="0"/>
                <w:sz w:val="22"/>
              </w:rPr>
            </w:pPr>
            <w:r w:rsidRPr="006E5EEA">
              <w:rPr>
                <w:rFonts w:ascii="微软雅黑" w:eastAsia="微软雅黑" w:hAnsi="微软雅黑" w:cs="宋体" w:hint="eastAsia"/>
                <w:color w:val="000000"/>
                <w:spacing w:val="-4"/>
                <w:kern w:val="0"/>
                <w:sz w:val="22"/>
              </w:rPr>
              <w:t> </w:t>
            </w:r>
          </w:p>
          <w:tbl>
            <w:tblPr>
              <w:tblW w:w="1372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560"/>
              <w:gridCol w:w="5055"/>
              <w:gridCol w:w="567"/>
              <w:gridCol w:w="756"/>
              <w:gridCol w:w="851"/>
              <w:gridCol w:w="709"/>
              <w:gridCol w:w="850"/>
              <w:gridCol w:w="851"/>
              <w:gridCol w:w="283"/>
              <w:gridCol w:w="1120"/>
            </w:tblGrid>
            <w:tr w:rsidR="006E5EEA" w:rsidRPr="006E5EEA" w:rsidTr="006E5EEA">
              <w:tc>
                <w:tcPr>
                  <w:tcW w:w="13728" w:type="dxa"/>
                  <w:gridSpan w:val="11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仿宋" w:eastAsia="仿宋" w:hAnsi="仿宋" w:cs="宋体" w:hint="eastAsia"/>
                      <w:b/>
                      <w:bCs/>
                      <w:kern w:val="0"/>
                      <w:sz w:val="36"/>
                      <w:szCs w:val="36"/>
                    </w:rPr>
                    <w:t>果洛州2017年中小学校面向社会公开招聘教师总成绩及进入体检人员名单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姓名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准考证号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报考职位名称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招录人数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笔试成绩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笔试成绩60%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面试成绩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面试成绩40%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总成绩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名次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2"/>
                    </w:rPr>
                    <w:t>备注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赵丽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264163010823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32.88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76.28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田玛尼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264163010328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75.12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刘慧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264163010922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80.80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32.32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74.72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史可英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264163010109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81.00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32.40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74.40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莫延萍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264163010519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31.92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74.12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刁月梅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78.40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31.36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73.86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万玛姐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264163010825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78.60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31.44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73.54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周草吉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264163010513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久治县小学教师小学双语信息技术教师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60.83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36.50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33.60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70.10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白玲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264163010101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久治县小学教师小学双语信息技术教师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59.83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35.90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83.60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33.44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69.34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达热拉姆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264163011319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久治县小学教师小学双语信息技术教师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32.10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桑杰吉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264163010716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59.00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35.40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33.04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68.44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周代加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264163010325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54.83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32.90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87.60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35.04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67.94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德吉卓玛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264163011025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34.72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66.82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门卓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264163010718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53.83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32.30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31.68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63.98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迈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萨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杨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尕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264163010211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52.33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31.40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31.84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63.24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尼吉拉毛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264163011128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久治县小学教师小学双语数学教师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50.83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30.50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75.20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30.08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60.58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lastRenderedPageBreak/>
                    <w:t>窦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光辉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264163010828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31.60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毛奇峰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73.60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29.44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70.04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鲍得秀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264163011508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36.00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36.00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牟佰葱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264163011124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75.50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45.30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34.40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79.70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刘国娟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264163010711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64.50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38.70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张顺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264163010213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甘德县小学教师小学全科教师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58.33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35.00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35.00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扎西卓玛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264163011803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81.80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32.72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72.82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拉布忠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264163011608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31.76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71.86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才让扎西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264163010129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65.83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39.50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有拉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264163011718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65.67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39.40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得藏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(1)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63.00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37.80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37.80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李毛先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264163011207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26201007-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34.32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75.52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扎西才让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264163011527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26201007-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33.76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73.86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卡毛卓玛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264163011622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26201007-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(2)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73.02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拉毛吉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264163011829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64.33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83.40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33.36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71.96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扎西卓玛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264163011002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63.67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71.32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三智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264163010905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64.67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77.80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69.92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先吉卓玛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264163010210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60.83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36.50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81.60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69.14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娘豆加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264163010405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57.33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34.40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33.60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68.00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看着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264163011313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50.67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30.40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76.60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61.04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索南扎西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264163011221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47.67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28.60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75.20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30.08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58.68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彭毛卓玛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264163011103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57.83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34.70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34.70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英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吉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264163011415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32.10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更藏南加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26201008-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玛沁县小学教师小学双语全科教师</w:t>
                  </w: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(3)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44.00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26.40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杨保先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264163011902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26201009-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甘德县中学教师初中音乐教师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80.20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32.08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70.18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lastRenderedPageBreak/>
                    <w:t>李慧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264163010616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26201009-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甘德县中学教师初中音乐教师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56.00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33.60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33.60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祁金兰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264163011514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26201010-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甘德县中学教师初中美术教师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78.60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31.44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73.04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李晓璐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264163011619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26201010-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甘德县中学教师初中美术教师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62.40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24.96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67.56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肉专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264163010619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26201010-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甘德县中学教师初中美术教师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24.70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71.20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28.48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53.18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尼玛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264163010508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26201010-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甘德县中学教师初中美术教师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24.00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65.60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26.24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50.24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韩延桂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264163010901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74.17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44.50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80.40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32.16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76.66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山彩虹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264163011328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31.92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75.32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祁拉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264163011327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74.17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44.50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75.60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30.24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74.74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龚昭云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264163010821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77.60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31.04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74.64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安梅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264163010612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31.68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73.98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仁增卓玛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264163010319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31.76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72.96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麻长星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264163011506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75.60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30.24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72.84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吉生君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264163011824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76.20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30.48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72.68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李文婷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264163011625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31.84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72.34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马海旺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264163011907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76.60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71.44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刘生月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264163011206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74.00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29.60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71.30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马明芳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264163010208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71.80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28.72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70.92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米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尕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梅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29.12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70.62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乔永勇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264163011315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71.80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28.72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70.52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才行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264163010907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71.20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28.48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70.28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冯兴云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264163010410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74.80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29.92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70.02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陈生清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75.00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70.00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17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麻志玲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264163010428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72.00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28.80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69.70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18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陈文佳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264163011816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72.40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28.96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68.76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19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崔文玲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264163010111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66.40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26.56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66.26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lastRenderedPageBreak/>
                    <w:t>黄玉香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264163011723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43.10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马亚青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264163010701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40.70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40.70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宗玉莲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264163011310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40.20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铁云梅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264163011726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26201011-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达日县中学教师初中语文教师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张晓婕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264163010315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73.00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76.92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索南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264163011708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33.84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74.44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万春霞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264163011404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26201012-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达日县中学教师初中英语教师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40.50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英本加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266163012304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75.67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45.40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33.92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79.32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完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玛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才让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266163012022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75.50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45.30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33.84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79.14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索南卓么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266163012322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87.40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34.96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77.96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索南多杰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266163012315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34.08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77.68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多杰才让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266163012024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34.16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77.46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力加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266163012211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34.56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77.16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多吉加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44.10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32.88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76.98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诺日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266163012301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73.50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44.10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81.60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76.74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周拉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266163012030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项本加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266163012114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34.56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76.56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拉毛才让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266163012129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70.67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76.40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先巴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266163012025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82.80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33.12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75.32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多杰才让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266163012202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72.00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75.20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当周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266163012411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78.80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31.52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73.62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万么尖措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266163012330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26201013-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达日县中学教师初中藏语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文教师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41.90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开毛先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264163010707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43.10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87.60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35.04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78.14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才让吉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264163011223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69.00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41.40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76.04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卡毛扎西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264163010609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41.00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86.40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34.56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75.56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lastRenderedPageBreak/>
                    <w:t>旦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正先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264163010120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40.50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85.20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34.08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74.58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扎西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264163011026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42.60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切吉卓玛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264163011721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26201014-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达日县中学教师初中双语数学教师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39.80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39.80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冷本才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264163010130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达日县中学教师初中双语物理教师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76.80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30.72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71.82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索南仁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青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264163011421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达日县中学教师初中双语物理教师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63.83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38.30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83.00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33.20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71.50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尤拉才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让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264163010523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达日县中学教师初中双语物理教师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65.33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39.20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76.60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30.64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69.84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  <w:bookmarkStart w:id="0" w:name="_GoBack"/>
                  <w:bookmarkEnd w:id="0"/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周毛加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264163010920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达日县中学教师初中双语物理教师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61.00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36.60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80.60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32.24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68.84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李毛吉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264163011609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26201015-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达日县中学教师初中双语物理教师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66.00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39.60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0.00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39.60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莫延菊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264163010416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达日县中学教师初中双语化学教师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70.17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42.10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83.60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33.44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75.54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进入体检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南</w:t>
                  </w: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措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吉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264163011123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达日县中学教师初中双语化学教师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67.17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40.30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84.00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33.60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73.90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6E5EEA" w:rsidRPr="006E5EEA" w:rsidTr="006E5EEA">
              <w:tc>
                <w:tcPr>
                  <w:tcW w:w="11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拉毛东</w:t>
                  </w:r>
                  <w:proofErr w:type="gramEnd"/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智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264163010321</w:t>
                  </w:r>
                </w:p>
              </w:tc>
              <w:tc>
                <w:tcPr>
                  <w:tcW w:w="50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26201016-</w:t>
                  </w: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达日县中学教师初中双语化学教师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68.50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Arial" w:eastAsia="宋体" w:hAnsi="Arial" w:cs="Arial"/>
                      <w:kern w:val="0"/>
                      <w:sz w:val="22"/>
                    </w:rPr>
                    <w:t>41.10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79.80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kern w:val="0"/>
                      <w:sz w:val="22"/>
                    </w:rPr>
                    <w:t>31.92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73.02</w:t>
                  </w:r>
                </w:p>
              </w:tc>
              <w:tc>
                <w:tcPr>
                  <w:tcW w:w="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5EEA" w:rsidRPr="006E5EEA" w:rsidRDefault="006E5EEA" w:rsidP="006E5EE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6E5EE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6E5EEA" w:rsidRPr="006E5EEA" w:rsidRDefault="006E5EEA" w:rsidP="006E5EEA">
            <w:pPr>
              <w:widowControl/>
              <w:spacing w:line="330" w:lineRule="atLeast"/>
              <w:jc w:val="left"/>
              <w:rPr>
                <w:rFonts w:ascii="微软雅黑" w:eastAsia="微软雅黑" w:hAnsi="微软雅黑" w:cs="宋体"/>
                <w:color w:val="000000"/>
                <w:spacing w:val="-4"/>
                <w:kern w:val="0"/>
                <w:sz w:val="22"/>
              </w:rPr>
            </w:pPr>
          </w:p>
        </w:tc>
      </w:tr>
    </w:tbl>
    <w:p w:rsidR="001E47A6" w:rsidRDefault="006E5EEA">
      <w:pPr>
        <w:rPr>
          <w:rFonts w:hint="eastAsia"/>
        </w:rPr>
      </w:pPr>
    </w:p>
    <w:sectPr w:rsidR="001E47A6" w:rsidSect="006E5E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EEA"/>
    <w:rsid w:val="003D781F"/>
    <w:rsid w:val="006E5EEA"/>
    <w:rsid w:val="009F05F2"/>
    <w:rsid w:val="00C4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1234</Words>
  <Characters>7040</Characters>
  <Application>Microsoft Office Word</Application>
  <DocSecurity>0</DocSecurity>
  <Lines>58</Lines>
  <Paragraphs>16</Paragraphs>
  <ScaleCrop>false</ScaleCrop>
  <Company>Microsoft</Company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</cp:revision>
  <dcterms:created xsi:type="dcterms:W3CDTF">2017-09-26T08:34:00Z</dcterms:created>
  <dcterms:modified xsi:type="dcterms:W3CDTF">2017-09-26T08:38:00Z</dcterms:modified>
</cp:coreProperties>
</file>