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71" w:rsidRPr="006F6E71" w:rsidRDefault="006F6E71" w:rsidP="006F6E71">
      <w:pPr>
        <w:rPr>
          <w:b/>
        </w:rPr>
      </w:pPr>
      <w:r w:rsidRPr="006F6E71">
        <w:rPr>
          <w:rFonts w:hint="eastAsia"/>
          <w:b/>
        </w:rPr>
        <w:t>附件</w:t>
      </w:r>
    </w:p>
    <w:p w:rsidR="006F6E71" w:rsidRPr="006F6E71" w:rsidRDefault="006F6E71" w:rsidP="006F6E71">
      <w:pPr>
        <w:rPr>
          <w:b/>
        </w:rPr>
      </w:pPr>
    </w:p>
    <w:p w:rsidR="006F6E71" w:rsidRPr="006F6E71" w:rsidRDefault="006F6E71" w:rsidP="006F6E71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6F6E71">
        <w:rPr>
          <w:rFonts w:ascii="方正小标宋简体" w:eastAsia="方正小标宋简体" w:hint="eastAsia"/>
          <w:sz w:val="44"/>
          <w:szCs w:val="44"/>
        </w:rPr>
        <w:t>眉山市2017年市级政府序列面向基层公开遴选公务员拟调人员名单</w:t>
      </w:r>
    </w:p>
    <w:tbl>
      <w:tblPr>
        <w:tblW w:w="145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998"/>
        <w:gridCol w:w="591"/>
        <w:gridCol w:w="521"/>
        <w:gridCol w:w="709"/>
        <w:gridCol w:w="708"/>
        <w:gridCol w:w="3334"/>
        <w:gridCol w:w="4217"/>
        <w:gridCol w:w="3060"/>
      </w:tblGrid>
      <w:tr w:rsidR="006F6E71" w:rsidRPr="006F6E71" w:rsidTr="00BE338E">
        <w:trPr>
          <w:trHeight w:val="285"/>
        </w:trPr>
        <w:tc>
          <w:tcPr>
            <w:tcW w:w="45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姓</w:t>
            </w:r>
            <w:r w:rsidRPr="006F6E71">
              <w:rPr>
                <w:b/>
                <w:bCs/>
                <w:sz w:val="24"/>
                <w:szCs w:val="24"/>
              </w:rPr>
              <w:t xml:space="preserve">  </w:t>
            </w:r>
            <w:r w:rsidRPr="006F6E71">
              <w:rPr>
                <w:rFonts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年龄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文化程度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毕业院校及专业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现工作单位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b/>
                <w:bCs/>
                <w:sz w:val="24"/>
                <w:szCs w:val="24"/>
              </w:rPr>
            </w:pPr>
            <w:r w:rsidRPr="006F6E71">
              <w:rPr>
                <w:rFonts w:hint="eastAsia"/>
                <w:b/>
                <w:bCs/>
                <w:sz w:val="24"/>
                <w:szCs w:val="24"/>
              </w:rPr>
              <w:t>拟调单位</w:t>
            </w:r>
          </w:p>
        </w:tc>
      </w:tr>
      <w:tr w:rsidR="006F6E71" w:rsidRPr="006F6E71" w:rsidTr="00BE338E">
        <w:trPr>
          <w:trHeight w:val="981"/>
        </w:trPr>
        <w:tc>
          <w:tcPr>
            <w:tcW w:w="45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1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成  果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男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27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本科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中共党员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南京大学朝鲜语专业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仁寿县委办</w:t>
            </w:r>
            <w:bookmarkStart w:id="0" w:name="_GoBack"/>
            <w:bookmarkEnd w:id="0"/>
          </w:p>
        </w:tc>
        <w:tc>
          <w:tcPr>
            <w:tcW w:w="3060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市政府办</w:t>
            </w:r>
          </w:p>
        </w:tc>
      </w:tr>
      <w:tr w:rsidR="006F6E71" w:rsidRPr="006F6E71" w:rsidTr="00BE338E">
        <w:trPr>
          <w:trHeight w:val="980"/>
        </w:trPr>
        <w:tc>
          <w:tcPr>
            <w:tcW w:w="45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2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付  舜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男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本科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中共党员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石家庄铁道大学财务管理专业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proofErr w:type="gramStart"/>
            <w:r w:rsidRPr="006F6E71">
              <w:rPr>
                <w:rFonts w:ascii="仿宋_GB2312" w:eastAsia="仿宋_GB2312" w:hint="eastAsia"/>
                <w:sz w:val="22"/>
              </w:rPr>
              <w:t>东坡区崇仁</w:t>
            </w:r>
            <w:proofErr w:type="gramEnd"/>
            <w:r w:rsidRPr="006F6E71">
              <w:rPr>
                <w:rFonts w:ascii="仿宋_GB2312" w:eastAsia="仿宋_GB2312" w:hint="eastAsia"/>
                <w:sz w:val="22"/>
              </w:rPr>
              <w:t>镇政府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市</w:t>
            </w:r>
            <w:proofErr w:type="gramStart"/>
            <w:r w:rsidRPr="006F6E71">
              <w:rPr>
                <w:rFonts w:ascii="仿宋_GB2312" w:eastAsia="仿宋_GB2312" w:hint="eastAsia"/>
                <w:sz w:val="22"/>
              </w:rPr>
              <w:t>岷</w:t>
            </w:r>
            <w:proofErr w:type="gramEnd"/>
            <w:r w:rsidRPr="006F6E71">
              <w:rPr>
                <w:rFonts w:ascii="仿宋_GB2312" w:eastAsia="仿宋_GB2312" w:hint="eastAsia"/>
                <w:sz w:val="22"/>
              </w:rPr>
              <w:t>东</w:t>
            </w:r>
            <w:proofErr w:type="gramStart"/>
            <w:r w:rsidRPr="006F6E71">
              <w:rPr>
                <w:rFonts w:ascii="仿宋_GB2312" w:eastAsia="仿宋_GB2312" w:hint="eastAsia"/>
                <w:sz w:val="22"/>
              </w:rPr>
              <w:t>新区富牛镇</w:t>
            </w:r>
            <w:proofErr w:type="gramEnd"/>
            <w:r w:rsidRPr="006F6E71">
              <w:rPr>
                <w:rFonts w:ascii="仿宋_GB2312" w:eastAsia="仿宋_GB2312" w:hint="eastAsia"/>
                <w:sz w:val="22"/>
              </w:rPr>
              <w:t>政府</w:t>
            </w:r>
          </w:p>
        </w:tc>
      </w:tr>
      <w:tr w:rsidR="006F6E71" w:rsidRPr="006F6E71" w:rsidTr="00BE338E">
        <w:trPr>
          <w:trHeight w:val="994"/>
        </w:trPr>
        <w:tc>
          <w:tcPr>
            <w:tcW w:w="45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3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葛月丽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本科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中共党员</w:t>
            </w:r>
          </w:p>
        </w:tc>
        <w:tc>
          <w:tcPr>
            <w:tcW w:w="3334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华中师范大学俄语专业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r w:rsidRPr="006F6E71">
              <w:rPr>
                <w:rFonts w:ascii="仿宋_GB2312" w:eastAsia="仿宋_GB2312" w:hint="eastAsia"/>
                <w:sz w:val="22"/>
              </w:rPr>
              <w:t>青神县住建局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6F6E71" w:rsidRPr="006F6E71" w:rsidRDefault="006F6E71" w:rsidP="006F6E71">
            <w:pPr>
              <w:rPr>
                <w:rFonts w:ascii="仿宋_GB2312" w:eastAsia="仿宋_GB2312" w:hint="eastAsia"/>
                <w:sz w:val="22"/>
              </w:rPr>
            </w:pPr>
            <w:proofErr w:type="gramStart"/>
            <w:r w:rsidRPr="006F6E71">
              <w:rPr>
                <w:rFonts w:ascii="仿宋_GB2312" w:eastAsia="仿宋_GB2312" w:hint="eastAsia"/>
                <w:sz w:val="22"/>
              </w:rPr>
              <w:t>市教体局</w:t>
            </w:r>
            <w:proofErr w:type="gramEnd"/>
          </w:p>
        </w:tc>
      </w:tr>
    </w:tbl>
    <w:p w:rsidR="006F6E71" w:rsidRPr="006F6E71" w:rsidRDefault="006F6E71" w:rsidP="006F6E71">
      <w:pPr>
        <w:sectPr w:rsidR="006F6E71" w:rsidRPr="006F6E71" w:rsidSect="00684038">
          <w:pgSz w:w="16838" w:h="11906" w:orient="landscape"/>
          <w:pgMar w:top="1134" w:right="567" w:bottom="567" w:left="1134" w:header="851" w:footer="992" w:gutter="0"/>
          <w:cols w:space="425"/>
          <w:docGrid w:linePitch="312"/>
        </w:sectPr>
      </w:pPr>
    </w:p>
    <w:p w:rsidR="00C27E5E" w:rsidRDefault="00C27E5E"/>
    <w:sectPr w:rsidR="00C27E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E71"/>
    <w:rsid w:val="006F6E71"/>
    <w:rsid w:val="00C2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2</cp:revision>
  <dcterms:created xsi:type="dcterms:W3CDTF">2017-10-25T08:31:00Z</dcterms:created>
  <dcterms:modified xsi:type="dcterms:W3CDTF">2017-10-25T08:34:00Z</dcterms:modified>
</cp:coreProperties>
</file>