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F2" w:rsidRPr="00D15ABE" w:rsidRDefault="00D15ABE">
      <w:pPr>
        <w:pStyle w:val="a3"/>
        <w:widowControl/>
        <w:spacing w:beforeAutospacing="0" w:afterAutospacing="0" w:line="570" w:lineRule="atLeast"/>
        <w:jc w:val="center"/>
        <w:rPr>
          <w:rFonts w:ascii="宋体" w:eastAsia="宋体" w:hAnsi="宋体" w:cs="宋体"/>
          <w:color w:val="000000"/>
          <w:sz w:val="36"/>
          <w:szCs w:val="36"/>
        </w:rPr>
      </w:pPr>
      <w:r w:rsidRPr="00D15ABE">
        <w:rPr>
          <w:rFonts w:ascii="宋体" w:eastAsia="宋体" w:hAnsi="宋体" w:cs="宋体"/>
          <w:b/>
          <w:color w:val="000000"/>
          <w:sz w:val="36"/>
          <w:szCs w:val="36"/>
          <w:shd w:val="clear" w:color="auto" w:fill="FFFFFF"/>
        </w:rPr>
        <w:t>广元市利州区关于</w:t>
      </w:r>
      <w:r w:rsidRPr="00D15ABE">
        <w:rPr>
          <w:rFonts w:ascii="宋体" w:eastAsia="宋体" w:hAnsi="宋体" w:cs="宋体"/>
          <w:b/>
          <w:color w:val="000000"/>
          <w:sz w:val="36"/>
          <w:szCs w:val="36"/>
          <w:shd w:val="clear" w:color="auto" w:fill="FFFFFF"/>
        </w:rPr>
        <w:t>2017</w:t>
      </w:r>
      <w:r w:rsidRPr="00D15ABE">
        <w:rPr>
          <w:rFonts w:ascii="宋体" w:eastAsia="宋体" w:hAnsi="宋体" w:cs="宋体"/>
          <w:b/>
          <w:color w:val="000000"/>
          <w:sz w:val="36"/>
          <w:szCs w:val="36"/>
          <w:shd w:val="clear" w:color="auto" w:fill="FFFFFF"/>
        </w:rPr>
        <w:t>年下半年公开招聘部分事业单位工作人</w:t>
      </w:r>
      <w:r w:rsidRPr="00D15ABE">
        <w:rPr>
          <w:rFonts w:ascii="宋体" w:eastAsia="宋体" w:hAnsi="宋体" w:cs="宋体" w:hint="eastAsia"/>
          <w:b/>
          <w:color w:val="000000"/>
          <w:sz w:val="36"/>
          <w:szCs w:val="36"/>
          <w:shd w:val="clear" w:color="auto" w:fill="FFFFFF"/>
        </w:rPr>
        <w:t>员</w:t>
      </w:r>
      <w:r w:rsidR="003A7686" w:rsidRPr="00D15ABE">
        <w:rPr>
          <w:rFonts w:ascii="宋体" w:eastAsia="宋体" w:hAnsi="宋体" w:cs="宋体" w:hint="eastAsia"/>
          <w:b/>
          <w:color w:val="000000"/>
          <w:sz w:val="36"/>
          <w:szCs w:val="36"/>
          <w:shd w:val="clear" w:color="auto" w:fill="FFFFFF"/>
        </w:rPr>
        <w:t>报名情况及</w:t>
      </w:r>
      <w:r w:rsidRPr="00D15ABE">
        <w:rPr>
          <w:rFonts w:ascii="宋体" w:eastAsia="宋体" w:hAnsi="宋体" w:cs="宋体" w:hint="eastAsia"/>
          <w:b/>
          <w:color w:val="000000"/>
          <w:sz w:val="36"/>
          <w:szCs w:val="36"/>
          <w:shd w:val="clear" w:color="auto" w:fill="FFFFFF"/>
        </w:rPr>
        <w:t>调整招聘岗位的公告</w:t>
      </w:r>
    </w:p>
    <w:p w:rsidR="00F41FF2" w:rsidRDefault="00D15ABE">
      <w:pPr>
        <w:pStyle w:val="a3"/>
        <w:widowControl/>
        <w:spacing w:beforeAutospacing="0" w:afterAutospacing="0" w:line="570" w:lineRule="atLeas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仿宋_GB2312" w:eastAsia="仿宋_GB2312" w:hAnsi="宋体" w:cs="仿宋_GB2312"/>
          <w:color w:val="5E5E5E"/>
          <w:sz w:val="31"/>
          <w:szCs w:val="31"/>
        </w:rPr>
        <w:t> </w:t>
      </w:r>
    </w:p>
    <w:p w:rsidR="00F41FF2" w:rsidRPr="00D15ABE" w:rsidRDefault="00D15ABE">
      <w:pPr>
        <w:pStyle w:val="a3"/>
        <w:widowControl/>
        <w:spacing w:beforeAutospacing="0" w:afterAutospacing="0" w:line="570" w:lineRule="atLeast"/>
        <w:ind w:firstLine="645"/>
        <w:rPr>
          <w:rFonts w:asciiTheme="majorEastAsia" w:eastAsiaTheme="majorEastAsia" w:hAnsiTheme="majorEastAsia" w:cs="仿宋_GB2312"/>
          <w:color w:val="000000"/>
          <w:sz w:val="30"/>
          <w:szCs w:val="30"/>
          <w:shd w:val="clear" w:color="auto" w:fill="FFFFFF"/>
        </w:rPr>
      </w:pP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根据</w:t>
      </w: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《</w:t>
      </w: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广元市利州区关于</w:t>
      </w: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2017</w:t>
      </w: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年下半年公开招聘部分事业单位工作人员的公告</w:t>
      </w: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》规定，</w:t>
      </w:r>
      <w:r w:rsidR="003A7686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2017年11月17日-11月20日</w:t>
      </w:r>
      <w:r w:rsidR="00B46134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进行</w:t>
      </w:r>
      <w:r w:rsidR="003A7686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网上报名，</w:t>
      </w: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现将</w:t>
      </w:r>
      <w:r w:rsidR="003A7686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各岗位报名人数及</w:t>
      </w: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调整</w:t>
      </w: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招聘岗位情况公告如下。</w:t>
      </w:r>
    </w:p>
    <w:p w:rsidR="00B46134" w:rsidRPr="00D15ABE" w:rsidRDefault="00B46134">
      <w:pPr>
        <w:pStyle w:val="a3"/>
        <w:widowControl/>
        <w:spacing w:beforeAutospacing="0" w:afterAutospacing="0" w:line="570" w:lineRule="atLeast"/>
        <w:ind w:firstLine="645"/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</w:pP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一</w:t>
      </w:r>
      <w:r w:rsidR="006B09A1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、</w:t>
      </w: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资格初审</w:t>
      </w:r>
      <w:r w:rsidR="006B09A1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合格并</w:t>
      </w: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完成</w:t>
      </w:r>
      <w:r w:rsidR="006B09A1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网上缴费的共有1513人，17个岗位符合开考要求（详见附件）。</w:t>
      </w:r>
    </w:p>
    <w:p w:rsidR="00FF0534" w:rsidRPr="00D15ABE" w:rsidRDefault="006B09A1" w:rsidP="006B09A1">
      <w:pPr>
        <w:pStyle w:val="a3"/>
        <w:widowControl/>
        <w:spacing w:beforeAutospacing="0" w:afterAutospacing="0" w:line="570" w:lineRule="atLeast"/>
        <w:ind w:firstLine="645"/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</w:pP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二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、</w:t>
      </w:r>
      <w:r w:rsidR="003A7686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共有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6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个</w:t>
      </w:r>
      <w:r w:rsidR="00FF0534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招聘岗位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取消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，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取消招聘人数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6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个（</w:t>
      </w: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详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见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附件）。</w:t>
      </w:r>
      <w:r w:rsidR="00FF0534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招聘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岗位被取消的，报考者可改报符合条件且可以开考的其他招聘岗位。改报岗位的，请报考者本人于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2017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年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11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月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26</w:t>
      </w:r>
      <w:r w:rsidR="00D15ABE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日</w:t>
      </w:r>
      <w:r w:rsidR="00D15ABE" w:rsidRPr="00D15ABE">
        <w:rPr>
          <w:rFonts w:asciiTheme="majorEastAsia" w:eastAsiaTheme="majorEastAsia" w:hAnsiTheme="majorEastAsia" w:cs="仿宋_GB2312"/>
          <w:color w:val="000000"/>
          <w:sz w:val="30"/>
          <w:szCs w:val="30"/>
          <w:shd w:val="clear" w:color="auto" w:fill="FFFFFF"/>
        </w:rPr>
        <w:t>（上午</w:t>
      </w:r>
      <w:r w:rsidR="00D15ABE" w:rsidRPr="00D15ABE">
        <w:rPr>
          <w:rFonts w:asciiTheme="majorEastAsia" w:eastAsiaTheme="majorEastAsia" w:hAnsiTheme="majorEastAsia" w:cs="仿宋_GB2312"/>
          <w:color w:val="000000"/>
          <w:sz w:val="30"/>
          <w:szCs w:val="30"/>
          <w:shd w:val="clear" w:color="auto" w:fill="FFFFFF"/>
        </w:rPr>
        <w:t>8:30</w:t>
      </w:r>
      <w:r w:rsidR="00D15ABE" w:rsidRPr="00D15ABE">
        <w:rPr>
          <w:rFonts w:asciiTheme="majorEastAsia" w:eastAsiaTheme="majorEastAsia" w:hAnsiTheme="majorEastAsia" w:cs="仿宋_GB2312"/>
          <w:color w:val="000000"/>
          <w:sz w:val="30"/>
          <w:szCs w:val="30"/>
          <w:shd w:val="clear" w:color="auto" w:fill="FFFFFF"/>
        </w:rPr>
        <w:t>－</w:t>
      </w:r>
      <w:r w:rsidR="00D15ABE" w:rsidRPr="00D15ABE">
        <w:rPr>
          <w:rFonts w:asciiTheme="majorEastAsia" w:eastAsiaTheme="majorEastAsia" w:hAnsiTheme="majorEastAsia" w:cs="仿宋_GB2312"/>
          <w:color w:val="000000"/>
          <w:sz w:val="30"/>
          <w:szCs w:val="30"/>
          <w:shd w:val="clear" w:color="auto" w:fill="FFFFFF"/>
        </w:rPr>
        <w:t>12:00</w:t>
      </w:r>
      <w:r w:rsidR="00D15ABE" w:rsidRPr="00D15ABE">
        <w:rPr>
          <w:rFonts w:asciiTheme="majorEastAsia" w:eastAsiaTheme="majorEastAsia" w:hAnsiTheme="majorEastAsia" w:cs="仿宋_GB2312"/>
          <w:color w:val="000000"/>
          <w:sz w:val="30"/>
          <w:szCs w:val="30"/>
          <w:shd w:val="clear" w:color="auto" w:fill="FFFFFF"/>
        </w:rPr>
        <w:t>，下午</w:t>
      </w:r>
      <w:r w:rsidR="00D15ABE" w:rsidRPr="00D15ABE">
        <w:rPr>
          <w:rFonts w:asciiTheme="majorEastAsia" w:eastAsiaTheme="majorEastAsia" w:hAnsiTheme="majorEastAsia" w:cs="仿宋_GB2312"/>
          <w:color w:val="000000"/>
          <w:sz w:val="30"/>
          <w:szCs w:val="30"/>
          <w:shd w:val="clear" w:color="auto" w:fill="FFFFFF"/>
        </w:rPr>
        <w:t>14:30</w:t>
      </w:r>
      <w:r w:rsidR="00D15ABE" w:rsidRPr="00D15ABE">
        <w:rPr>
          <w:rFonts w:asciiTheme="majorEastAsia" w:eastAsiaTheme="majorEastAsia" w:hAnsiTheme="majorEastAsia" w:cs="仿宋_GB2312"/>
          <w:color w:val="000000"/>
          <w:sz w:val="30"/>
          <w:szCs w:val="30"/>
          <w:shd w:val="clear" w:color="auto" w:fill="FFFFFF"/>
        </w:rPr>
        <w:t>－</w:t>
      </w:r>
      <w:r w:rsidR="00D15ABE" w:rsidRPr="00D15ABE">
        <w:rPr>
          <w:rFonts w:asciiTheme="majorEastAsia" w:eastAsiaTheme="majorEastAsia" w:hAnsiTheme="majorEastAsia" w:cs="仿宋_GB2312"/>
          <w:color w:val="000000"/>
          <w:sz w:val="30"/>
          <w:szCs w:val="30"/>
          <w:shd w:val="clear" w:color="auto" w:fill="FFFFFF"/>
        </w:rPr>
        <w:t>18:00</w:t>
      </w:r>
      <w:r w:rsidR="00D15ABE" w:rsidRPr="00D15ABE">
        <w:rPr>
          <w:rFonts w:asciiTheme="majorEastAsia" w:eastAsiaTheme="majorEastAsia" w:hAnsiTheme="majorEastAsia" w:cs="仿宋_GB2312"/>
          <w:color w:val="000000"/>
          <w:sz w:val="30"/>
          <w:szCs w:val="30"/>
          <w:shd w:val="clear" w:color="auto" w:fill="FFFFFF"/>
        </w:rPr>
        <w:t>）直接到广元市利州区人事考试中心，提交《改报岗位申请书》、与招聘条件有关的证书（证明）原件及复印件</w:t>
      </w:r>
      <w:r w:rsidR="003A7686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，联系电话：0839-6183058</w:t>
      </w:r>
      <w:r w:rsidR="00D15ABE" w:rsidRPr="00D15ABE">
        <w:rPr>
          <w:rFonts w:asciiTheme="majorEastAsia" w:eastAsiaTheme="majorEastAsia" w:hAnsiTheme="majorEastAsia" w:cs="仿宋_GB2312"/>
          <w:color w:val="000000"/>
          <w:sz w:val="30"/>
          <w:szCs w:val="30"/>
          <w:shd w:val="clear" w:color="auto" w:fill="FFFFFF"/>
        </w:rPr>
        <w:t>。</w:t>
      </w:r>
    </w:p>
    <w:p w:rsidR="00FF0534" w:rsidRPr="00D15ABE" w:rsidRDefault="00D15ABE" w:rsidP="006B09A1">
      <w:pPr>
        <w:pStyle w:val="a3"/>
        <w:widowControl/>
        <w:spacing w:beforeAutospacing="0" w:afterAutospacing="0" w:line="570" w:lineRule="atLeast"/>
        <w:ind w:firstLine="645"/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</w:pP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附件：广元市利州区</w:t>
      </w: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2017</w:t>
      </w: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年公开招聘工作</w:t>
      </w: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人员报名情况</w:t>
      </w:r>
      <w:r w:rsidR="00FF0534"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及调整招聘岗位一览表</w:t>
      </w: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 </w:t>
      </w:r>
    </w:p>
    <w:p w:rsidR="006B09A1" w:rsidRDefault="006B09A1" w:rsidP="006B09A1">
      <w:pPr>
        <w:pStyle w:val="a3"/>
        <w:widowControl/>
        <w:spacing w:beforeAutospacing="0" w:afterAutospacing="0" w:line="570" w:lineRule="atLeast"/>
        <w:ind w:firstLine="645"/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</w:pPr>
    </w:p>
    <w:p w:rsidR="00D15ABE" w:rsidRDefault="00D15ABE" w:rsidP="006B09A1">
      <w:pPr>
        <w:pStyle w:val="a3"/>
        <w:widowControl/>
        <w:spacing w:beforeAutospacing="0" w:afterAutospacing="0" w:line="570" w:lineRule="atLeast"/>
        <w:ind w:firstLine="645"/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</w:pPr>
    </w:p>
    <w:p w:rsidR="00D15ABE" w:rsidRPr="00D15ABE" w:rsidRDefault="00D15ABE" w:rsidP="006B09A1">
      <w:pPr>
        <w:pStyle w:val="a3"/>
        <w:widowControl/>
        <w:spacing w:beforeAutospacing="0" w:afterAutospacing="0" w:line="570" w:lineRule="atLeast"/>
        <w:ind w:firstLine="645"/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</w:pPr>
    </w:p>
    <w:p w:rsidR="00FF0534" w:rsidRPr="00D15ABE" w:rsidRDefault="00FF0534" w:rsidP="00FF0534">
      <w:pPr>
        <w:pStyle w:val="a3"/>
        <w:widowControl/>
        <w:spacing w:beforeAutospacing="0" w:afterAutospacing="0" w:line="570" w:lineRule="atLeast"/>
        <w:ind w:firstLine="645"/>
        <w:jc w:val="right"/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</w:pP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广元市利州区人力资源和社会保障局</w:t>
      </w:r>
    </w:p>
    <w:p w:rsidR="00F41FF2" w:rsidRPr="00D15ABE" w:rsidRDefault="00FF0534" w:rsidP="00B46134">
      <w:pPr>
        <w:pStyle w:val="a3"/>
        <w:widowControl/>
        <w:spacing w:beforeAutospacing="0" w:afterAutospacing="0" w:line="570" w:lineRule="atLeast"/>
        <w:ind w:right="640" w:firstLine="645"/>
        <w:jc w:val="right"/>
        <w:rPr>
          <w:rFonts w:asciiTheme="majorEastAsia" w:eastAsiaTheme="majorEastAsia" w:hAnsiTheme="majorEastAsia" w:cs="仿宋_GB2312"/>
          <w:color w:val="000000"/>
          <w:sz w:val="30"/>
          <w:szCs w:val="30"/>
          <w:shd w:val="clear" w:color="auto" w:fill="FFFFFF"/>
        </w:rPr>
      </w:pPr>
      <w:r w:rsidRPr="00D15ABE">
        <w:rPr>
          <w:rFonts w:asciiTheme="majorEastAsia" w:eastAsiaTheme="majorEastAsia" w:hAnsiTheme="majorEastAsia" w:cs="仿宋_GB2312" w:hint="eastAsia"/>
          <w:color w:val="000000"/>
          <w:sz w:val="30"/>
          <w:szCs w:val="30"/>
          <w:shd w:val="clear" w:color="auto" w:fill="FFFFFF"/>
        </w:rPr>
        <w:t>2017年11月23日</w:t>
      </w:r>
    </w:p>
    <w:sectPr w:rsidR="00F41FF2" w:rsidRPr="00D15ABE" w:rsidSect="00F41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148D5"/>
    <w:rsid w:val="003A7686"/>
    <w:rsid w:val="006B09A1"/>
    <w:rsid w:val="00B46134"/>
    <w:rsid w:val="00D15ABE"/>
    <w:rsid w:val="00F41FF2"/>
    <w:rsid w:val="00FF0534"/>
    <w:rsid w:val="2FA148D5"/>
    <w:rsid w:val="309F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F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1FF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41FF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2012</cp:lastModifiedBy>
  <cp:revision>4</cp:revision>
  <dcterms:created xsi:type="dcterms:W3CDTF">2017-11-23T06:53:00Z</dcterms:created>
  <dcterms:modified xsi:type="dcterms:W3CDTF">2017-11-23T08:01:00Z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