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2B" w:rsidRDefault="0096042B">
      <w:pPr>
        <w:spacing w:line="440" w:lineRule="exact"/>
        <w:ind w:right="450" w:firstLineChars="1550" w:firstLine="4650"/>
        <w:jc w:val="right"/>
        <w:rPr>
          <w:rFonts w:ascii="宋体" w:hAnsi="宋体"/>
          <w:sz w:val="30"/>
          <w:szCs w:val="30"/>
        </w:rPr>
      </w:pPr>
    </w:p>
    <w:p w:rsidR="0096042B" w:rsidRDefault="0096042B">
      <w:pPr>
        <w:spacing w:line="440" w:lineRule="exact"/>
        <w:ind w:right="450" w:firstLineChars="1550" w:firstLine="4650"/>
        <w:jc w:val="right"/>
        <w:rPr>
          <w:rFonts w:ascii="宋体" w:hAnsi="宋体"/>
          <w:sz w:val="30"/>
          <w:szCs w:val="30"/>
        </w:rPr>
      </w:pPr>
    </w:p>
    <w:p w:rsidR="0096042B" w:rsidRDefault="00C16DEB">
      <w:pPr>
        <w:spacing w:line="560" w:lineRule="exact"/>
        <w:jc w:val="center"/>
        <w:rPr>
          <w:rFonts w:ascii="黑体" w:eastAsia="黑体" w:hAnsi="黑体"/>
          <w:b/>
          <w:sz w:val="44"/>
          <w:szCs w:val="44"/>
        </w:rPr>
      </w:pPr>
      <w:bookmarkStart w:id="0" w:name="_GoBack"/>
      <w:r>
        <w:rPr>
          <w:rFonts w:asciiTheme="minorEastAsia" w:hAnsiTheme="minorEastAsia" w:cstheme="minorEastAsia" w:hint="eastAsia"/>
          <w:b/>
          <w:sz w:val="44"/>
          <w:szCs w:val="44"/>
        </w:rPr>
        <w:t>巴州区南方现代草地畜牧业项目</w:t>
      </w:r>
      <w:r>
        <w:rPr>
          <w:rFonts w:asciiTheme="minorEastAsia" w:hAnsiTheme="minorEastAsia" w:cstheme="minorEastAsia" w:hint="eastAsia"/>
          <w:b/>
          <w:sz w:val="44"/>
          <w:szCs w:val="44"/>
        </w:rPr>
        <w:t>申报条件</w:t>
      </w:r>
      <w:bookmarkEnd w:id="0"/>
      <w:r>
        <w:rPr>
          <w:rFonts w:ascii="黑体" w:eastAsia="黑体" w:hAnsi="黑体" w:hint="eastAsia"/>
          <w:b/>
          <w:sz w:val="44"/>
          <w:szCs w:val="44"/>
        </w:rPr>
        <w:t>：</w:t>
      </w:r>
    </w:p>
    <w:p w:rsidR="0096042B" w:rsidRDefault="0096042B">
      <w:pPr>
        <w:spacing w:line="560" w:lineRule="exact"/>
        <w:jc w:val="center"/>
        <w:rPr>
          <w:rFonts w:ascii="黑体" w:eastAsia="黑体" w:hAnsi="黑体"/>
          <w:b/>
          <w:sz w:val="44"/>
          <w:szCs w:val="44"/>
        </w:rPr>
      </w:pPr>
    </w:p>
    <w:p w:rsidR="0096042B" w:rsidRDefault="00C16DEB">
      <w:pPr>
        <w:spacing w:line="560" w:lineRule="exact"/>
        <w:ind w:firstLine="641"/>
        <w:jc w:val="left"/>
        <w:rPr>
          <w:rFonts w:asciiTheme="minorEastAsia" w:hAnsiTheme="minorEastAsia" w:cs="仿宋"/>
          <w:bCs/>
          <w:sz w:val="32"/>
          <w:szCs w:val="32"/>
        </w:rPr>
      </w:pPr>
      <w:r>
        <w:rPr>
          <w:rFonts w:asciiTheme="minorEastAsia" w:hAnsiTheme="minorEastAsia" w:cs="仿宋" w:hint="eastAsia"/>
          <w:bCs/>
          <w:sz w:val="32"/>
          <w:szCs w:val="32"/>
        </w:rPr>
        <w:t>1</w:t>
      </w:r>
      <w:r>
        <w:rPr>
          <w:rFonts w:asciiTheme="minorEastAsia" w:hAnsiTheme="minorEastAsia" w:cs="仿宋" w:hint="eastAsia"/>
          <w:bCs/>
          <w:sz w:val="32"/>
          <w:szCs w:val="32"/>
        </w:rPr>
        <w:t>、已注册</w:t>
      </w:r>
      <w:r>
        <w:rPr>
          <w:rFonts w:asciiTheme="minorEastAsia" w:hAnsiTheme="minorEastAsia" w:cs="仿宋" w:hint="eastAsia"/>
          <w:bCs/>
          <w:sz w:val="32"/>
          <w:szCs w:val="32"/>
        </w:rPr>
        <w:t>2</w:t>
      </w:r>
      <w:r>
        <w:rPr>
          <w:rFonts w:asciiTheme="minorEastAsia" w:hAnsiTheme="minorEastAsia" w:cs="仿宋" w:hint="eastAsia"/>
          <w:bCs/>
          <w:sz w:val="32"/>
          <w:szCs w:val="32"/>
        </w:rPr>
        <w:t>年以上，经营状况良好，财务制度健全，从事牛羊养殖的农牧业专业合作社组织和农牧业企业；</w:t>
      </w:r>
    </w:p>
    <w:p w:rsidR="0096042B" w:rsidRDefault="00C16DEB">
      <w:pPr>
        <w:spacing w:line="560" w:lineRule="exact"/>
        <w:ind w:firstLine="641"/>
        <w:jc w:val="left"/>
        <w:rPr>
          <w:rFonts w:asciiTheme="minorEastAsia" w:hAnsiTheme="minorEastAsia" w:cs="仿宋"/>
          <w:bCs/>
          <w:sz w:val="32"/>
          <w:szCs w:val="32"/>
        </w:rPr>
      </w:pPr>
      <w:r>
        <w:rPr>
          <w:rFonts w:asciiTheme="minorEastAsia" w:hAnsiTheme="minorEastAsia" w:cs="仿宋" w:hint="eastAsia"/>
          <w:bCs/>
          <w:sz w:val="32"/>
          <w:szCs w:val="32"/>
        </w:rPr>
        <w:t>2</w:t>
      </w:r>
      <w:r>
        <w:rPr>
          <w:rFonts w:asciiTheme="minorEastAsia" w:hAnsiTheme="minorEastAsia" w:cs="仿宋" w:hint="eastAsia"/>
          <w:bCs/>
          <w:sz w:val="32"/>
          <w:szCs w:val="32"/>
        </w:rPr>
        <w:t>、以</w:t>
      </w:r>
      <w:r>
        <w:rPr>
          <w:rFonts w:asciiTheme="minorEastAsia" w:hAnsiTheme="minorEastAsia" w:cs="仿宋" w:hint="eastAsia"/>
          <w:b/>
          <w:sz w:val="32"/>
          <w:szCs w:val="32"/>
        </w:rPr>
        <w:t>专业合作社</w:t>
      </w:r>
      <w:r>
        <w:rPr>
          <w:rFonts w:asciiTheme="minorEastAsia" w:hAnsiTheme="minorEastAsia" w:cs="仿宋" w:hint="eastAsia"/>
          <w:bCs/>
          <w:sz w:val="32"/>
          <w:szCs w:val="32"/>
        </w:rPr>
        <w:t>为项目申报实施主体的，养殖肉牛肉羊</w:t>
      </w:r>
      <w:r>
        <w:rPr>
          <w:rFonts w:asciiTheme="minorEastAsia" w:hAnsiTheme="minorEastAsia" w:cs="仿宋" w:hint="eastAsia"/>
          <w:bCs/>
          <w:sz w:val="32"/>
          <w:szCs w:val="32"/>
        </w:rPr>
        <w:t>800</w:t>
      </w:r>
      <w:r>
        <w:rPr>
          <w:rFonts w:asciiTheme="minorEastAsia" w:hAnsiTheme="minorEastAsia" w:cs="仿宋" w:hint="eastAsia"/>
          <w:bCs/>
          <w:sz w:val="32"/>
          <w:szCs w:val="32"/>
        </w:rPr>
        <w:t>个羊单位以上，其集中连片承包流转草地和种草地</w:t>
      </w:r>
      <w:r>
        <w:rPr>
          <w:rFonts w:asciiTheme="minorEastAsia" w:hAnsiTheme="minorEastAsia" w:cs="仿宋" w:hint="eastAsia"/>
          <w:bCs/>
          <w:sz w:val="32"/>
          <w:szCs w:val="32"/>
        </w:rPr>
        <w:t>3000</w:t>
      </w:r>
      <w:r>
        <w:rPr>
          <w:rFonts w:asciiTheme="minorEastAsia" w:hAnsiTheme="minorEastAsia" w:cs="仿宋" w:hint="eastAsia"/>
          <w:bCs/>
          <w:sz w:val="32"/>
          <w:szCs w:val="32"/>
        </w:rPr>
        <w:t>亩以上；以</w:t>
      </w:r>
      <w:r>
        <w:rPr>
          <w:rFonts w:asciiTheme="minorEastAsia" w:hAnsiTheme="minorEastAsia" w:cs="仿宋" w:hint="eastAsia"/>
          <w:b/>
          <w:sz w:val="32"/>
          <w:szCs w:val="32"/>
        </w:rPr>
        <w:t>企业</w:t>
      </w:r>
      <w:r>
        <w:rPr>
          <w:rFonts w:asciiTheme="minorEastAsia" w:hAnsiTheme="minorEastAsia" w:cs="仿宋" w:hint="eastAsia"/>
          <w:bCs/>
          <w:sz w:val="32"/>
          <w:szCs w:val="32"/>
        </w:rPr>
        <w:t>为项目申报实施主体的，养殖肉牛肉羊</w:t>
      </w:r>
      <w:r>
        <w:rPr>
          <w:rFonts w:asciiTheme="minorEastAsia" w:hAnsiTheme="minorEastAsia" w:cs="仿宋" w:hint="eastAsia"/>
          <w:bCs/>
          <w:sz w:val="32"/>
          <w:szCs w:val="32"/>
        </w:rPr>
        <w:t>1200</w:t>
      </w:r>
      <w:r>
        <w:rPr>
          <w:rFonts w:asciiTheme="minorEastAsia" w:hAnsiTheme="minorEastAsia" w:cs="仿宋" w:hint="eastAsia"/>
          <w:bCs/>
          <w:sz w:val="32"/>
          <w:szCs w:val="32"/>
        </w:rPr>
        <w:t>个羊单位以上，其集中连片承包流转草地和种草地</w:t>
      </w:r>
      <w:r>
        <w:rPr>
          <w:rFonts w:asciiTheme="minorEastAsia" w:hAnsiTheme="minorEastAsia" w:cs="仿宋" w:hint="eastAsia"/>
          <w:bCs/>
          <w:sz w:val="32"/>
          <w:szCs w:val="32"/>
        </w:rPr>
        <w:t>5000</w:t>
      </w:r>
      <w:r>
        <w:rPr>
          <w:rFonts w:asciiTheme="minorEastAsia" w:hAnsiTheme="minorEastAsia" w:cs="仿宋" w:hint="eastAsia"/>
          <w:bCs/>
          <w:sz w:val="32"/>
          <w:szCs w:val="32"/>
        </w:rPr>
        <w:t>亩以上。承包流转年限不少于</w:t>
      </w:r>
      <w:r>
        <w:rPr>
          <w:rFonts w:asciiTheme="minorEastAsia" w:hAnsiTheme="minorEastAsia" w:cs="仿宋" w:hint="eastAsia"/>
          <w:bCs/>
          <w:sz w:val="32"/>
          <w:szCs w:val="32"/>
        </w:rPr>
        <w:t>10</w:t>
      </w:r>
      <w:r>
        <w:rPr>
          <w:rFonts w:asciiTheme="minorEastAsia" w:hAnsiTheme="minorEastAsia" w:cs="仿宋" w:hint="eastAsia"/>
          <w:bCs/>
          <w:sz w:val="32"/>
          <w:szCs w:val="32"/>
        </w:rPr>
        <w:t>年（从申报项目当年起计）。养殖区具有良好的水、电、路等基础设施条件。生产经营良好，与周边辐射带动农户签订草产品、畜产品购销合同和劳动合同。</w:t>
      </w:r>
    </w:p>
    <w:p w:rsidR="0096042B" w:rsidRDefault="00C16DEB">
      <w:pPr>
        <w:spacing w:line="560" w:lineRule="exact"/>
        <w:ind w:firstLine="641"/>
        <w:jc w:val="left"/>
        <w:rPr>
          <w:rFonts w:asciiTheme="minorEastAsia" w:hAnsiTheme="minorEastAsia" w:cs="仿宋"/>
          <w:bCs/>
          <w:sz w:val="32"/>
          <w:szCs w:val="32"/>
        </w:rPr>
      </w:pPr>
      <w:r>
        <w:rPr>
          <w:rFonts w:asciiTheme="minorEastAsia" w:hAnsiTheme="minorEastAsia" w:cs="仿宋" w:hint="eastAsia"/>
          <w:bCs/>
          <w:sz w:val="32"/>
          <w:szCs w:val="32"/>
        </w:rPr>
        <w:t>3</w:t>
      </w:r>
      <w:r>
        <w:rPr>
          <w:rFonts w:asciiTheme="minorEastAsia" w:hAnsiTheme="minorEastAsia" w:cs="仿宋" w:hint="eastAsia"/>
          <w:bCs/>
          <w:sz w:val="32"/>
          <w:szCs w:val="32"/>
        </w:rPr>
        <w:t>、项目申报实施主体不在禁养区、限养区并进行了环评备案登记。</w:t>
      </w:r>
    </w:p>
    <w:p w:rsidR="0096042B" w:rsidRDefault="00C16DEB">
      <w:pPr>
        <w:spacing w:line="560" w:lineRule="exact"/>
        <w:ind w:firstLine="641"/>
        <w:jc w:val="left"/>
        <w:rPr>
          <w:rFonts w:asciiTheme="minorEastAsia" w:hAnsiTheme="minorEastAsia" w:cs="仿宋"/>
          <w:bCs/>
          <w:sz w:val="32"/>
          <w:szCs w:val="32"/>
        </w:rPr>
      </w:pPr>
      <w:r>
        <w:rPr>
          <w:rFonts w:asciiTheme="minorEastAsia" w:hAnsiTheme="minorEastAsia" w:cs="仿宋" w:hint="eastAsia"/>
          <w:bCs/>
          <w:sz w:val="32"/>
          <w:szCs w:val="32"/>
        </w:rPr>
        <w:t>4</w:t>
      </w:r>
      <w:r>
        <w:rPr>
          <w:rFonts w:asciiTheme="minorEastAsia" w:hAnsiTheme="minorEastAsia" w:cs="仿宋" w:hint="eastAsia"/>
          <w:bCs/>
          <w:sz w:val="32"/>
          <w:szCs w:val="32"/>
        </w:rPr>
        <w:t>、以专业合作社为项目申报实施主体的，社员最多不超过</w:t>
      </w:r>
      <w:r>
        <w:rPr>
          <w:rFonts w:asciiTheme="minorEastAsia" w:hAnsiTheme="minorEastAsia" w:cs="仿宋" w:hint="eastAsia"/>
          <w:bCs/>
          <w:sz w:val="32"/>
          <w:szCs w:val="32"/>
        </w:rPr>
        <w:t>4</w:t>
      </w:r>
      <w:r>
        <w:rPr>
          <w:rFonts w:asciiTheme="minorEastAsia" w:hAnsiTheme="minorEastAsia" w:cs="仿宋" w:hint="eastAsia"/>
          <w:bCs/>
          <w:sz w:val="32"/>
          <w:szCs w:val="32"/>
        </w:rPr>
        <w:t>家，且每家须具备一定的牛羊养殖基础（现存栏牛</w:t>
      </w:r>
      <w:r>
        <w:rPr>
          <w:rFonts w:asciiTheme="minorEastAsia" w:hAnsiTheme="minorEastAsia" w:cs="仿宋" w:hint="eastAsia"/>
          <w:bCs/>
          <w:sz w:val="32"/>
          <w:szCs w:val="32"/>
        </w:rPr>
        <w:t>40</w:t>
      </w:r>
      <w:r>
        <w:rPr>
          <w:rFonts w:asciiTheme="minorEastAsia" w:hAnsiTheme="minorEastAsia" w:cs="仿宋" w:hint="eastAsia"/>
          <w:bCs/>
          <w:sz w:val="32"/>
          <w:szCs w:val="32"/>
        </w:rPr>
        <w:t>头或羊</w:t>
      </w:r>
      <w:r>
        <w:rPr>
          <w:rFonts w:asciiTheme="minorEastAsia" w:hAnsiTheme="minorEastAsia" w:cs="仿宋" w:hint="eastAsia"/>
          <w:bCs/>
          <w:sz w:val="32"/>
          <w:szCs w:val="32"/>
        </w:rPr>
        <w:t>300</w:t>
      </w:r>
      <w:r>
        <w:rPr>
          <w:rFonts w:asciiTheme="minorEastAsia" w:hAnsiTheme="minorEastAsia" w:cs="仿宋" w:hint="eastAsia"/>
          <w:bCs/>
          <w:sz w:val="32"/>
          <w:szCs w:val="32"/>
        </w:rPr>
        <w:t>只以上；租用土地</w:t>
      </w:r>
      <w:r>
        <w:rPr>
          <w:rFonts w:asciiTheme="minorEastAsia" w:hAnsiTheme="minorEastAsia" w:cs="仿宋" w:hint="eastAsia"/>
          <w:bCs/>
          <w:sz w:val="32"/>
          <w:szCs w:val="32"/>
        </w:rPr>
        <w:t>300</w:t>
      </w:r>
      <w:r>
        <w:rPr>
          <w:rFonts w:asciiTheme="minorEastAsia" w:hAnsiTheme="minorEastAsia" w:cs="仿宋" w:hint="eastAsia"/>
          <w:bCs/>
          <w:sz w:val="32"/>
          <w:szCs w:val="32"/>
        </w:rPr>
        <w:t>亩以上）采取种养结合的模式，进行自由组合的方式申报。其参与实施社员必须是工商登记注册备案项目申报专业合作社章程中的社员。</w:t>
      </w:r>
    </w:p>
    <w:p w:rsidR="0096042B" w:rsidRDefault="00C16DEB">
      <w:pPr>
        <w:spacing w:line="560" w:lineRule="exact"/>
        <w:ind w:firstLine="641"/>
        <w:jc w:val="left"/>
        <w:rPr>
          <w:rFonts w:asciiTheme="minorEastAsia" w:hAnsiTheme="minorEastAsia" w:cs="仿宋"/>
          <w:bCs/>
          <w:sz w:val="32"/>
          <w:szCs w:val="32"/>
        </w:rPr>
      </w:pPr>
      <w:r>
        <w:rPr>
          <w:rFonts w:asciiTheme="minorEastAsia" w:hAnsiTheme="minorEastAsia" w:cs="仿宋" w:hint="eastAsia"/>
          <w:bCs/>
          <w:sz w:val="32"/>
          <w:szCs w:val="32"/>
        </w:rPr>
        <w:t>5</w:t>
      </w:r>
      <w:r>
        <w:rPr>
          <w:rFonts w:asciiTheme="minorEastAsia" w:hAnsiTheme="minorEastAsia" w:cs="仿宋" w:hint="eastAsia"/>
          <w:bCs/>
          <w:sz w:val="32"/>
          <w:szCs w:val="32"/>
        </w:rPr>
        <w:t>、项目申报实施主体及其社员自愿申请承担完成项目建设内容（建植优质稳产人工饲草地</w:t>
      </w:r>
      <w:r>
        <w:rPr>
          <w:rFonts w:asciiTheme="minorEastAsia" w:hAnsiTheme="minorEastAsia" w:cs="仿宋" w:hint="eastAsia"/>
          <w:bCs/>
          <w:sz w:val="32"/>
          <w:szCs w:val="32"/>
        </w:rPr>
        <w:t>3100</w:t>
      </w:r>
      <w:r>
        <w:rPr>
          <w:rFonts w:asciiTheme="minorEastAsia" w:hAnsiTheme="minorEastAsia" w:cs="仿宋" w:hint="eastAsia"/>
          <w:bCs/>
          <w:sz w:val="32"/>
          <w:szCs w:val="32"/>
        </w:rPr>
        <w:t>亩、建设标准化集约化基础设施</w:t>
      </w:r>
      <w:r>
        <w:rPr>
          <w:rFonts w:asciiTheme="minorEastAsia" w:hAnsiTheme="minorEastAsia" w:cs="仿宋" w:hint="eastAsia"/>
          <w:bCs/>
          <w:sz w:val="32"/>
          <w:szCs w:val="32"/>
        </w:rPr>
        <w:t>4400</w:t>
      </w:r>
      <w:r>
        <w:rPr>
          <w:rFonts w:asciiTheme="minorEastAsia" w:hAnsiTheme="minorEastAsia" w:cs="仿宋" w:hint="eastAsia"/>
          <w:bCs/>
          <w:sz w:val="32"/>
          <w:szCs w:val="32"/>
        </w:rPr>
        <w:t>平方米、购置草畜产品加工设施设备</w:t>
      </w:r>
      <w:r>
        <w:rPr>
          <w:rFonts w:asciiTheme="minorEastAsia" w:hAnsiTheme="minorEastAsia" w:cs="仿宋" w:hint="eastAsia"/>
          <w:bCs/>
          <w:sz w:val="32"/>
          <w:szCs w:val="32"/>
        </w:rPr>
        <w:t>25</w:t>
      </w:r>
      <w:r>
        <w:rPr>
          <w:rFonts w:asciiTheme="minorEastAsia" w:hAnsiTheme="minorEastAsia" w:cs="仿宋" w:hint="eastAsia"/>
          <w:bCs/>
          <w:sz w:val="32"/>
          <w:szCs w:val="32"/>
        </w:rPr>
        <w:t>台（套）、技术培训</w:t>
      </w:r>
      <w:r>
        <w:rPr>
          <w:rFonts w:asciiTheme="minorEastAsia" w:hAnsiTheme="minorEastAsia" w:cs="仿宋" w:hint="eastAsia"/>
          <w:bCs/>
          <w:sz w:val="32"/>
          <w:szCs w:val="32"/>
        </w:rPr>
        <w:t>500</w:t>
      </w:r>
      <w:r>
        <w:rPr>
          <w:rFonts w:asciiTheme="minorEastAsia" w:hAnsiTheme="minorEastAsia" w:cs="仿宋" w:hint="eastAsia"/>
          <w:bCs/>
          <w:sz w:val="32"/>
          <w:szCs w:val="32"/>
        </w:rPr>
        <w:t>人次），并签订项目建设任务书面承诺书。</w:t>
      </w:r>
    </w:p>
    <w:p w:rsidR="0096042B" w:rsidRDefault="0096042B">
      <w:pPr>
        <w:spacing w:line="440" w:lineRule="exact"/>
        <w:ind w:right="450" w:firstLineChars="1550" w:firstLine="4650"/>
        <w:jc w:val="right"/>
        <w:rPr>
          <w:rFonts w:ascii="宋体" w:hAnsi="宋体"/>
          <w:sz w:val="30"/>
          <w:szCs w:val="30"/>
        </w:rPr>
      </w:pPr>
    </w:p>
    <w:sectPr w:rsidR="0096042B">
      <w:pgSz w:w="11906" w:h="16838"/>
      <w:pgMar w:top="1134" w:right="1474" w:bottom="113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08"/>
    <w:rsid w:val="0015384F"/>
    <w:rsid w:val="004A3649"/>
    <w:rsid w:val="006A70E9"/>
    <w:rsid w:val="00836395"/>
    <w:rsid w:val="008A43E4"/>
    <w:rsid w:val="00932408"/>
    <w:rsid w:val="0096042B"/>
    <w:rsid w:val="009D1ACA"/>
    <w:rsid w:val="00A53AEC"/>
    <w:rsid w:val="00C16DEB"/>
    <w:rsid w:val="00C65692"/>
    <w:rsid w:val="135334A1"/>
    <w:rsid w:val="15165E93"/>
    <w:rsid w:val="16A51FB1"/>
    <w:rsid w:val="1E7865EB"/>
    <w:rsid w:val="5D1475D2"/>
    <w:rsid w:val="60B873AC"/>
    <w:rsid w:val="71ED1BB9"/>
    <w:rsid w:val="73E07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Company>China</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郑光良</cp:lastModifiedBy>
  <cp:revision>5</cp:revision>
  <dcterms:created xsi:type="dcterms:W3CDTF">2017-10-09T01:54:00Z</dcterms:created>
  <dcterms:modified xsi:type="dcterms:W3CDTF">2017-12-11T07:34:00Z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