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100" w:line="600" w:lineRule="exact"/>
        <w:jc w:val="center"/>
        <w:rPr>
          <w:rFonts w:ascii="宋体" w:hAnsi="宋体" w:cs="宋体"/>
          <w:b/>
          <w:color w:val="000000"/>
          <w:kern w:val="0"/>
          <w:sz w:val="44"/>
          <w:szCs w:val="44"/>
        </w:rPr>
      </w:pPr>
      <w:r>
        <w:rPr>
          <w:rFonts w:hint="eastAsia" w:ascii="宋体" w:hAnsi="宋体" w:cs="宋体"/>
          <w:b/>
          <w:color w:val="000000"/>
          <w:kern w:val="0"/>
          <w:sz w:val="44"/>
          <w:szCs w:val="44"/>
        </w:rPr>
        <w:t>中国地质科学院地质研究所</w:t>
      </w:r>
    </w:p>
    <w:p>
      <w:pPr>
        <w:widowControl/>
        <w:spacing w:line="600" w:lineRule="exact"/>
        <w:jc w:val="center"/>
        <w:rPr>
          <w:rFonts w:ascii="宋体" w:hAnsi="宋体" w:cs="宋体"/>
          <w:b/>
          <w:color w:val="000000"/>
          <w:kern w:val="0"/>
          <w:sz w:val="44"/>
          <w:szCs w:val="44"/>
        </w:rPr>
      </w:pPr>
      <w:r>
        <w:rPr>
          <w:rFonts w:hint="eastAsia" w:ascii="宋体" w:hAnsi="宋体" w:cs="宋体"/>
          <w:b/>
          <w:color w:val="000000"/>
          <w:kern w:val="0"/>
          <w:sz w:val="44"/>
          <w:szCs w:val="44"/>
        </w:rPr>
        <w:t>2018年应届高校毕业生招考公告</w:t>
      </w:r>
    </w:p>
    <w:p>
      <w:pPr>
        <w:widowControl/>
        <w:spacing w:line="600" w:lineRule="exact"/>
        <w:ind w:firstLine="640" w:firstLineChars="200"/>
        <w:jc w:val="left"/>
        <w:rPr>
          <w:rFonts w:ascii="仿宋_GB2312" w:hAnsi="宋体" w:eastAsia="仿宋_GB2312" w:cs="宋体"/>
          <w:color w:val="000000"/>
          <w:kern w:val="0"/>
          <w:sz w:val="32"/>
          <w:szCs w:val="32"/>
        </w:rPr>
      </w:pP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eastAsia="仿宋_GB2312"/>
          <w:bCs/>
          <w:sz w:val="32"/>
          <w:szCs w:val="32"/>
        </w:rPr>
        <w:t>中国地质科学院地质研究所是中国地质调查局所属事业单位，属国家社会公益类科研机构，是国家科技创新体系的重要组成部分</w:t>
      </w:r>
      <w:r>
        <w:rPr>
          <w:rFonts w:hint="eastAsia" w:ascii="仿宋_GB2312" w:eastAsia="仿宋_GB2312"/>
          <w:sz w:val="32"/>
          <w:szCs w:val="32"/>
        </w:rPr>
        <w:t>。主要从事基础性、公益性、战略性和前沿性地质调查研究工作</w:t>
      </w:r>
      <w:r>
        <w:rPr>
          <w:rFonts w:hint="eastAsia" w:ascii="仿宋_GB2312" w:eastAsia="仿宋_GB2312"/>
          <w:bCs/>
          <w:sz w:val="32"/>
          <w:szCs w:val="32"/>
        </w:rPr>
        <w:t>，为国家地质调查工作提供基础地质理论与技术支撑。</w:t>
      </w:r>
    </w:p>
    <w:p>
      <w:pPr>
        <w:widowControl/>
        <w:spacing w:line="600" w:lineRule="exact"/>
        <w:jc w:val="left"/>
        <w:rPr>
          <w:rFonts w:ascii="仿宋_GB2312" w:hAnsi="宋体" w:eastAsia="仿宋_GB2312" w:cs="宋体"/>
          <w:color w:val="000000"/>
          <w:kern w:val="0"/>
          <w:sz w:val="32"/>
          <w:szCs w:val="32"/>
        </w:rPr>
      </w:pPr>
      <w:r>
        <w:rPr>
          <w:rFonts w:hint="eastAsia" w:ascii="宋体" w:hAnsi="宋体" w:eastAsia="仿宋_GB2312" w:cs="宋体"/>
          <w:color w:val="000000"/>
          <w:kern w:val="0"/>
          <w:sz w:val="32"/>
          <w:szCs w:val="32"/>
        </w:rPr>
        <w:t>  </w:t>
      </w:r>
      <w:r>
        <w:rPr>
          <w:rFonts w:hint="eastAsia" w:ascii="仿宋_GB2312" w:hAnsi="宋体" w:eastAsia="仿宋_GB2312" w:cs="宋体"/>
          <w:color w:val="000000"/>
          <w:kern w:val="0"/>
          <w:sz w:val="32"/>
          <w:szCs w:val="32"/>
        </w:rPr>
        <w:t>根据事业发展和工作需要，决定面向2018年毕业的高校毕业生公开招考以下岗位人员，有关事项公布如下：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一、招考对象和基本条件</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1.具有中华人民共和国国籍。</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2018年应届高校毕业生。</w:t>
      </w:r>
    </w:p>
    <w:p>
      <w:pPr>
        <w:spacing w:line="600" w:lineRule="exact"/>
        <w:ind w:firstLine="645"/>
        <w:rPr>
          <w:rFonts w:ascii="仿宋_GB2312" w:hAnsi="仿宋" w:eastAsia="仿宋_GB2312"/>
          <w:sz w:val="32"/>
          <w:szCs w:val="32"/>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.具备招考岗位所需的专业知识和能力。</w:t>
      </w:r>
    </w:p>
    <w:p>
      <w:pPr>
        <w:spacing w:line="600" w:lineRule="exact"/>
        <w:ind w:firstLine="645"/>
        <w:rPr>
          <w:rFonts w:ascii="仿宋_GB2312" w:hAnsi="仿宋" w:eastAsia="仿宋_GB2312"/>
          <w:sz w:val="32"/>
          <w:szCs w:val="32"/>
        </w:rPr>
      </w:pPr>
      <w:r>
        <w:rPr>
          <w:rFonts w:hint="eastAsia" w:ascii="仿宋_GB2312" w:hAnsi="仿宋" w:eastAsia="仿宋_GB2312"/>
          <w:sz w:val="32"/>
          <w:szCs w:val="32"/>
          <w:lang w:val="en-US" w:eastAsia="zh-CN"/>
        </w:rPr>
        <w:t>4</w:t>
      </w:r>
      <w:r>
        <w:rPr>
          <w:rFonts w:hint="eastAsia" w:ascii="仿宋_GB2312" w:hAnsi="仿宋" w:eastAsia="仿宋_GB2312"/>
          <w:sz w:val="32"/>
          <w:szCs w:val="32"/>
        </w:rPr>
        <w:t>.遵纪守法、品行端正。</w:t>
      </w:r>
    </w:p>
    <w:p>
      <w:pPr>
        <w:widowControl/>
        <w:spacing w:line="600" w:lineRule="exact"/>
        <w:ind w:firstLine="643"/>
        <w:jc w:val="left"/>
        <w:rPr>
          <w:rFonts w:ascii="仿宋_GB2312" w:hAnsi="宋体" w:eastAsia="仿宋_GB2312" w:cs="宋体"/>
          <w:b/>
          <w:bCs/>
          <w:color w:val="000000"/>
          <w:kern w:val="0"/>
          <w:sz w:val="32"/>
          <w:szCs w:val="32"/>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.身体健康，能胜任招聘岗位的工作。</w:t>
      </w:r>
    </w:p>
    <w:p>
      <w:pPr>
        <w:widowControl/>
        <w:spacing w:line="600" w:lineRule="exact"/>
        <w:ind w:firstLine="56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二、招考岗位指标及招考条件</w:t>
      </w:r>
    </w:p>
    <w:p>
      <w:pPr>
        <w:widowControl/>
        <w:spacing w:line="600" w:lineRule="exact"/>
        <w:ind w:firstLine="560"/>
        <w:jc w:val="left"/>
        <w:rPr>
          <w:rFonts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（一）科学研究岗5名</w:t>
      </w:r>
    </w:p>
    <w:p>
      <w:pPr>
        <w:widowControl/>
        <w:spacing w:line="600" w:lineRule="exact"/>
        <w:ind w:firstLine="640" w:firstLineChars="200"/>
        <w:jc w:val="left"/>
        <w:rPr>
          <w:rFonts w:ascii="仿宋_GB2312" w:eastAsia="仿宋_GB2312"/>
          <w:sz w:val="32"/>
          <w:szCs w:val="32"/>
        </w:rPr>
      </w:pPr>
      <w:r>
        <w:rPr>
          <w:rFonts w:hint="eastAsia" w:ascii="仿宋_GB2312" w:hAnsi="宋体" w:eastAsia="仿宋_GB2312" w:cs="宋体"/>
          <w:color w:val="000000"/>
          <w:kern w:val="0"/>
          <w:sz w:val="32"/>
          <w:szCs w:val="32"/>
        </w:rPr>
        <w:t>1.生源不限，具有独立从事科研工作的能力；身体健康。</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eastAsia="仿宋_GB2312"/>
          <w:sz w:val="32"/>
          <w:szCs w:val="32"/>
        </w:rPr>
        <w:t>2.</w:t>
      </w:r>
      <w:r>
        <w:rPr>
          <w:rFonts w:hint="eastAsia" w:ascii="仿宋_GB2312" w:hAnsi="宋体" w:eastAsia="仿宋_GB2312" w:cs="宋体"/>
          <w:color w:val="000000"/>
          <w:kern w:val="0"/>
          <w:sz w:val="32"/>
          <w:szCs w:val="32"/>
        </w:rPr>
        <w:t>须具有博士研究生学历，要求</w:t>
      </w:r>
      <w:r>
        <w:rPr>
          <w:rFonts w:hint="eastAsia" w:ascii="仿宋_GB2312" w:eastAsia="仿宋_GB2312"/>
          <w:sz w:val="32"/>
          <w:szCs w:val="32"/>
        </w:rPr>
        <w:t>地质学、地质勘查与地质工、地球物理学及其他地学类专业；要求本科专业为地学类专业。</w:t>
      </w:r>
    </w:p>
    <w:p>
      <w:pPr>
        <w:widowControl/>
        <w:spacing w:line="600" w:lineRule="exact"/>
        <w:ind w:firstLine="640" w:firstLineChars="200"/>
        <w:jc w:val="left"/>
        <w:rPr>
          <w:rFonts w:ascii="仿宋_GB2312" w:hAnsi="宋体" w:eastAsia="仿宋_GB2312" w:cs="宋体"/>
          <w:bCs/>
          <w:color w:val="000000"/>
          <w:kern w:val="0"/>
          <w:sz w:val="32"/>
          <w:szCs w:val="32"/>
        </w:rPr>
      </w:pPr>
      <w:r>
        <w:rPr>
          <w:rFonts w:hint="eastAsia" w:ascii="仿宋_GB2312" w:hAnsi="宋体" w:eastAsia="仿宋_GB2312" w:cs="宋体"/>
          <w:color w:val="000000"/>
          <w:kern w:val="0"/>
          <w:sz w:val="32"/>
          <w:szCs w:val="32"/>
        </w:rPr>
        <w:t>3.在博士研究生期间，以第一作者发表文章情况须</w:t>
      </w:r>
      <w:r>
        <w:rPr>
          <w:rFonts w:hint="eastAsia" w:ascii="仿宋_GB2312" w:hAnsi="宋体" w:eastAsia="仿宋_GB2312" w:cs="宋体"/>
          <w:bCs/>
          <w:color w:val="000000"/>
          <w:kern w:val="0"/>
          <w:sz w:val="32"/>
          <w:szCs w:val="32"/>
        </w:rPr>
        <w:t>满足下列条件之一：</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（1）发表国外SCI或EI检索论文1篇及以上；</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（2）发表国内SCI或EI检索论文2篇及以上；</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（3）发表国内SCI或EI检索论文1篇，同时发表核心期刊论文2篇及以上。</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（二）实验测试、仪器研发及科研辅助岗</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1.应届毕业生2名。生源不限，身体健康，研究生学历。要求地质学、地质勘查与地质工程、仪器科学与工程、材料科学与工程、计算机科学与技术及化学专业。根据发表文章和获得专利情况，择优录用。</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eastAsia="仿宋_GB2312"/>
          <w:sz w:val="32"/>
          <w:szCs w:val="32"/>
        </w:rPr>
        <w:t>2.应届毕业生1名。京内生源，身体健康，研究生学历。要求仪器科学与技术、机械工程及控制科学与工程专业。根据发表文章和获得专利情况，择优录用。</w:t>
      </w:r>
    </w:p>
    <w:p>
      <w:pPr>
        <w:widowControl/>
        <w:spacing w:line="600" w:lineRule="exact"/>
        <w:ind w:firstLine="56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（三）管理岗</w:t>
      </w:r>
    </w:p>
    <w:p>
      <w:pPr>
        <w:widowControl/>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应届毕业生1名。京内生源，身体健康，研究生学历，要求会计学专业。</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三、招考程序</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（一）发布信息</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通过人力资源与社会保障部公开招聘统一服务平台、中国地质调查局和中国地质科学院地质研究所网站发布招考信息。</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（二）报名与资格审查</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eastAsia="仿宋_GB2312"/>
          <w:sz w:val="32"/>
          <w:szCs w:val="32"/>
        </w:rPr>
        <w:t xml:space="preserve"> 应届毕业生报名截止日期为2018年3月17日。</w:t>
      </w:r>
      <w:r>
        <w:rPr>
          <w:rFonts w:hint="eastAsia" w:ascii="仿宋_GB2312" w:hAnsi="宋体" w:eastAsia="仿宋_GB2312" w:cs="宋体"/>
          <w:color w:val="000000"/>
          <w:kern w:val="0"/>
          <w:sz w:val="32"/>
          <w:szCs w:val="32"/>
        </w:rPr>
        <w:t>逾期报名不再受理。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2.报名方式：填写《</w:t>
      </w:r>
      <w:r>
        <w:rPr>
          <w:rFonts w:hint="eastAsia" w:ascii="仿宋_GB2312" w:hAnsi="宋体" w:eastAsia="仿宋_GB2312" w:cs="宋体"/>
          <w:bCs/>
          <w:kern w:val="0"/>
          <w:sz w:val="32"/>
          <w:szCs w:val="32"/>
        </w:rPr>
        <w:t>中国地质科学院地质研究所应届毕业生报名登记表</w:t>
      </w:r>
      <w:r>
        <w:rPr>
          <w:rFonts w:hint="eastAsia" w:ascii="仿宋_GB2312" w:hAnsi="宋体" w:eastAsia="仿宋_GB2312"/>
          <w:sz w:val="32"/>
          <w:szCs w:val="32"/>
        </w:rPr>
        <w:t>》，并将登记表和报名材料电子版压缩打包发送E-Mail至</w:t>
      </w:r>
      <w:r>
        <w:rPr>
          <w:rFonts w:hint="eastAsia" w:ascii="仿宋_GB2312" w:hAnsi="宋体" w:eastAsia="仿宋_GB2312" w:cs="宋体"/>
          <w:color w:val="000000"/>
          <w:kern w:val="0"/>
          <w:sz w:val="32"/>
          <w:szCs w:val="32"/>
        </w:rPr>
        <w:t>dzsrsc@cags.ac.cn</w:t>
      </w:r>
      <w:r>
        <w:rPr>
          <w:rFonts w:hint="eastAsia" w:ascii="仿宋_GB2312" w:hAnsi="宋体" w:eastAsia="仿宋_GB2312"/>
          <w:sz w:val="32"/>
          <w:szCs w:val="32"/>
        </w:rPr>
        <w:t>，文件名要求为：报考岗位+考生姓名。</w:t>
      </w:r>
    </w:p>
    <w:p>
      <w:pPr>
        <w:widowControl/>
        <w:spacing w:line="600" w:lineRule="exact"/>
        <w:ind w:firstLine="56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单位名称：中国地质科学院地质研究所</w:t>
      </w:r>
    </w:p>
    <w:p>
      <w:pPr>
        <w:widowControl/>
        <w:spacing w:line="600" w:lineRule="exact"/>
        <w:ind w:firstLine="56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地址：北京市西城区阜外百万庄大街26号</w:t>
      </w:r>
    </w:p>
    <w:p>
      <w:pPr>
        <w:widowControl/>
        <w:spacing w:line="600" w:lineRule="exact"/>
        <w:ind w:firstLine="560"/>
        <w:jc w:val="left"/>
        <w:rPr>
          <w:rFonts w:hint="eastAsia" w:ascii="仿宋_GB2312" w:hAnsi="宋体" w:eastAsia="仿宋_GB2312" w:cs="宋体"/>
          <w:color w:val="000000"/>
          <w:kern w:val="0"/>
          <w:sz w:val="32"/>
          <w:szCs w:val="32"/>
        </w:rPr>
      </w:pPr>
      <w:r>
        <w:rPr>
          <w:rFonts w:hint="eastAsia" w:ascii="仿宋_GB2312" w:hAnsi="宋体" w:eastAsia="仿宋_GB2312"/>
          <w:sz w:val="32"/>
          <w:szCs w:val="32"/>
        </w:rPr>
        <w:t>联系人：</w:t>
      </w:r>
      <w:r>
        <w:rPr>
          <w:rFonts w:hint="eastAsia" w:ascii="仿宋_GB2312" w:hAnsi="宋体" w:eastAsia="仿宋_GB2312" w:cs="宋体"/>
          <w:color w:val="000000"/>
          <w:kern w:val="0"/>
          <w:sz w:val="32"/>
          <w:szCs w:val="32"/>
        </w:rPr>
        <w:t>张海风  薛雅丽</w:t>
      </w:r>
    </w:p>
    <w:p>
      <w:pPr>
        <w:widowControl/>
        <w:spacing w:line="600" w:lineRule="exact"/>
        <w:ind w:firstLine="560"/>
        <w:jc w:val="left"/>
        <w:rPr>
          <w:rFonts w:ascii="仿宋_GB2312" w:hAnsi="宋体" w:eastAsia="仿宋_GB2312" w:cs="宋体"/>
          <w:color w:val="000000"/>
          <w:kern w:val="0"/>
          <w:sz w:val="32"/>
          <w:szCs w:val="32"/>
        </w:rPr>
      </w:pPr>
      <w:r>
        <w:rPr>
          <w:rFonts w:hint="eastAsia" w:ascii="仿宋_GB2312" w:hAnsi="宋体" w:eastAsia="仿宋_GB2312"/>
          <w:sz w:val="32"/>
          <w:szCs w:val="32"/>
        </w:rPr>
        <w:t>电  话：</w:t>
      </w:r>
      <w:r>
        <w:rPr>
          <w:rFonts w:hint="eastAsia" w:ascii="仿宋_GB2312" w:hAnsi="宋体" w:eastAsia="仿宋_GB2312" w:cs="宋体"/>
          <w:color w:val="000000"/>
          <w:kern w:val="0"/>
          <w:sz w:val="32"/>
          <w:szCs w:val="32"/>
        </w:rPr>
        <w:t>010-68999711；13301381527</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3.提供材料:个人简历、学习成绩单、英语等级证书及应届毕业生证明等。</w:t>
      </w:r>
    </w:p>
    <w:p>
      <w:pPr>
        <w:widowControl/>
        <w:spacing w:line="600" w:lineRule="exact"/>
        <w:ind w:firstLine="56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4.有意报名且符合报名条件的应届高校毕业生请认真填写《报名登记表》，并提供本人简历、论文、专利及获奖等相关证明材料，以电子邮件发送到指定邮箱。</w:t>
      </w:r>
    </w:p>
    <w:p>
      <w:pPr>
        <w:widowControl/>
        <w:spacing w:line="600" w:lineRule="exact"/>
        <w:ind w:firstLine="560"/>
        <w:jc w:val="left"/>
        <w:rPr>
          <w:rFonts w:ascii="仿宋_GB2312" w:hAnsi="宋体" w:eastAsia="仿宋_GB2312" w:cs="宋体"/>
          <w:color w:val="000000"/>
          <w:kern w:val="0"/>
          <w:sz w:val="32"/>
          <w:szCs w:val="32"/>
        </w:rPr>
      </w:pPr>
      <w:r>
        <w:rPr>
          <w:rFonts w:hint="eastAsia" w:ascii="仿宋_GB2312" w:eastAsia="仿宋_GB2312"/>
          <w:sz w:val="32"/>
          <w:szCs w:val="32"/>
        </w:rPr>
        <w:t>5.京内生源应届毕业生报名，要求提供户口本首页及本人页复印件，作为证明材料一并提供。</w:t>
      </w:r>
    </w:p>
    <w:p>
      <w:pPr>
        <w:widowControl/>
        <w:spacing w:line="600" w:lineRule="exact"/>
        <w:ind w:firstLine="560"/>
        <w:jc w:val="left"/>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论文以发表(见刊)为准，提供发表论文首页的复印件即可。</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7.资格审查：按照岗位需求及条件，对收到的个人简历进行分类筛选和资格审查，合格者方可参加笔试。参加笔试人员名单通过中国地质科学院地质研究所网站予以公布。 </w:t>
      </w:r>
    </w:p>
    <w:p>
      <w:pPr>
        <w:spacing w:line="600" w:lineRule="exact"/>
        <w:ind w:firstLine="640" w:firstLineChars="200"/>
        <w:rPr>
          <w:rFonts w:ascii="仿宋_GB2312" w:hAnsi="宋体" w:eastAsia="仿宋_GB2312"/>
          <w:sz w:val="32"/>
          <w:szCs w:val="32"/>
        </w:rPr>
      </w:pPr>
      <w:r>
        <w:rPr>
          <w:rFonts w:hint="eastAsia" w:ascii="仿宋_GB2312" w:hAnsi="宋体" w:eastAsia="仿宋_GB2312" w:cs="宋体"/>
          <w:color w:val="000000"/>
          <w:kern w:val="0"/>
          <w:sz w:val="32"/>
          <w:szCs w:val="32"/>
        </w:rPr>
        <w:t>8.报名人员应对所提交材料的真实性负责，凡弄虚作假的，一经查实，取消报考资格；凡《报名登记表》信息填写不全或不按要求填写的，取消报考资格；凡不提供证明材料的，取消报考资格</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（三）笔试。</w:t>
      </w:r>
      <w:r>
        <w:rPr>
          <w:rFonts w:hint="eastAsia" w:ascii="仿宋_GB2312" w:hAnsi="宋体" w:eastAsia="仿宋_GB2312"/>
          <w:sz w:val="32"/>
          <w:szCs w:val="32"/>
        </w:rPr>
        <w:t>由国土资源部统一组织进行，笔试时间</w:t>
      </w:r>
      <w:r>
        <w:rPr>
          <w:rFonts w:hint="eastAsia" w:ascii="仿宋_GB2312" w:hAnsi="宋体" w:eastAsia="仿宋_GB2312" w:cs="宋体"/>
          <w:color w:val="000000"/>
          <w:kern w:val="0"/>
          <w:sz w:val="32"/>
          <w:szCs w:val="32"/>
        </w:rPr>
        <w:t>拟定于3月中下旬</w:t>
      </w:r>
      <w:r>
        <w:rPr>
          <w:rFonts w:hint="eastAsia" w:ascii="仿宋_GB2312" w:hAnsi="宋体" w:eastAsia="仿宋_GB2312"/>
          <w:sz w:val="32"/>
          <w:szCs w:val="32"/>
        </w:rPr>
        <w:t>，具体时间和地点另行确定。</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（四）面试。</w:t>
      </w:r>
      <w:r>
        <w:rPr>
          <w:rFonts w:hint="eastAsia" w:ascii="仿宋_GB2312" w:hAnsi="宋体" w:eastAsia="仿宋_GB2312"/>
          <w:sz w:val="32"/>
          <w:szCs w:val="32"/>
        </w:rPr>
        <w:t>由中国地质科学院地质研究所组织进行，面试人员名单按照笔试成绩不低于1：3的比例由中国地质科学院地质研究所领导班子集体研究确定，通过中国地质科学院地质研究所网站以及电话通知的方式公布面试人员名单、面试时间和地点，并公布面试人员最低分数。</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（五）体检与考察</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笔试、面试结束后，按照应聘者的综合成绩（笔试和面试各占50%）确定体检、考察人选，并通过中国地质科学院地质研究所网站予以公布。</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1.体检：参加体检人员需携带本人身份证，根据中国地质科学院地质研究所安排到指定的医院体检。体检人员应按时参加体检，不按时参加体检者视为放弃资格。</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2.考察：体检合格的应聘人员，由招考工作办公室组织考察，并对报名资格条件进行复核。</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3.体检、考察不合格的，从考试人员中按综合成绩排名依次递补。</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（六）聘用</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根据岗位条件、笔试、面试、考察、体检结果</w:t>
      </w:r>
      <w:r>
        <w:rPr>
          <w:rFonts w:hint="eastAsia" w:ascii="仿宋_GB2312" w:hAnsi="宋体" w:eastAsia="仿宋_GB2312"/>
          <w:sz w:val="32"/>
          <w:szCs w:val="32"/>
          <w:lang w:eastAsia="zh-CN"/>
        </w:rPr>
        <w:t>和公示情况</w:t>
      </w:r>
      <w:bookmarkStart w:id="0" w:name="_GoBack"/>
      <w:bookmarkEnd w:id="0"/>
      <w:r>
        <w:rPr>
          <w:rFonts w:hint="eastAsia" w:ascii="仿宋_GB2312" w:hAnsi="宋体" w:eastAsia="仿宋_GB2312"/>
          <w:sz w:val="32"/>
          <w:szCs w:val="32"/>
        </w:rPr>
        <w:t>，由中国地质科学院地质研究所领导班子集体研究，最终择优确定录用人员名单，在报经中国地质调查局和国土资源部审核批准后，签订三方协议，办理相关手续。</w:t>
      </w:r>
    </w:p>
    <w:p>
      <w:pPr>
        <w:spacing w:line="600" w:lineRule="exact"/>
        <w:ind w:firstLine="640" w:firstLineChars="200"/>
        <w:rPr>
          <w:rFonts w:ascii="仿宋_GB2312" w:hAnsi="宋体" w:eastAsia="仿宋_GB2312"/>
          <w:sz w:val="32"/>
          <w:szCs w:val="32"/>
        </w:rPr>
      </w:pPr>
      <w:r>
        <w:rPr>
          <w:rFonts w:hint="eastAsia" w:ascii="黑体" w:hAnsi="黑体" w:eastAsia="黑体"/>
          <w:sz w:val="32"/>
          <w:szCs w:val="32"/>
        </w:rPr>
        <w:t>四、相关待遇</w:t>
      </w:r>
    </w:p>
    <w:p>
      <w:pPr>
        <w:widowControl/>
        <w:spacing w:line="600" w:lineRule="exact"/>
        <w:ind w:firstLine="643"/>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各招聘岗位均为事业编制正式职工，享受国家规定的事业单位工作人员工资福利待遇。毕业生应保证在2018年7月前持有相应的毕业证和学位证，否则不予接收。</w:t>
      </w:r>
    </w:p>
    <w:p>
      <w:pPr>
        <w:widowControl/>
        <w:spacing w:line="600" w:lineRule="exact"/>
        <w:ind w:firstLine="643"/>
        <w:jc w:val="left"/>
        <w:rPr>
          <w:rFonts w:ascii="仿宋_GB2312" w:hAnsi="宋体" w:eastAsia="仿宋_GB2312" w:cs="宋体"/>
          <w:color w:val="000000"/>
          <w:kern w:val="0"/>
          <w:sz w:val="32"/>
          <w:szCs w:val="32"/>
        </w:rPr>
      </w:pP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附：中国地质科学院地质研究所应届毕业生报名登记</w:t>
      </w:r>
    </w:p>
    <w:p>
      <w:pPr>
        <w:widowControl/>
        <w:spacing w:line="600" w:lineRule="exact"/>
        <w:ind w:firstLine="1280" w:firstLineChars="400"/>
        <w:jc w:val="left"/>
        <w:rPr>
          <w:rFonts w:ascii="仿宋_GB2312" w:hAnsi="宋体" w:eastAsia="仿宋_GB2312" w:cs="宋体"/>
          <w:b/>
          <w:bCs/>
          <w:color w:val="000000"/>
          <w:kern w:val="0"/>
          <w:sz w:val="32"/>
          <w:szCs w:val="32"/>
        </w:rPr>
      </w:pPr>
      <w:r>
        <w:rPr>
          <w:rFonts w:hint="eastAsia" w:ascii="仿宋_GB2312" w:hAnsi="宋体" w:eastAsia="仿宋_GB2312"/>
          <w:sz w:val="32"/>
          <w:szCs w:val="32"/>
        </w:rPr>
        <w:t>表</w:t>
      </w:r>
    </w:p>
    <w:p>
      <w:pPr>
        <w:widowControl/>
        <w:spacing w:line="600" w:lineRule="exact"/>
        <w:ind w:firstLine="560"/>
        <w:jc w:val="left"/>
        <w:rPr>
          <w:rFonts w:hint="eastAsia" w:ascii="仿宋_GB2312" w:hAnsi="宋体" w:eastAsia="仿宋_GB2312" w:cs="宋体"/>
          <w:color w:val="000000"/>
          <w:kern w:val="0"/>
          <w:sz w:val="32"/>
          <w:szCs w:val="32"/>
        </w:rPr>
      </w:pPr>
    </w:p>
    <w:p>
      <w:pPr>
        <w:widowControl/>
        <w:spacing w:line="600" w:lineRule="exact"/>
        <w:ind w:firstLine="560"/>
        <w:jc w:val="left"/>
        <w:rPr>
          <w:rFonts w:hint="eastAsia" w:ascii="仿宋_GB2312" w:hAnsi="宋体" w:eastAsia="仿宋_GB2312" w:cs="宋体"/>
          <w:color w:val="000000"/>
          <w:kern w:val="0"/>
          <w:sz w:val="32"/>
          <w:szCs w:val="32"/>
        </w:rPr>
      </w:pPr>
    </w:p>
    <w:p>
      <w:pPr>
        <w:widowControl/>
        <w:spacing w:line="600" w:lineRule="exact"/>
        <w:ind w:firstLine="560"/>
        <w:jc w:val="left"/>
        <w:rPr>
          <w:rFonts w:ascii="仿宋_GB2312" w:hAnsi="宋体" w:eastAsia="仿宋_GB2312" w:cs="宋体"/>
          <w:color w:val="000000"/>
          <w:kern w:val="0"/>
          <w:sz w:val="32"/>
          <w:szCs w:val="32"/>
        </w:rPr>
      </w:pPr>
    </w:p>
    <w:p>
      <w:pPr>
        <w:widowControl/>
        <w:spacing w:line="600" w:lineRule="exact"/>
        <w:ind w:right="640" w:firstLine="4960" w:firstLineChars="1550"/>
        <w:rPr>
          <w:rFonts w:asciiTheme="minorEastAsia" w:hAnsiTheme="minorEastAsia" w:eastAsiaTheme="minorEastAsia"/>
          <w:sz w:val="24"/>
        </w:rPr>
      </w:pPr>
      <w:r>
        <w:rPr>
          <w:rFonts w:hint="eastAsia" w:ascii="仿宋_GB2312" w:hAnsi="宋体" w:eastAsia="仿宋_GB2312" w:cs="宋体"/>
          <w:color w:val="000000"/>
          <w:kern w:val="0"/>
          <w:sz w:val="32"/>
          <w:szCs w:val="32"/>
        </w:rPr>
        <w:t>2018年3月7日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571DD"/>
    <w:rsid w:val="000617DA"/>
    <w:rsid w:val="000E70E6"/>
    <w:rsid w:val="00104C3D"/>
    <w:rsid w:val="001D336D"/>
    <w:rsid w:val="00263929"/>
    <w:rsid w:val="0036088D"/>
    <w:rsid w:val="004D5CF1"/>
    <w:rsid w:val="006370B3"/>
    <w:rsid w:val="009571DD"/>
    <w:rsid w:val="00B2523E"/>
    <w:rsid w:val="00BD070E"/>
    <w:rsid w:val="00D03E90"/>
    <w:rsid w:val="00D807D3"/>
    <w:rsid w:val="00D9248E"/>
    <w:rsid w:val="00EA0816"/>
    <w:rsid w:val="00F32DBE"/>
    <w:rsid w:val="1E24768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293</Words>
  <Characters>1671</Characters>
  <Lines>13</Lines>
  <Paragraphs>3</Paragraphs>
  <TotalTime>0</TotalTime>
  <ScaleCrop>false</ScaleCrop>
  <LinksUpToDate>false</LinksUpToDate>
  <CharactersWithSpaces>1961</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2018-03-07T03:08:00Z</dcterms:created>
  <dc:creator>Administrator</dc:creator>
  <cp:lastModifiedBy>user</cp:lastModifiedBy>
  <dcterms:modified xsi:type="dcterms:W3CDTF">2018-03-08T02:06:36Z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