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77" w:rsidRPr="008961E8" w:rsidRDefault="00884B77" w:rsidP="00884B77">
      <w:pPr>
        <w:rPr>
          <w:rFonts w:ascii="黑体" w:eastAsia="黑体" w:hAnsi="黑体"/>
          <w:sz w:val="28"/>
          <w:szCs w:val="28"/>
        </w:rPr>
      </w:pPr>
      <w:r w:rsidRPr="008961E8">
        <w:rPr>
          <w:rFonts w:ascii="黑体" w:eastAsia="黑体" w:hAnsi="黑体" w:hint="eastAsia"/>
          <w:sz w:val="28"/>
          <w:szCs w:val="28"/>
        </w:rPr>
        <w:t>附件</w:t>
      </w:r>
    </w:p>
    <w:p w:rsidR="00884B77" w:rsidRPr="00552BB9" w:rsidRDefault="00934DFD" w:rsidP="00884B77">
      <w:pPr>
        <w:jc w:val="center"/>
        <w:rPr>
          <w:rFonts w:ascii="仿宋_GB2312" w:hAnsiTheme="minorEastAsia"/>
          <w:sz w:val="28"/>
          <w:szCs w:val="28"/>
        </w:rPr>
      </w:pPr>
      <w:bookmarkStart w:id="0" w:name="RANGE!A1:T5"/>
      <w:r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四川省药械集中采购服务中心</w:t>
      </w:r>
      <w:r w:rsidR="00884B77" w:rsidRPr="00552BB9"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2017年12月公开招聘工作人员拟聘人员名单</w:t>
      </w:r>
      <w:bookmarkEnd w:id="0"/>
    </w:p>
    <w:p w:rsidR="00884B77" w:rsidRPr="00552BB9" w:rsidRDefault="00884B77" w:rsidP="00884B77">
      <w:pPr>
        <w:spacing w:line="240" w:lineRule="exact"/>
        <w:rPr>
          <w:rFonts w:ascii="仿宋_GB2312" w:hAnsiTheme="minorEastAsia"/>
        </w:rPr>
      </w:pPr>
      <w:r w:rsidRPr="00552BB9">
        <w:rPr>
          <w:rFonts w:ascii="仿宋_GB2312" w:hAnsiTheme="minorEastAsia" w:hint="eastAsia"/>
        </w:rPr>
        <w:fldChar w:fldCharType="begin"/>
      </w:r>
      <w:r w:rsidRPr="00552BB9">
        <w:rPr>
          <w:rFonts w:ascii="仿宋_GB2312" w:hAnsiTheme="minorEastAsia" w:hint="eastAsia"/>
        </w:rPr>
        <w:instrText xml:space="preserve"> LINK Excel.Sheet.12 C:\\Users\\四川省卫生人才交流中心\\Desktop\\近期公招\\2015年12月公示\\0汇总--2015年12月公开招聘工作人员拟聘人员名单.xlsx "表1 (2)!R4C1:R258C20" \a \f 4 \h  \* MERGEFORMAT </w:instrText>
      </w:r>
      <w:r w:rsidRPr="00552BB9">
        <w:rPr>
          <w:rFonts w:ascii="仿宋_GB2312" w:hAnsiTheme="minorEastAsia" w:hint="eastAsia"/>
        </w:rPr>
        <w:fldChar w:fldCharType="separate"/>
      </w:r>
    </w:p>
    <w:p w:rsidR="00884B77" w:rsidRPr="00552BB9" w:rsidRDefault="00884B77" w:rsidP="00884B77">
      <w:pPr>
        <w:spacing w:line="240" w:lineRule="exact"/>
        <w:rPr>
          <w:rFonts w:ascii="仿宋_GB2312" w:hAnsiTheme="minorEastAsia"/>
        </w:rPr>
      </w:pPr>
      <w:r w:rsidRPr="00552BB9">
        <w:rPr>
          <w:rFonts w:ascii="仿宋_GB2312" w:hAnsiTheme="minorEastAsia" w:hint="eastAsia"/>
        </w:rPr>
        <w:fldChar w:fldCharType="end"/>
      </w:r>
    </w:p>
    <w:tbl>
      <w:tblPr>
        <w:tblStyle w:val="GridTableLight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805"/>
        <w:gridCol w:w="618"/>
        <w:gridCol w:w="936"/>
        <w:gridCol w:w="658"/>
        <w:gridCol w:w="426"/>
        <w:gridCol w:w="956"/>
        <w:gridCol w:w="1386"/>
        <w:gridCol w:w="709"/>
        <w:gridCol w:w="567"/>
        <w:gridCol w:w="791"/>
        <w:gridCol w:w="938"/>
        <w:gridCol w:w="709"/>
        <w:gridCol w:w="425"/>
        <w:gridCol w:w="422"/>
        <w:gridCol w:w="850"/>
        <w:gridCol w:w="810"/>
        <w:gridCol w:w="1397"/>
        <w:gridCol w:w="425"/>
        <w:gridCol w:w="567"/>
      </w:tblGrid>
      <w:tr w:rsidR="00884B77" w:rsidRPr="00552BB9" w:rsidTr="008B780D">
        <w:trPr>
          <w:trHeight w:val="341"/>
        </w:trPr>
        <w:tc>
          <w:tcPr>
            <w:tcW w:w="455" w:type="dxa"/>
            <w:vMerge w:val="restart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05" w:type="dxa"/>
            <w:vMerge w:val="restart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18" w:type="dxa"/>
            <w:vMerge w:val="restart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936" w:type="dxa"/>
            <w:vMerge w:val="restart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7987" w:type="dxa"/>
            <w:gridSpan w:val="11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482" w:type="dxa"/>
            <w:gridSpan w:val="4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67" w:type="dxa"/>
            <w:vMerge w:val="restart"/>
            <w:noWrap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ind w:leftChars="28" w:left="90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884B77" w:rsidRPr="00552BB9" w:rsidTr="008B780D">
        <w:trPr>
          <w:trHeight w:val="675"/>
        </w:trPr>
        <w:tc>
          <w:tcPr>
            <w:tcW w:w="455" w:type="dxa"/>
            <w:vMerge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Merge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56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386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91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38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noWrap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5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2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50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10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397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425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67" w:type="dxa"/>
            <w:vMerge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884B77" w:rsidRPr="00552BB9" w:rsidTr="008B780D">
        <w:trPr>
          <w:trHeight w:val="900"/>
        </w:trPr>
        <w:tc>
          <w:tcPr>
            <w:tcW w:w="455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5" w:type="dxa"/>
            <w:vAlign w:val="center"/>
            <w:hideMark/>
          </w:tcPr>
          <w:p w:rsidR="00884B77" w:rsidRPr="0000022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000229">
              <w:rPr>
                <w:rFonts w:ascii="仿宋_GB2312" w:hAnsiTheme="minorEastAsia" w:cs="宋体" w:hint="eastAsia"/>
                <w:bCs/>
                <w:kern w:val="0"/>
                <w:sz w:val="18"/>
                <w:szCs w:val="18"/>
              </w:rPr>
              <w:t>四川省药械集中采购服务中心</w:t>
            </w:r>
          </w:p>
        </w:tc>
        <w:tc>
          <w:tcPr>
            <w:tcW w:w="618" w:type="dxa"/>
            <w:vAlign w:val="center"/>
            <w:hideMark/>
          </w:tcPr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34DFD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药械采购监管人员</w:t>
            </w:r>
          </w:p>
        </w:tc>
        <w:tc>
          <w:tcPr>
            <w:tcW w:w="936" w:type="dxa"/>
            <w:vAlign w:val="center"/>
            <w:hideMark/>
          </w:tcPr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34DFD">
              <w:rPr>
                <w:rFonts w:ascii="仿宋_GB2312" w:hAnsiTheme="minorEastAsia" w:cs="宋体"/>
                <w:kern w:val="0"/>
                <w:sz w:val="18"/>
                <w:szCs w:val="18"/>
              </w:rPr>
              <w:t>56010001</w:t>
            </w:r>
          </w:p>
        </w:tc>
        <w:tc>
          <w:tcPr>
            <w:tcW w:w="658" w:type="dxa"/>
            <w:noWrap/>
            <w:vAlign w:val="center"/>
            <w:hideMark/>
          </w:tcPr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何昆</w:t>
            </w:r>
          </w:p>
        </w:tc>
        <w:tc>
          <w:tcPr>
            <w:tcW w:w="426" w:type="dxa"/>
            <w:noWrap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noWrap/>
            <w:vAlign w:val="center"/>
            <w:hideMark/>
          </w:tcPr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1987.03</w:t>
            </w:r>
          </w:p>
        </w:tc>
        <w:tc>
          <w:tcPr>
            <w:tcW w:w="1386" w:type="dxa"/>
            <w:vAlign w:val="center"/>
            <w:hideMark/>
          </w:tcPr>
          <w:p w:rsidR="00884B77" w:rsidRPr="00552BB9" w:rsidRDefault="00934DFD" w:rsidP="008B780D">
            <w:pPr>
              <w:widowControl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934DFD">
              <w:rPr>
                <w:rFonts w:ascii="仿宋_GB2312" w:hAnsiTheme="minorEastAsia"/>
                <w:color w:val="000000"/>
                <w:sz w:val="18"/>
                <w:szCs w:val="18"/>
              </w:rPr>
              <w:t>7426221101027</w:t>
            </w:r>
          </w:p>
        </w:tc>
        <w:tc>
          <w:tcPr>
            <w:tcW w:w="709" w:type="dxa"/>
            <w:noWrap/>
            <w:vAlign w:val="center"/>
            <w:hideMark/>
          </w:tcPr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  <w:hideMark/>
          </w:tcPr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91" w:type="dxa"/>
            <w:vAlign w:val="center"/>
            <w:hideMark/>
          </w:tcPr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938" w:type="dxa"/>
            <w:vAlign w:val="center"/>
            <w:hideMark/>
          </w:tcPr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药学专业</w:t>
            </w:r>
          </w:p>
        </w:tc>
        <w:tc>
          <w:tcPr>
            <w:tcW w:w="709" w:type="dxa"/>
            <w:vAlign w:val="center"/>
            <w:hideMark/>
          </w:tcPr>
          <w:p w:rsidR="00884B77" w:rsidRPr="00552BB9" w:rsidRDefault="00934DFD" w:rsidP="008B780D">
            <w:pPr>
              <w:widowControl/>
              <w:jc w:val="center"/>
              <w:rPr>
                <w:rFonts w:ascii="仿宋_GB2312" w:hAnsiTheme="minorEastAsia"/>
                <w:sz w:val="18"/>
                <w:szCs w:val="18"/>
              </w:rPr>
            </w:pPr>
            <w:r w:rsidRPr="00934DFD">
              <w:rPr>
                <w:rFonts w:ascii="仿宋_GB2312" w:hAnsiTheme="minorEastAsia"/>
                <w:sz w:val="18"/>
                <w:szCs w:val="18"/>
              </w:rPr>
              <w:t>72.68</w:t>
            </w:r>
          </w:p>
        </w:tc>
        <w:tc>
          <w:tcPr>
            <w:tcW w:w="425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2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  <w:hideMark/>
          </w:tcPr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34DFD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1982年1月1日及以后出生</w:t>
            </w:r>
          </w:p>
        </w:tc>
        <w:tc>
          <w:tcPr>
            <w:tcW w:w="810" w:type="dxa"/>
            <w:vAlign w:val="center"/>
            <w:hideMark/>
          </w:tcPr>
          <w:p w:rsidR="00884B77" w:rsidRPr="00552BB9" w:rsidRDefault="00884B77" w:rsidP="00337447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97" w:type="dxa"/>
            <w:vAlign w:val="center"/>
            <w:hideMark/>
          </w:tcPr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34DFD">
              <w:rPr>
                <w:rFonts w:ascii="仿宋_GB2312" w:hAnsiTheme="minorEastAsia" w:cs="宋体" w:hint="eastAsia"/>
                <w:kern w:val="0"/>
                <w:sz w:val="20"/>
              </w:rPr>
              <w:t>药学专业</w:t>
            </w:r>
            <w:r w:rsidR="00337447">
              <w:rPr>
                <w:rFonts w:ascii="仿宋_GB2312" w:hAnsiTheme="minorEastAsia" w:cs="宋体" w:hint="eastAsia"/>
                <w:kern w:val="0"/>
                <w:sz w:val="20"/>
              </w:rPr>
              <w:t>（三级专业）</w:t>
            </w:r>
            <w:r w:rsidRPr="00934DFD">
              <w:rPr>
                <w:rFonts w:ascii="仿宋_GB2312" w:hAnsiTheme="minorEastAsia" w:cs="宋体" w:hint="eastAsia"/>
                <w:kern w:val="0"/>
                <w:sz w:val="20"/>
              </w:rPr>
              <w:t>、药物生物信息学专业、微生物与生化药学专业</w:t>
            </w:r>
          </w:p>
        </w:tc>
        <w:tc>
          <w:tcPr>
            <w:tcW w:w="425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  <w:tr w:rsidR="00884B77" w:rsidRPr="00552BB9" w:rsidTr="008B780D">
        <w:trPr>
          <w:trHeight w:val="900"/>
        </w:trPr>
        <w:tc>
          <w:tcPr>
            <w:tcW w:w="455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ind w:firstLineChars="50" w:firstLine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5" w:type="dxa"/>
            <w:vAlign w:val="center"/>
          </w:tcPr>
          <w:p w:rsidR="00884B77" w:rsidRPr="0000022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000229">
              <w:rPr>
                <w:rFonts w:ascii="仿宋_GB2312" w:hAnsiTheme="minorEastAsia" w:cs="宋体" w:hint="eastAsia"/>
                <w:bCs/>
                <w:kern w:val="0"/>
                <w:sz w:val="18"/>
                <w:szCs w:val="18"/>
              </w:rPr>
              <w:t>四川省药械集中采购服务中心</w:t>
            </w:r>
          </w:p>
        </w:tc>
        <w:tc>
          <w:tcPr>
            <w:tcW w:w="618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34DFD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药械采购监管人员</w:t>
            </w:r>
          </w:p>
        </w:tc>
        <w:tc>
          <w:tcPr>
            <w:tcW w:w="936" w:type="dxa"/>
            <w:vAlign w:val="center"/>
          </w:tcPr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34DFD">
              <w:rPr>
                <w:rFonts w:ascii="仿宋_GB2312" w:hAnsiTheme="minorEastAsia" w:cs="宋体"/>
                <w:kern w:val="0"/>
                <w:sz w:val="18"/>
                <w:szCs w:val="18"/>
              </w:rPr>
              <w:t>56010001</w:t>
            </w:r>
          </w:p>
        </w:tc>
        <w:tc>
          <w:tcPr>
            <w:tcW w:w="658" w:type="dxa"/>
            <w:noWrap/>
          </w:tcPr>
          <w:p w:rsidR="00884B77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</w:pPr>
          </w:p>
          <w:p w:rsidR="005B33E3" w:rsidRPr="00552BB9" w:rsidRDefault="005B33E3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夏羽行</w:t>
            </w:r>
          </w:p>
        </w:tc>
        <w:tc>
          <w:tcPr>
            <w:tcW w:w="426" w:type="dxa"/>
            <w:noWrap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934DFD" w:rsidP="008B780D">
            <w:pPr>
              <w:widowControl/>
              <w:spacing w:line="24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noWrap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1990.06</w:t>
            </w:r>
          </w:p>
        </w:tc>
        <w:tc>
          <w:tcPr>
            <w:tcW w:w="1386" w:type="dxa"/>
          </w:tcPr>
          <w:p w:rsidR="00884B77" w:rsidRPr="00552BB9" w:rsidRDefault="00884B77" w:rsidP="008B780D">
            <w:pPr>
              <w:widowControl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</w:p>
          <w:p w:rsidR="00884B77" w:rsidRPr="00552BB9" w:rsidRDefault="00934DFD" w:rsidP="008B780D">
            <w:pPr>
              <w:widowControl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>
              <w:rPr>
                <w:rFonts w:ascii="仿宋_GB2312" w:hAnsiTheme="minorEastAsia"/>
                <w:color w:val="000000"/>
                <w:sz w:val="18"/>
                <w:szCs w:val="18"/>
              </w:rPr>
              <w:t>742622110102</w:t>
            </w:r>
            <w:r>
              <w:rPr>
                <w:rFonts w:ascii="仿宋_GB2312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2018应届</w:t>
            </w: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ind w:leftChars="28" w:left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938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34DFD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微生物与生化药学专业</w:t>
            </w:r>
          </w:p>
        </w:tc>
        <w:tc>
          <w:tcPr>
            <w:tcW w:w="709" w:type="dxa"/>
          </w:tcPr>
          <w:p w:rsidR="00884B77" w:rsidRPr="00552BB9" w:rsidRDefault="00884B77" w:rsidP="008B780D">
            <w:pPr>
              <w:widowControl/>
              <w:jc w:val="center"/>
              <w:rPr>
                <w:rFonts w:ascii="仿宋_GB2312" w:hAnsiTheme="minorEastAsia"/>
                <w:sz w:val="18"/>
                <w:szCs w:val="18"/>
              </w:rPr>
            </w:pPr>
          </w:p>
          <w:p w:rsidR="00884B77" w:rsidRPr="00552BB9" w:rsidRDefault="00934DFD" w:rsidP="008B780D">
            <w:pPr>
              <w:widowControl/>
              <w:jc w:val="center"/>
              <w:rPr>
                <w:rFonts w:ascii="仿宋_GB2312" w:hAnsiTheme="minorEastAsia"/>
                <w:sz w:val="18"/>
                <w:szCs w:val="18"/>
              </w:rPr>
            </w:pPr>
            <w:r w:rsidRPr="00934DFD">
              <w:rPr>
                <w:rFonts w:ascii="仿宋_GB2312" w:hAnsiTheme="minorEastAsia"/>
                <w:sz w:val="18"/>
                <w:szCs w:val="18"/>
              </w:rPr>
              <w:t>71.18</w:t>
            </w:r>
          </w:p>
        </w:tc>
        <w:tc>
          <w:tcPr>
            <w:tcW w:w="425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2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</w:tcPr>
          <w:p w:rsidR="00884B77" w:rsidRPr="00552BB9" w:rsidRDefault="00934DFD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34DFD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1982年1月1日及以后出生</w:t>
            </w:r>
          </w:p>
        </w:tc>
        <w:tc>
          <w:tcPr>
            <w:tcW w:w="810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337447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97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20"/>
              </w:rPr>
            </w:pPr>
          </w:p>
          <w:p w:rsidR="00884B77" w:rsidRPr="00552BB9" w:rsidRDefault="00934DFD" w:rsidP="008B780D">
            <w:pPr>
              <w:widowControl/>
              <w:spacing w:line="24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34DFD">
              <w:rPr>
                <w:rFonts w:ascii="仿宋_GB2312" w:hAnsiTheme="minorEastAsia" w:cs="宋体" w:hint="eastAsia"/>
                <w:kern w:val="0"/>
                <w:sz w:val="20"/>
              </w:rPr>
              <w:t>药学专业</w:t>
            </w:r>
            <w:r w:rsidR="00337447">
              <w:rPr>
                <w:rFonts w:ascii="仿宋_GB2312" w:hAnsiTheme="minorEastAsia" w:cs="宋体" w:hint="eastAsia"/>
                <w:kern w:val="0"/>
                <w:sz w:val="20"/>
              </w:rPr>
              <w:t>（三级专业）</w:t>
            </w:r>
            <w:r w:rsidRPr="00934DFD">
              <w:rPr>
                <w:rFonts w:ascii="仿宋_GB2312" w:hAnsiTheme="minorEastAsia" w:cs="宋体" w:hint="eastAsia"/>
                <w:kern w:val="0"/>
                <w:sz w:val="20"/>
              </w:rPr>
              <w:t>、药物生物信息学专业、微生物与生化药学专业</w:t>
            </w:r>
          </w:p>
        </w:tc>
        <w:tc>
          <w:tcPr>
            <w:tcW w:w="425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</w:tbl>
    <w:p w:rsidR="00884B77" w:rsidRPr="00337447" w:rsidRDefault="00884B77" w:rsidP="00884B77">
      <w:pPr>
        <w:spacing w:line="240" w:lineRule="exact"/>
        <w:ind w:firstLineChars="200" w:firstLine="640"/>
        <w:jc w:val="center"/>
      </w:pPr>
    </w:p>
    <w:p w:rsidR="00884B77" w:rsidRPr="00884B77" w:rsidRDefault="00884B77" w:rsidP="00884B77"/>
    <w:p w:rsidR="00AE50E0" w:rsidRPr="000F1CE8" w:rsidRDefault="00AE50E0" w:rsidP="00884B77">
      <w:bookmarkStart w:id="1" w:name="_GoBack"/>
      <w:bookmarkEnd w:id="1"/>
    </w:p>
    <w:sectPr w:rsidR="00AE50E0" w:rsidRPr="000F1CE8" w:rsidSect="00D67D0A">
      <w:headerReference w:type="default" r:id="rId8"/>
      <w:footerReference w:type="even" r:id="rId9"/>
      <w:footerReference w:type="default" r:id="rId10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92" w:rsidRDefault="00D04492" w:rsidP="00EC1E41">
      <w:r>
        <w:separator/>
      </w:r>
    </w:p>
  </w:endnote>
  <w:endnote w:type="continuationSeparator" w:id="0">
    <w:p w:rsidR="00D04492" w:rsidRDefault="00D04492" w:rsidP="00EC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79349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1741A5" w:rsidRPr="00EC1E41" w:rsidRDefault="009842EE" w:rsidP="00EC1E41">
        <w:pPr>
          <w:pStyle w:val="a5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1741A5"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884B77" w:rsidRPr="00884B77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884B77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2 -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1741A5" w:rsidRDefault="001741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89960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1741A5" w:rsidRPr="00EC1E41" w:rsidRDefault="009842EE" w:rsidP="00EC1E41">
        <w:pPr>
          <w:pStyle w:val="a5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1741A5"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D04492" w:rsidRPr="00D04492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D04492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1 -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1741A5" w:rsidRDefault="001741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92" w:rsidRDefault="00D04492" w:rsidP="00EC1E41">
      <w:r>
        <w:separator/>
      </w:r>
    </w:p>
  </w:footnote>
  <w:footnote w:type="continuationSeparator" w:id="0">
    <w:p w:rsidR="00D04492" w:rsidRDefault="00D04492" w:rsidP="00EC1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53" w:rsidRDefault="00845B53" w:rsidP="008A5A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evenAndOddHeaders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9"/>
    <w:rsid w:val="00000229"/>
    <w:rsid w:val="00002A83"/>
    <w:rsid w:val="00003463"/>
    <w:rsid w:val="000077EE"/>
    <w:rsid w:val="00044643"/>
    <w:rsid w:val="00050C53"/>
    <w:rsid w:val="000839CE"/>
    <w:rsid w:val="000868D4"/>
    <w:rsid w:val="00087885"/>
    <w:rsid w:val="00090110"/>
    <w:rsid w:val="000C49FC"/>
    <w:rsid w:val="000C54CC"/>
    <w:rsid w:val="000C7F39"/>
    <w:rsid w:val="000D0445"/>
    <w:rsid w:val="000E00D8"/>
    <w:rsid w:val="000E3D05"/>
    <w:rsid w:val="000E41E0"/>
    <w:rsid w:val="000F1CE8"/>
    <w:rsid w:val="00132D7B"/>
    <w:rsid w:val="00165E14"/>
    <w:rsid w:val="00165F85"/>
    <w:rsid w:val="0017132A"/>
    <w:rsid w:val="001741A5"/>
    <w:rsid w:val="00191BC0"/>
    <w:rsid w:val="00197C07"/>
    <w:rsid w:val="001A117C"/>
    <w:rsid w:val="001B496D"/>
    <w:rsid w:val="001C77A1"/>
    <w:rsid w:val="001D10E3"/>
    <w:rsid w:val="001D2B88"/>
    <w:rsid w:val="001D6303"/>
    <w:rsid w:val="001D7D6C"/>
    <w:rsid w:val="00200FA2"/>
    <w:rsid w:val="00204F2F"/>
    <w:rsid w:val="00221603"/>
    <w:rsid w:val="00235EFA"/>
    <w:rsid w:val="00260F45"/>
    <w:rsid w:val="002657C5"/>
    <w:rsid w:val="0028018C"/>
    <w:rsid w:val="002A6302"/>
    <w:rsid w:val="002B67EF"/>
    <w:rsid w:val="002C5CAC"/>
    <w:rsid w:val="002D6E8D"/>
    <w:rsid w:val="002E4898"/>
    <w:rsid w:val="0031097D"/>
    <w:rsid w:val="00312009"/>
    <w:rsid w:val="00323FBF"/>
    <w:rsid w:val="00327016"/>
    <w:rsid w:val="00336081"/>
    <w:rsid w:val="00337447"/>
    <w:rsid w:val="0034526E"/>
    <w:rsid w:val="00346787"/>
    <w:rsid w:val="00346F11"/>
    <w:rsid w:val="0034765D"/>
    <w:rsid w:val="00367784"/>
    <w:rsid w:val="003A1EEC"/>
    <w:rsid w:val="003A2DB2"/>
    <w:rsid w:val="003B0E67"/>
    <w:rsid w:val="003D2BB2"/>
    <w:rsid w:val="003F0A9D"/>
    <w:rsid w:val="003F4716"/>
    <w:rsid w:val="00401657"/>
    <w:rsid w:val="00403471"/>
    <w:rsid w:val="0041507E"/>
    <w:rsid w:val="00420BB0"/>
    <w:rsid w:val="00423E0E"/>
    <w:rsid w:val="004249D2"/>
    <w:rsid w:val="00426C87"/>
    <w:rsid w:val="00476038"/>
    <w:rsid w:val="0049281B"/>
    <w:rsid w:val="004A6EB8"/>
    <w:rsid w:val="004B7C76"/>
    <w:rsid w:val="004C158C"/>
    <w:rsid w:val="004C5A19"/>
    <w:rsid w:val="004F06E7"/>
    <w:rsid w:val="004F19BD"/>
    <w:rsid w:val="005036A1"/>
    <w:rsid w:val="00505B91"/>
    <w:rsid w:val="005206A0"/>
    <w:rsid w:val="00524906"/>
    <w:rsid w:val="0054027B"/>
    <w:rsid w:val="00552BB9"/>
    <w:rsid w:val="00560B44"/>
    <w:rsid w:val="005A1134"/>
    <w:rsid w:val="005B33E3"/>
    <w:rsid w:val="005B644E"/>
    <w:rsid w:val="005C4A27"/>
    <w:rsid w:val="005E2B7E"/>
    <w:rsid w:val="005F0383"/>
    <w:rsid w:val="005F0831"/>
    <w:rsid w:val="005F55A4"/>
    <w:rsid w:val="006075C5"/>
    <w:rsid w:val="00607CD1"/>
    <w:rsid w:val="006115DB"/>
    <w:rsid w:val="006133DD"/>
    <w:rsid w:val="006235AB"/>
    <w:rsid w:val="00623B21"/>
    <w:rsid w:val="00626D87"/>
    <w:rsid w:val="006307DD"/>
    <w:rsid w:val="00632C20"/>
    <w:rsid w:val="00636D06"/>
    <w:rsid w:val="006414B9"/>
    <w:rsid w:val="006473F2"/>
    <w:rsid w:val="006715CA"/>
    <w:rsid w:val="00677C81"/>
    <w:rsid w:val="006C1371"/>
    <w:rsid w:val="006D31AA"/>
    <w:rsid w:val="006D38B5"/>
    <w:rsid w:val="006F2E1F"/>
    <w:rsid w:val="007019AB"/>
    <w:rsid w:val="007042C0"/>
    <w:rsid w:val="0072195F"/>
    <w:rsid w:val="007240D9"/>
    <w:rsid w:val="0073505D"/>
    <w:rsid w:val="00737CF1"/>
    <w:rsid w:val="0074488D"/>
    <w:rsid w:val="007461D3"/>
    <w:rsid w:val="007519A5"/>
    <w:rsid w:val="00756E8D"/>
    <w:rsid w:val="00763DED"/>
    <w:rsid w:val="00770000"/>
    <w:rsid w:val="0078445F"/>
    <w:rsid w:val="007A2C3C"/>
    <w:rsid w:val="007C4C2F"/>
    <w:rsid w:val="007D6658"/>
    <w:rsid w:val="008021B1"/>
    <w:rsid w:val="0080399C"/>
    <w:rsid w:val="00804CA6"/>
    <w:rsid w:val="00806821"/>
    <w:rsid w:val="00845B53"/>
    <w:rsid w:val="00851855"/>
    <w:rsid w:val="008524C8"/>
    <w:rsid w:val="00854428"/>
    <w:rsid w:val="00866F28"/>
    <w:rsid w:val="0087368B"/>
    <w:rsid w:val="00873BBF"/>
    <w:rsid w:val="00884B77"/>
    <w:rsid w:val="008927E6"/>
    <w:rsid w:val="008961E8"/>
    <w:rsid w:val="008A2635"/>
    <w:rsid w:val="008A5A88"/>
    <w:rsid w:val="008B1546"/>
    <w:rsid w:val="008E56FD"/>
    <w:rsid w:val="008F0FC8"/>
    <w:rsid w:val="00903E5D"/>
    <w:rsid w:val="00914E33"/>
    <w:rsid w:val="0092324B"/>
    <w:rsid w:val="0093362C"/>
    <w:rsid w:val="00934DFD"/>
    <w:rsid w:val="00942B4A"/>
    <w:rsid w:val="00942F65"/>
    <w:rsid w:val="00944763"/>
    <w:rsid w:val="009608F8"/>
    <w:rsid w:val="009842D9"/>
    <w:rsid w:val="009842EE"/>
    <w:rsid w:val="009A018A"/>
    <w:rsid w:val="009A4945"/>
    <w:rsid w:val="009A5164"/>
    <w:rsid w:val="009A79AC"/>
    <w:rsid w:val="009B2CF1"/>
    <w:rsid w:val="009D0C27"/>
    <w:rsid w:val="009E58EF"/>
    <w:rsid w:val="009E67C6"/>
    <w:rsid w:val="00A05BF3"/>
    <w:rsid w:val="00A2420C"/>
    <w:rsid w:val="00A338A8"/>
    <w:rsid w:val="00A554FA"/>
    <w:rsid w:val="00A777DF"/>
    <w:rsid w:val="00A85426"/>
    <w:rsid w:val="00AA11D0"/>
    <w:rsid w:val="00AA6B59"/>
    <w:rsid w:val="00AD3460"/>
    <w:rsid w:val="00AE0EA4"/>
    <w:rsid w:val="00AE3B2F"/>
    <w:rsid w:val="00AE50E0"/>
    <w:rsid w:val="00AF5590"/>
    <w:rsid w:val="00B11F0B"/>
    <w:rsid w:val="00B2234C"/>
    <w:rsid w:val="00B26853"/>
    <w:rsid w:val="00B451D5"/>
    <w:rsid w:val="00B71384"/>
    <w:rsid w:val="00B90DF0"/>
    <w:rsid w:val="00BA6DD9"/>
    <w:rsid w:val="00BB2131"/>
    <w:rsid w:val="00BC4975"/>
    <w:rsid w:val="00BD3B95"/>
    <w:rsid w:val="00BF5E50"/>
    <w:rsid w:val="00C00DC2"/>
    <w:rsid w:val="00C01B79"/>
    <w:rsid w:val="00C0626B"/>
    <w:rsid w:val="00C13BB1"/>
    <w:rsid w:val="00C1771D"/>
    <w:rsid w:val="00C2293B"/>
    <w:rsid w:val="00C31481"/>
    <w:rsid w:val="00C319DD"/>
    <w:rsid w:val="00C46F13"/>
    <w:rsid w:val="00C66111"/>
    <w:rsid w:val="00C7482A"/>
    <w:rsid w:val="00C772B5"/>
    <w:rsid w:val="00C8028F"/>
    <w:rsid w:val="00C855E8"/>
    <w:rsid w:val="00CA62E8"/>
    <w:rsid w:val="00CB2B3E"/>
    <w:rsid w:val="00CC1ADD"/>
    <w:rsid w:val="00CD002E"/>
    <w:rsid w:val="00CD4CD9"/>
    <w:rsid w:val="00D04492"/>
    <w:rsid w:val="00D2334B"/>
    <w:rsid w:val="00D24BB3"/>
    <w:rsid w:val="00D37212"/>
    <w:rsid w:val="00D52731"/>
    <w:rsid w:val="00D66FD5"/>
    <w:rsid w:val="00D67D0A"/>
    <w:rsid w:val="00D7391E"/>
    <w:rsid w:val="00D751E6"/>
    <w:rsid w:val="00DB13AF"/>
    <w:rsid w:val="00DC1E3A"/>
    <w:rsid w:val="00DC73C6"/>
    <w:rsid w:val="00DD51D1"/>
    <w:rsid w:val="00DD71A4"/>
    <w:rsid w:val="00DF58FD"/>
    <w:rsid w:val="00E052AE"/>
    <w:rsid w:val="00E073E6"/>
    <w:rsid w:val="00E12DC1"/>
    <w:rsid w:val="00E219D5"/>
    <w:rsid w:val="00E2448B"/>
    <w:rsid w:val="00E25211"/>
    <w:rsid w:val="00E253B3"/>
    <w:rsid w:val="00E40FC5"/>
    <w:rsid w:val="00E567FD"/>
    <w:rsid w:val="00E57765"/>
    <w:rsid w:val="00E66F55"/>
    <w:rsid w:val="00E837EE"/>
    <w:rsid w:val="00E8759C"/>
    <w:rsid w:val="00EA6BBA"/>
    <w:rsid w:val="00EB62F6"/>
    <w:rsid w:val="00EC0958"/>
    <w:rsid w:val="00EC0964"/>
    <w:rsid w:val="00EC1E41"/>
    <w:rsid w:val="00EE2552"/>
    <w:rsid w:val="00EF3115"/>
    <w:rsid w:val="00F06E42"/>
    <w:rsid w:val="00F23E72"/>
    <w:rsid w:val="00F454E2"/>
    <w:rsid w:val="00F54109"/>
    <w:rsid w:val="00F84EBA"/>
    <w:rsid w:val="00FA54D0"/>
    <w:rsid w:val="00FA6792"/>
    <w:rsid w:val="00FB2999"/>
    <w:rsid w:val="00FB469F"/>
    <w:rsid w:val="00FD0A5B"/>
    <w:rsid w:val="00FD3C75"/>
    <w:rsid w:val="00FE426C"/>
    <w:rsid w:val="00FE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E4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5F85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165F85"/>
    <w:rPr>
      <w:color w:val="954F72"/>
      <w:u w:val="single"/>
    </w:rPr>
  </w:style>
  <w:style w:type="paragraph" w:customStyle="1" w:styleId="msonormal0">
    <w:name w:val="msonormal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034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3471"/>
    <w:rPr>
      <w:sz w:val="18"/>
      <w:szCs w:val="18"/>
    </w:rPr>
  </w:style>
  <w:style w:type="table" w:customStyle="1" w:styleId="GridTableLight">
    <w:name w:val="Grid Table Light"/>
    <w:basedOn w:val="a1"/>
    <w:uiPriority w:val="40"/>
    <w:rsid w:val="00CA62E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E4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5F85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165F85"/>
    <w:rPr>
      <w:color w:val="954F72"/>
      <w:u w:val="single"/>
    </w:rPr>
  </w:style>
  <w:style w:type="paragraph" w:customStyle="1" w:styleId="msonormal0">
    <w:name w:val="msonormal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034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3471"/>
    <w:rPr>
      <w:sz w:val="18"/>
      <w:szCs w:val="18"/>
    </w:rPr>
  </w:style>
  <w:style w:type="table" w:customStyle="1" w:styleId="GridTableLight">
    <w:name w:val="Grid Table Light"/>
    <w:basedOn w:val="a1"/>
    <w:uiPriority w:val="40"/>
    <w:rsid w:val="00CA62E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17F7-AF86-41F7-BC92-A91F1B4B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hpwd</cp:lastModifiedBy>
  <cp:revision>7</cp:revision>
  <cp:lastPrinted>2018-03-11T09:00:00Z</cp:lastPrinted>
  <dcterms:created xsi:type="dcterms:W3CDTF">2018-03-20T08:32:00Z</dcterms:created>
  <dcterms:modified xsi:type="dcterms:W3CDTF">2018-03-20T08:48:00Z</dcterms:modified>
</cp:coreProperties>
</file>