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B23" w:rsidRDefault="00BE30F5">
      <w:r w:rsidRPr="00BE30F5">
        <w:rPr>
          <w:rFonts w:hint="eastAsia"/>
        </w:rPr>
        <w:t>中国语言文学类</w:t>
      </w:r>
      <w:r w:rsidR="00697B23">
        <w:rPr>
          <w:rFonts w:hint="eastAsia"/>
        </w:rPr>
        <w:t>专业分类目录：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5"/>
        <w:gridCol w:w="2537"/>
        <w:gridCol w:w="2537"/>
        <w:gridCol w:w="2537"/>
      </w:tblGrid>
      <w:tr w:rsidR="00697B23" w:rsidRPr="00697B23" w:rsidTr="00697B23">
        <w:trPr>
          <w:tblHeader/>
        </w:trPr>
        <w:tc>
          <w:tcPr>
            <w:tcW w:w="500" w:type="pct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7B23" w:rsidRPr="00697B23" w:rsidRDefault="00697B23" w:rsidP="00697B23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697B23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学科类别</w:t>
            </w:r>
          </w:p>
        </w:tc>
        <w:tc>
          <w:tcPr>
            <w:tcW w:w="1500" w:type="pct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7B23" w:rsidRPr="00697B23" w:rsidRDefault="00697B23" w:rsidP="00697B23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697B23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研究生专业</w:t>
            </w:r>
          </w:p>
        </w:tc>
        <w:tc>
          <w:tcPr>
            <w:tcW w:w="1500" w:type="pct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7B23" w:rsidRPr="00697B23" w:rsidRDefault="00697B23" w:rsidP="00697B23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697B23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本科专业</w:t>
            </w:r>
          </w:p>
        </w:tc>
        <w:tc>
          <w:tcPr>
            <w:tcW w:w="1500" w:type="pct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7B23" w:rsidRPr="00697B23" w:rsidRDefault="00697B23" w:rsidP="00697B23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697B23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专科专业</w:t>
            </w:r>
          </w:p>
        </w:tc>
      </w:tr>
    </w:tbl>
    <w:p w:rsidR="00BD51E4" w:rsidRDefault="00BD51E4"/>
    <w:p w:rsidR="00697B23" w:rsidRDefault="00697B23"/>
    <w:p w:rsidR="00697B23" w:rsidRDefault="00697B23"/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68"/>
        <w:gridCol w:w="2003"/>
        <w:gridCol w:w="3553"/>
        <w:gridCol w:w="2232"/>
      </w:tblGrid>
      <w:tr w:rsidR="00697B23" w:rsidRPr="00697B23" w:rsidTr="00697B23"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7B23" w:rsidRPr="00697B23" w:rsidRDefault="00697B23" w:rsidP="00697B23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697B23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（十六）中国语言文学类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7B23" w:rsidRPr="00697B23" w:rsidRDefault="00697B23" w:rsidP="00697B23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697B23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文艺学，语言学及应用语言学，汉语言文字学，中国古典文献学，中国古代文学，中国现当代文学，中国少数民族语言文学，文学阅读与文学教育，比较文学与世界文学，经济秘书，广播影视文艺学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7B23" w:rsidRPr="00697B23" w:rsidRDefault="00697B23" w:rsidP="00697B23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697B23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汉语言文学，汉语言，汉语国际教育，对外汉语，中国少数民族语言文学，藏语言文学，蒙古语言文学，维吾尔语言文学，朝鲜语言文学，哈萨克语言文学，语言学，编辑学，汉语言文学教育，少数民族语言文学教育，古典文献学，中国语言文化，中国语言文学，中文应用，华文教育，应用语言学，古典文献，文学，中国文学，汉语言文学与文化传播，秘书学，文秘，文秘学，中文秘书教育，现代秘书，中文，经济秘书，中国学，医学文秘</w:t>
            </w:r>
          </w:p>
        </w:tc>
        <w:tc>
          <w:tcPr>
            <w:tcW w:w="0" w:type="auto"/>
            <w:tcBorders>
              <w:top w:val="single" w:sz="6" w:space="0" w:color="E4E4E4"/>
              <w:left w:val="single" w:sz="6" w:space="0" w:color="E4E4E4"/>
              <w:bottom w:val="single" w:sz="6" w:space="0" w:color="E4E4E4"/>
              <w:right w:val="single" w:sz="6" w:space="0" w:color="E4E4E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97B23" w:rsidRPr="00697B23" w:rsidRDefault="00697B23" w:rsidP="00697B23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697B23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汉语，文秘，涉外文秘，秘书学，文物鉴定与修复，文化事业管理，文化市场经营与管理，中国少数民族语言文化，文秘档案，中文，汉语言文学，经贸文秘，经济秘书，现代文员，医学文秘，公共关系与文秘，汉语言文学教育</w:t>
            </w:r>
          </w:p>
        </w:tc>
      </w:tr>
    </w:tbl>
    <w:p w:rsidR="00697B23" w:rsidRPr="00697B23" w:rsidRDefault="00697B23"/>
    <w:sectPr w:rsidR="00697B23" w:rsidRPr="00697B23" w:rsidSect="00BD51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59A" w:rsidRDefault="00EC459A" w:rsidP="00BE30F5">
      <w:r>
        <w:separator/>
      </w:r>
    </w:p>
  </w:endnote>
  <w:endnote w:type="continuationSeparator" w:id="0">
    <w:p w:rsidR="00EC459A" w:rsidRDefault="00EC459A" w:rsidP="00BE3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59A" w:rsidRDefault="00EC459A" w:rsidP="00BE30F5">
      <w:r>
        <w:separator/>
      </w:r>
    </w:p>
  </w:footnote>
  <w:footnote w:type="continuationSeparator" w:id="0">
    <w:p w:rsidR="00EC459A" w:rsidRDefault="00EC459A" w:rsidP="00BE30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B23"/>
    <w:rsid w:val="00697B23"/>
    <w:rsid w:val="00B8100F"/>
    <w:rsid w:val="00BD51E4"/>
    <w:rsid w:val="00BE30F5"/>
    <w:rsid w:val="00EC4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1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3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30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30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30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1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FEAC5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374</Characters>
  <Application>Microsoft Office Word</Application>
  <DocSecurity>0</DocSecurity>
  <Lines>3</Lines>
  <Paragraphs>1</Paragraphs>
  <ScaleCrop>false</ScaleCrop>
  <Company>微软中国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2018-03-21T19:35:00Z</dcterms:created>
  <dcterms:modified xsi:type="dcterms:W3CDTF">2018-03-21T20:23:00Z</dcterms:modified>
</cp:coreProperties>
</file>