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9FC" w:rsidRDefault="00FA4C8A">
      <w:pPr>
        <w:spacing w:line="560" w:lineRule="exact"/>
        <w:jc w:val="left"/>
        <w:rPr>
          <w:rFonts w:ascii="黑体" w:eastAsia="黑体" w:hAnsi="华文中宋"/>
          <w:sz w:val="32"/>
          <w:szCs w:val="32"/>
        </w:rPr>
      </w:pPr>
      <w:r>
        <w:rPr>
          <w:rFonts w:ascii="黑体" w:eastAsia="黑体" w:hAnsi="华文中宋" w:hint="eastAsia"/>
          <w:sz w:val="32"/>
          <w:szCs w:val="32"/>
        </w:rPr>
        <w:t>附件1</w:t>
      </w:r>
    </w:p>
    <w:p w:rsidR="001169FC" w:rsidRDefault="00FA4C8A">
      <w:pPr>
        <w:spacing w:line="56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2018年都江堰市公开选调成熟型教师岗位一览表（共</w:t>
      </w:r>
      <w:r w:rsidRPr="00BC26C3">
        <w:rPr>
          <w:rFonts w:ascii="方正小标宋简体" w:eastAsia="方正小标宋简体" w:hAnsi="华文中宋" w:hint="eastAsia"/>
          <w:sz w:val="44"/>
          <w:szCs w:val="44"/>
        </w:rPr>
        <w:t>5</w:t>
      </w:r>
      <w:r>
        <w:rPr>
          <w:rFonts w:ascii="方正小标宋简体" w:eastAsia="方正小标宋简体" w:hAnsi="华文中宋" w:hint="eastAsia"/>
          <w:sz w:val="44"/>
          <w:szCs w:val="44"/>
        </w:rPr>
        <w:t>人）</w:t>
      </w:r>
    </w:p>
    <w:tbl>
      <w:tblPr>
        <w:tblW w:w="130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80"/>
        <w:gridCol w:w="1137"/>
        <w:gridCol w:w="1134"/>
        <w:gridCol w:w="709"/>
        <w:gridCol w:w="1492"/>
        <w:gridCol w:w="1343"/>
        <w:gridCol w:w="2977"/>
        <w:gridCol w:w="1984"/>
      </w:tblGrid>
      <w:tr w:rsidR="00BC26C3" w:rsidTr="00E7260B">
        <w:trPr>
          <w:trHeight w:val="480"/>
          <w:tblHeader/>
        </w:trPr>
        <w:tc>
          <w:tcPr>
            <w:tcW w:w="2280" w:type="dxa"/>
            <w:vAlign w:val="center"/>
          </w:tcPr>
          <w:p w:rsidR="00BC26C3" w:rsidRDefault="00BC26C3">
            <w:pPr>
              <w:widowControl/>
              <w:ind w:firstLine="402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事业单位全称</w:t>
            </w:r>
          </w:p>
        </w:tc>
        <w:tc>
          <w:tcPr>
            <w:tcW w:w="1137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134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岗位类型</w:t>
            </w:r>
          </w:p>
        </w:tc>
        <w:tc>
          <w:tcPr>
            <w:tcW w:w="709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需求人数</w:t>
            </w:r>
          </w:p>
        </w:tc>
        <w:tc>
          <w:tcPr>
            <w:tcW w:w="1492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1343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2977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984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其他要求</w:t>
            </w:r>
          </w:p>
        </w:tc>
      </w:tr>
      <w:tr w:rsidR="00BC26C3" w:rsidTr="00E7260B">
        <w:trPr>
          <w:trHeight w:val="769"/>
        </w:trPr>
        <w:tc>
          <w:tcPr>
            <w:tcW w:w="2280" w:type="dxa"/>
            <w:vAlign w:val="center"/>
          </w:tcPr>
          <w:p w:rsidR="00BC26C3" w:rsidRDefault="00BC26C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都江堰市教管中心（高(完)中)</w:t>
            </w:r>
          </w:p>
        </w:tc>
        <w:tc>
          <w:tcPr>
            <w:tcW w:w="1137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高中地理教师</w:t>
            </w:r>
          </w:p>
        </w:tc>
        <w:tc>
          <w:tcPr>
            <w:tcW w:w="1134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709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92" w:type="dxa"/>
            <w:vMerge w:val="restart"/>
            <w:vAlign w:val="center"/>
          </w:tcPr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35周岁(1983年1月1日及以后出生)及以下，区县级学科带头人及以上荣誉称号的可适当放宽5岁（1978年1月1日及以后出生）</w:t>
            </w: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C26C3" w:rsidRDefault="00BC26C3" w:rsidP="00E7260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35周岁(1983年1月1日及以后出生)及以下，区县级学科带头人及以上荣誉称号的可适当放宽5岁（1978年1月1日及以后出生）</w:t>
            </w:r>
          </w:p>
        </w:tc>
        <w:tc>
          <w:tcPr>
            <w:tcW w:w="1343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国民教育大学本科及以上</w:t>
            </w:r>
          </w:p>
        </w:tc>
        <w:tc>
          <w:tcPr>
            <w:tcW w:w="2977" w:type="dxa"/>
            <w:vAlign w:val="center"/>
          </w:tcPr>
          <w:p w:rsidR="00BC26C3" w:rsidRDefault="00BC26C3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t>本科专业：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地理、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t>地理科学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</w:rPr>
              <w:t>、地理教育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t>；</w:t>
            </w:r>
          </w:p>
          <w:p w:rsidR="00BC26C3" w:rsidRDefault="00BC26C3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t>研究生专业：地理学、自然地理学、人文地理学</w:t>
            </w:r>
          </w:p>
        </w:tc>
        <w:tc>
          <w:tcPr>
            <w:tcW w:w="1984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教龄3年及以上</w:t>
            </w:r>
          </w:p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具备高级中学、中等职业学校教师资格证</w:t>
            </w:r>
          </w:p>
        </w:tc>
      </w:tr>
      <w:tr w:rsidR="00BC26C3" w:rsidTr="00E7260B">
        <w:trPr>
          <w:trHeight w:val="818"/>
        </w:trPr>
        <w:tc>
          <w:tcPr>
            <w:tcW w:w="2280" w:type="dxa"/>
            <w:vAlign w:val="center"/>
          </w:tcPr>
          <w:p w:rsidR="00BC26C3" w:rsidRDefault="00BC26C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都江堰市教管中心（高(完)中)</w:t>
            </w:r>
          </w:p>
        </w:tc>
        <w:tc>
          <w:tcPr>
            <w:tcW w:w="1137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高中信息技术教师</w:t>
            </w:r>
          </w:p>
        </w:tc>
        <w:tc>
          <w:tcPr>
            <w:tcW w:w="1134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709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92" w:type="dxa"/>
            <w:vMerge/>
            <w:vAlign w:val="center"/>
          </w:tcPr>
          <w:p w:rsidR="00BC26C3" w:rsidRDefault="00BC26C3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国民教育大学本科及以上</w:t>
            </w:r>
          </w:p>
        </w:tc>
        <w:tc>
          <w:tcPr>
            <w:tcW w:w="2977" w:type="dxa"/>
            <w:vAlign w:val="center"/>
          </w:tcPr>
          <w:p w:rsidR="00BC26C3" w:rsidRDefault="00BC26C3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t>本科专业：计算机科学与技术、教育技术学、软件工程、应用电子技术教育；</w:t>
            </w:r>
            <w:bookmarkStart w:id="0" w:name="_GoBack"/>
            <w:bookmarkEnd w:id="0"/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br/>
              <w:t>研究生专业：计算机科学与技术、计算机系统结构、计算机软件与理论、计算机应用技术、教育技术学</w:t>
            </w:r>
          </w:p>
        </w:tc>
        <w:tc>
          <w:tcPr>
            <w:tcW w:w="1984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教龄3年及以上</w:t>
            </w:r>
          </w:p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具备高级中学、中等职业学校教师资格证</w:t>
            </w:r>
          </w:p>
        </w:tc>
      </w:tr>
      <w:tr w:rsidR="00BC26C3" w:rsidTr="00E7260B">
        <w:trPr>
          <w:trHeight w:val="1020"/>
        </w:trPr>
        <w:tc>
          <w:tcPr>
            <w:tcW w:w="2280" w:type="dxa"/>
            <w:vAlign w:val="center"/>
          </w:tcPr>
          <w:p w:rsidR="00BC26C3" w:rsidRDefault="00BC26C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都江堰市职业中学</w:t>
            </w:r>
          </w:p>
        </w:tc>
        <w:tc>
          <w:tcPr>
            <w:tcW w:w="1137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职业中学英语教师</w:t>
            </w:r>
          </w:p>
        </w:tc>
        <w:tc>
          <w:tcPr>
            <w:tcW w:w="1134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709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92" w:type="dxa"/>
            <w:vMerge/>
            <w:vAlign w:val="center"/>
          </w:tcPr>
          <w:p w:rsidR="00BC26C3" w:rsidRDefault="00BC26C3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国民教育大学本科及以上</w:t>
            </w:r>
          </w:p>
        </w:tc>
        <w:tc>
          <w:tcPr>
            <w:tcW w:w="2977" w:type="dxa"/>
            <w:vAlign w:val="center"/>
          </w:tcPr>
          <w:p w:rsidR="00BC26C3" w:rsidRDefault="00BC26C3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t>本科专业：英语、商务英语、英语教育、对外汉语；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br/>
              <w:t>研究生专业：外国语言文学、英语语言文学、外国语言学及应用语言学、英语课程与教学论</w:t>
            </w:r>
          </w:p>
        </w:tc>
        <w:tc>
          <w:tcPr>
            <w:tcW w:w="1984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教龄3年及以上</w:t>
            </w:r>
          </w:p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具备高级中学、中等职业学校教师资格证</w:t>
            </w:r>
          </w:p>
        </w:tc>
      </w:tr>
      <w:tr w:rsidR="00BC26C3" w:rsidTr="00E7260B">
        <w:trPr>
          <w:trHeight w:val="1020"/>
        </w:trPr>
        <w:tc>
          <w:tcPr>
            <w:tcW w:w="2280" w:type="dxa"/>
            <w:vAlign w:val="center"/>
          </w:tcPr>
          <w:p w:rsidR="00BC26C3" w:rsidRDefault="00BC26C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都江堰市教管中心（初中、九年制学校)</w:t>
            </w:r>
          </w:p>
        </w:tc>
        <w:tc>
          <w:tcPr>
            <w:tcW w:w="1137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初中英语教师</w:t>
            </w:r>
          </w:p>
        </w:tc>
        <w:tc>
          <w:tcPr>
            <w:tcW w:w="1134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709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92" w:type="dxa"/>
            <w:vMerge/>
            <w:vAlign w:val="center"/>
          </w:tcPr>
          <w:p w:rsidR="00BC26C3" w:rsidRDefault="00BC26C3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国民教育大学本科及以上</w:t>
            </w:r>
          </w:p>
        </w:tc>
        <w:tc>
          <w:tcPr>
            <w:tcW w:w="2977" w:type="dxa"/>
            <w:vAlign w:val="center"/>
          </w:tcPr>
          <w:p w:rsidR="00BC26C3" w:rsidRDefault="00BC26C3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t>本科专业：英语、商务英语、英语教育、对外汉语；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br/>
              <w:t>研究生专业：外国语言文学、英语语言文学、外国语言学及应用语言学、英语课程与教学论</w:t>
            </w:r>
          </w:p>
        </w:tc>
        <w:tc>
          <w:tcPr>
            <w:tcW w:w="1984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教龄3年及以上</w:t>
            </w:r>
          </w:p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具备初级中学及以上教师资格证</w:t>
            </w:r>
          </w:p>
        </w:tc>
      </w:tr>
      <w:tr w:rsidR="00BC26C3" w:rsidTr="00E7260B">
        <w:trPr>
          <w:trHeight w:val="720"/>
        </w:trPr>
        <w:tc>
          <w:tcPr>
            <w:tcW w:w="2280" w:type="dxa"/>
            <w:vAlign w:val="center"/>
          </w:tcPr>
          <w:p w:rsidR="00BC26C3" w:rsidRDefault="00BC26C3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lastRenderedPageBreak/>
              <w:t>都江堰市教管中心（初中、九年制学校)</w:t>
            </w:r>
          </w:p>
        </w:tc>
        <w:tc>
          <w:tcPr>
            <w:tcW w:w="1137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初中数学教师</w:t>
            </w:r>
          </w:p>
        </w:tc>
        <w:tc>
          <w:tcPr>
            <w:tcW w:w="1134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709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492" w:type="dxa"/>
            <w:vMerge/>
            <w:vAlign w:val="center"/>
          </w:tcPr>
          <w:p w:rsidR="00BC26C3" w:rsidRDefault="00BC26C3">
            <w:pPr>
              <w:widowControl/>
              <w:jc w:val="left"/>
              <w:rPr>
                <w:rFonts w:ascii="仿宋_GB2312" w:eastAsia="仿宋_GB2312" w:hAnsi="宋体" w:cs="宋体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国民教育大学本科及以上</w:t>
            </w:r>
          </w:p>
        </w:tc>
        <w:tc>
          <w:tcPr>
            <w:tcW w:w="2977" w:type="dxa"/>
            <w:vAlign w:val="center"/>
          </w:tcPr>
          <w:p w:rsidR="00BC26C3" w:rsidRDefault="00BC26C3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FF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t>本科专业：数学与应用数学、信息与计算科学、数学、数学教育；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0"/>
                <w:szCs w:val="20"/>
              </w:rPr>
              <w:br/>
              <w:t>研究生专业：基础数学、计算数学、概率论与数理统计、应用数学、运筹学与控制论、课程与教学论（数学方向）</w:t>
            </w:r>
          </w:p>
        </w:tc>
        <w:tc>
          <w:tcPr>
            <w:tcW w:w="1984" w:type="dxa"/>
            <w:vAlign w:val="center"/>
          </w:tcPr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教龄3年及以上</w:t>
            </w:r>
          </w:p>
          <w:p w:rsidR="00BC26C3" w:rsidRDefault="00BC26C3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具备初级中学及以上教师资格证</w:t>
            </w:r>
          </w:p>
        </w:tc>
      </w:tr>
    </w:tbl>
    <w:p w:rsidR="001169FC" w:rsidRDefault="001169FC" w:rsidP="00E7260B">
      <w:pPr>
        <w:rPr>
          <w:rFonts w:ascii="仿宋_GB2312" w:eastAsia="仿宋_GB2312" w:hAnsi="华文中宋"/>
          <w:sz w:val="32"/>
          <w:szCs w:val="32"/>
        </w:rPr>
      </w:pPr>
    </w:p>
    <w:sectPr w:rsidR="001169FC" w:rsidSect="00E7260B">
      <w:headerReference w:type="default" r:id="rId7"/>
      <w:footerReference w:type="default" r:id="rId8"/>
      <w:pgSz w:w="16838" w:h="11906" w:orient="landscape"/>
      <w:pgMar w:top="2098" w:right="1587" w:bottom="2098" w:left="1587" w:header="851" w:footer="992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9EF" w:rsidRDefault="004B09EF" w:rsidP="001169FC">
      <w:r>
        <w:separator/>
      </w:r>
    </w:p>
  </w:endnote>
  <w:endnote w:type="continuationSeparator" w:id="1">
    <w:p w:rsidR="004B09EF" w:rsidRDefault="004B09EF" w:rsidP="00116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charset w:val="86"/>
    <w:family w:val="auto"/>
    <w:pitch w:val="default"/>
    <w:sig w:usb0="00000000" w:usb1="00000000" w:usb2="00000000" w:usb3="00000000" w:csb0="0004009F" w:csb1="DFD7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9FC" w:rsidRDefault="00FA4C8A">
    <w:pPr>
      <w:pStyle w:val="a3"/>
      <w:ind w:firstLine="560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>—</w:t>
    </w:r>
    <w:r w:rsidR="00C22EBA"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>PAGE   \* MERGEFORMAT</w:instrText>
    </w:r>
    <w:r w:rsidR="00C22EBA">
      <w:rPr>
        <w:rFonts w:ascii="宋体" w:eastAsia="宋体" w:hAnsi="宋体"/>
        <w:sz w:val="28"/>
        <w:szCs w:val="28"/>
      </w:rPr>
      <w:fldChar w:fldCharType="separate"/>
    </w:r>
    <w:r w:rsidR="00E7260B" w:rsidRPr="00E7260B">
      <w:rPr>
        <w:rFonts w:ascii="宋体" w:eastAsia="宋体" w:hAnsi="宋体"/>
        <w:noProof/>
        <w:sz w:val="28"/>
        <w:szCs w:val="28"/>
        <w:lang w:val="zh-CN"/>
      </w:rPr>
      <w:t>1</w:t>
    </w:r>
    <w:r w:rsidR="00C22EBA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>—</w:t>
    </w:r>
  </w:p>
  <w:p w:rsidR="001169FC" w:rsidRDefault="001169FC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9EF" w:rsidRDefault="004B09EF" w:rsidP="001169FC">
      <w:r>
        <w:separator/>
      </w:r>
    </w:p>
  </w:footnote>
  <w:footnote w:type="continuationSeparator" w:id="1">
    <w:p w:rsidR="004B09EF" w:rsidRDefault="004B09EF" w:rsidP="00116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9FC" w:rsidRDefault="00FA4C8A"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7771E77"/>
    <w:rsid w:val="000A011C"/>
    <w:rsid w:val="000E698F"/>
    <w:rsid w:val="001169FC"/>
    <w:rsid w:val="00127DDC"/>
    <w:rsid w:val="00151B05"/>
    <w:rsid w:val="001A60F2"/>
    <w:rsid w:val="00230B3F"/>
    <w:rsid w:val="00260B5A"/>
    <w:rsid w:val="003D37D7"/>
    <w:rsid w:val="0044045C"/>
    <w:rsid w:val="004774DA"/>
    <w:rsid w:val="004B09EF"/>
    <w:rsid w:val="004C08B1"/>
    <w:rsid w:val="004F2E9F"/>
    <w:rsid w:val="00556878"/>
    <w:rsid w:val="006645DE"/>
    <w:rsid w:val="007E2B7B"/>
    <w:rsid w:val="008008DC"/>
    <w:rsid w:val="0084705A"/>
    <w:rsid w:val="00906D4E"/>
    <w:rsid w:val="00970878"/>
    <w:rsid w:val="00971D19"/>
    <w:rsid w:val="00973084"/>
    <w:rsid w:val="00A80746"/>
    <w:rsid w:val="00A91366"/>
    <w:rsid w:val="00AD464E"/>
    <w:rsid w:val="00B0007F"/>
    <w:rsid w:val="00B2191A"/>
    <w:rsid w:val="00B75EBC"/>
    <w:rsid w:val="00BC26C3"/>
    <w:rsid w:val="00C22EBA"/>
    <w:rsid w:val="00C25DFB"/>
    <w:rsid w:val="00C31984"/>
    <w:rsid w:val="00CA47D7"/>
    <w:rsid w:val="00CD3F6A"/>
    <w:rsid w:val="00DA47A9"/>
    <w:rsid w:val="00E7260B"/>
    <w:rsid w:val="00F409B8"/>
    <w:rsid w:val="00FA4C8A"/>
    <w:rsid w:val="00FB5AA1"/>
    <w:rsid w:val="00FF3EE5"/>
    <w:rsid w:val="04D637C8"/>
    <w:rsid w:val="189212A7"/>
    <w:rsid w:val="47771E77"/>
    <w:rsid w:val="60444341"/>
    <w:rsid w:val="616E2F05"/>
    <w:rsid w:val="64810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69FC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nhideWhenUsed/>
    <w:qFormat/>
    <w:rsid w:val="001169FC"/>
    <w:pPr>
      <w:jc w:val="left"/>
      <w:outlineLvl w:val="1"/>
    </w:pPr>
    <w:rPr>
      <w:rFonts w:ascii="宋体" w:hAnsi="宋体" w:hint="eastAsia"/>
      <w:b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1169FC"/>
    <w:pPr>
      <w:tabs>
        <w:tab w:val="center" w:pos="4153"/>
        <w:tab w:val="right" w:pos="8306"/>
      </w:tabs>
      <w:snapToGrid w:val="0"/>
      <w:ind w:firstLineChars="200" w:firstLine="640"/>
      <w:jc w:val="left"/>
    </w:pPr>
    <w:rPr>
      <w:rFonts w:ascii="仿宋_GB2312" w:eastAsia="仿宋_GB2312" w:hAnsi="华文中宋"/>
      <w:sz w:val="18"/>
      <w:szCs w:val="18"/>
    </w:rPr>
  </w:style>
  <w:style w:type="paragraph" w:styleId="a4">
    <w:name w:val="header"/>
    <w:basedOn w:val="a"/>
    <w:qFormat/>
    <w:rsid w:val="001169FC"/>
    <w:pPr>
      <w:tabs>
        <w:tab w:val="center" w:pos="4153"/>
        <w:tab w:val="right" w:pos="8306"/>
      </w:tabs>
      <w:snapToGrid w:val="0"/>
      <w:ind w:firstLineChars="200" w:firstLine="640"/>
      <w:jc w:val="center"/>
    </w:pPr>
    <w:rPr>
      <w:rFonts w:ascii="仿宋_GB2312" w:eastAsia="仿宋_GB2312" w:hAnsi="华文中宋"/>
      <w:sz w:val="18"/>
      <w:szCs w:val="18"/>
    </w:rPr>
  </w:style>
  <w:style w:type="paragraph" w:styleId="a5">
    <w:name w:val="Normal (Web)"/>
    <w:basedOn w:val="a"/>
    <w:qFormat/>
    <w:rsid w:val="001169FC"/>
    <w:pPr>
      <w:jc w:val="left"/>
    </w:pPr>
    <w:rPr>
      <w:kern w:val="0"/>
      <w:sz w:val="24"/>
    </w:rPr>
  </w:style>
  <w:style w:type="character" w:styleId="a6">
    <w:name w:val="FollowedHyperlink"/>
    <w:basedOn w:val="a0"/>
    <w:qFormat/>
    <w:rsid w:val="001169FC"/>
    <w:rPr>
      <w:color w:val="505050"/>
      <w:u w:val="none"/>
    </w:rPr>
  </w:style>
  <w:style w:type="character" w:styleId="a7">
    <w:name w:val="Hyperlink"/>
    <w:basedOn w:val="a0"/>
    <w:qFormat/>
    <w:rsid w:val="001169FC"/>
    <w:rPr>
      <w:color w:val="505050"/>
      <w:u w:val="none"/>
    </w:rPr>
  </w:style>
  <w:style w:type="character" w:styleId="HTML">
    <w:name w:val="HTML Code"/>
    <w:basedOn w:val="a0"/>
    <w:qFormat/>
    <w:rsid w:val="001169FC"/>
    <w:rPr>
      <w:rFonts w:ascii="Courier New" w:hAnsi="Courier New"/>
      <w:sz w:val="20"/>
    </w:rPr>
  </w:style>
  <w:style w:type="character" w:customStyle="1" w:styleId="play">
    <w:name w:val="play"/>
    <w:basedOn w:val="a0"/>
    <w:qFormat/>
    <w:rsid w:val="001169FC"/>
  </w:style>
  <w:style w:type="character" w:customStyle="1" w:styleId="bsharetext">
    <w:name w:val="bsharetext"/>
    <w:basedOn w:val="a0"/>
    <w:qFormat/>
    <w:rsid w:val="001169F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134</Words>
  <Characters>769</Characters>
  <Application>Microsoft Office Word</Application>
  <DocSecurity>0</DocSecurity>
  <Lines>6</Lines>
  <Paragraphs>1</Paragraphs>
  <ScaleCrop>false</ScaleCrop>
  <Company>china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 建</dc:creator>
  <cp:lastModifiedBy>User</cp:lastModifiedBy>
  <cp:revision>8</cp:revision>
  <cp:lastPrinted>2018-03-22T01:24:00Z</cp:lastPrinted>
  <dcterms:created xsi:type="dcterms:W3CDTF">2018-03-19T02:36:00Z</dcterms:created>
  <dcterms:modified xsi:type="dcterms:W3CDTF">2018-04-08T02:06:00Z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