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078"/>
        <w:gridCol w:w="199"/>
        <w:gridCol w:w="962"/>
        <w:gridCol w:w="167"/>
        <w:gridCol w:w="913"/>
        <w:gridCol w:w="216"/>
        <w:gridCol w:w="1244"/>
        <w:gridCol w:w="1404"/>
        <w:gridCol w:w="1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28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instrText xml:space="preserve"> HYPERLINK "http://www.cdxjrc.com/uploads/file/20160630/1467270715119563.doc" \o "新津县人民检察院公开招聘检察工作辅助人员报名表.doc"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3"/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新津县</w:t>
            </w:r>
            <w:r>
              <w:rPr>
                <w:rStyle w:val="3"/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  <w:lang w:eastAsia="zh-CN"/>
              </w:rPr>
              <w:t>人力资源和社会保障局</w:t>
            </w:r>
            <w:r>
              <w:rPr>
                <w:rStyle w:val="3"/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公开招聘编制外辅助人员报名表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别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出生年月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日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岁）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族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贯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出生地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参加工作时间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健康状况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学历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育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系及专业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育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系及专业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技术职称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身份证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码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个人联系电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话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家庭联系人及电话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口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所在地</w:t>
            </w:r>
          </w:p>
        </w:tc>
        <w:tc>
          <w:tcPr>
            <w:tcW w:w="799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现居住地</w:t>
            </w:r>
          </w:p>
        </w:tc>
        <w:tc>
          <w:tcPr>
            <w:tcW w:w="7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特长爱好</w:t>
            </w:r>
          </w:p>
        </w:tc>
        <w:tc>
          <w:tcPr>
            <w:tcW w:w="7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个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人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历</w:t>
            </w:r>
          </w:p>
        </w:tc>
        <w:tc>
          <w:tcPr>
            <w:tcW w:w="799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9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奖惩情况</w:t>
            </w:r>
          </w:p>
        </w:tc>
        <w:tc>
          <w:tcPr>
            <w:tcW w:w="7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获得过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何种专业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证书</w:t>
            </w:r>
          </w:p>
        </w:tc>
        <w:tc>
          <w:tcPr>
            <w:tcW w:w="799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家庭成员及主要社会关系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称谓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本人签字</w:t>
            </w:r>
          </w:p>
        </w:tc>
        <w:tc>
          <w:tcPr>
            <w:tcW w:w="7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以上内容属实。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5A5A5A"/>
          <w:spacing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17D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QHTF</dc:creator>
  <cp:lastModifiedBy>QHTF</cp:lastModifiedBy>
  <dcterms:modified xsi:type="dcterms:W3CDTF">2018-05-15T03:25:30Z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