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080"/>
        <w:gridCol w:w="2220"/>
        <w:gridCol w:w="1720"/>
        <w:gridCol w:w="1180"/>
        <w:gridCol w:w="1361"/>
        <w:gridCol w:w="825"/>
        <w:gridCol w:w="236"/>
        <w:gridCol w:w="483"/>
        <w:gridCol w:w="3035"/>
        <w:gridCol w:w="1500"/>
      </w:tblGrid>
      <w:tr>
        <w:trPr>
          <w:trHeight w:val="735" w:hRule="atLeast"/>
        </w:trPr>
        <w:tc>
          <w:tcPr>
            <w:tcW w:w="1420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</w:rPr>
              <w:t>附件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  <w:lang w:val="en-US" w:eastAsia="zh-CN"/>
              </w:rPr>
              <w:t>7</w:t>
            </w:r>
            <w:r>
              <w:rPr>
                <w:rFonts w:hint="eastAsia" w:ascii="仿宋_GB2312" w:hAnsi="宋体" w:eastAsia="仿宋_GB2312" w:cs="宋体"/>
                <w:b w:val="0"/>
                <w:bCs/>
                <w:kern w:val="0"/>
                <w:sz w:val="32"/>
                <w:szCs w:val="32"/>
              </w:rPr>
              <w:t>：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kern w:val="0"/>
                <w:sz w:val="44"/>
                <w:szCs w:val="44"/>
              </w:rPr>
              <w:t>贵州省高校毕业生就业见习生活补助发放明细账（单）</w:t>
            </w:r>
          </w:p>
        </w:tc>
      </w:tr>
      <w:tr>
        <w:trPr>
          <w:trHeight w:val="480" w:hRule="atLeast"/>
        </w:trPr>
        <w:tc>
          <w:tcPr>
            <w:tcW w:w="5580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单位名称：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（盖章）</w:t>
            </w:r>
          </w:p>
        </w:tc>
        <w:tc>
          <w:tcPr>
            <w:tcW w:w="254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    月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018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单位：元</w:t>
            </w:r>
          </w:p>
        </w:tc>
      </w:tr>
      <w:tr>
        <w:trPr>
          <w:trHeight w:val="146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1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1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发放月份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应发生活补助</w:t>
            </w:r>
          </w:p>
        </w:tc>
        <w:tc>
          <w:tcPr>
            <w:tcW w:w="1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实发生活补助</w:t>
            </w:r>
          </w:p>
        </w:tc>
        <w:tc>
          <w:tcPr>
            <w:tcW w:w="30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学生本人 签字</w:t>
            </w:r>
          </w:p>
        </w:tc>
        <w:tc>
          <w:tcPr>
            <w:tcW w:w="15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备注</w:t>
            </w:r>
          </w:p>
        </w:tc>
      </w:tr>
      <w:tr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</w:t>
            </w:r>
          </w:p>
        </w:tc>
      </w:tr>
      <w:tr>
        <w:trPr>
          <w:trHeight w:val="675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4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3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rPr>
          <w:trHeight w:val="975" w:hRule="atLeast"/>
        </w:trPr>
        <w:tc>
          <w:tcPr>
            <w:tcW w:w="14200" w:type="dxa"/>
            <w:gridSpan w:val="11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注：1.见习生生活补助每满一月发放一次，剩余时间不满一个月的按实际工作天数折算后发放，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br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2.工资由银行代发的此表照填，由银行盖章确认或附银行发放凭证。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ScaleCrop>false</ScaleCrop>
  <LinksUpToDate>false</LinksUpToDate>
  <CharactersWithSpaces>0</CharactersWithSpaces>
  <Application>WPS Office 个人版_9.1.0.4249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2018-05-03T08:46:00Z</dcterms:created>
  <dc:creator>jeandee</dc:creator>
  <cp:lastModifiedBy>Administrator</cp:lastModifiedBy>
  <dcterms:modified xsi:type="dcterms:W3CDTF">2018-05-29T08:45:05Z</dcterms:modified>
  <dc:title>附件7：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2052-9.1.0.4249</vt:lpwstr>
  </property>
</Properties>
</file>