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98" w:rsidRDefault="00D44B98">
      <w:pPr>
        <w:spacing w:line="560" w:lineRule="exact"/>
        <w:jc w:val="center"/>
        <w:rPr>
          <w:rFonts w:ascii="Times New Roman" w:eastAsia="仿宋_GB2312" w:hAnsi="Times New Roman" w:cs="Times New Roman"/>
          <w:sz w:val="32"/>
          <w:szCs w:val="32"/>
        </w:rPr>
      </w:pPr>
    </w:p>
    <w:p w:rsidR="00D44B98" w:rsidRDefault="00B60CE4">
      <w:pPr>
        <w:rPr>
          <w:rFonts w:ascii="方正小标宋简体" w:eastAsia="方正小标宋简体" w:hAnsi="方正小标宋简体" w:cs="方正小标宋简体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附件：</w:t>
      </w:r>
    </w:p>
    <w:p w:rsidR="00D44B98" w:rsidRDefault="00B60CE4">
      <w:pPr>
        <w:ind w:leftChars="-200" w:left="-420"/>
        <w:jc w:val="center"/>
        <w:rPr>
          <w:rFonts w:ascii="方正小标宋简体" w:eastAsia="方正小标宋简体" w:hAnsi="方正小标宋简体" w:cs="方正小标宋简体"/>
          <w:w w:val="9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w w:val="90"/>
          <w:sz w:val="44"/>
          <w:szCs w:val="44"/>
        </w:rPr>
        <w:t>西安航空基地管委会招聘劳务派遣人员需求表</w:t>
      </w:r>
    </w:p>
    <w:tbl>
      <w:tblPr>
        <w:tblStyle w:val="a6"/>
        <w:tblW w:w="9425" w:type="dxa"/>
        <w:tblInd w:w="-376" w:type="dxa"/>
        <w:tblLayout w:type="fixed"/>
        <w:tblLook w:val="04A0"/>
      </w:tblPr>
      <w:tblGrid>
        <w:gridCol w:w="1725"/>
        <w:gridCol w:w="1150"/>
        <w:gridCol w:w="3800"/>
        <w:gridCol w:w="2750"/>
      </w:tblGrid>
      <w:tr w:rsidR="00D44B98">
        <w:trPr>
          <w:trHeight w:val="727"/>
        </w:trPr>
        <w:tc>
          <w:tcPr>
            <w:tcW w:w="1725" w:type="dxa"/>
          </w:tcPr>
          <w:p w:rsidR="00D44B98" w:rsidRDefault="00B60CE4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岗位名称</w:t>
            </w:r>
          </w:p>
        </w:tc>
        <w:tc>
          <w:tcPr>
            <w:tcW w:w="1150" w:type="dxa"/>
          </w:tcPr>
          <w:p w:rsidR="00D44B98" w:rsidRDefault="00B60CE4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人数</w:t>
            </w:r>
          </w:p>
        </w:tc>
        <w:tc>
          <w:tcPr>
            <w:tcW w:w="3800" w:type="dxa"/>
          </w:tcPr>
          <w:p w:rsidR="00D44B98" w:rsidRDefault="00B60CE4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岗位职责</w:t>
            </w:r>
          </w:p>
        </w:tc>
        <w:tc>
          <w:tcPr>
            <w:tcW w:w="2750" w:type="dxa"/>
          </w:tcPr>
          <w:p w:rsidR="00D44B98" w:rsidRDefault="00B60CE4">
            <w:pPr>
              <w:jc w:val="center"/>
              <w:rPr>
                <w:rFonts w:ascii="黑体" w:eastAsia="黑体" w:hAnsi="黑体" w:cs="黑体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任职条件</w:t>
            </w:r>
          </w:p>
        </w:tc>
      </w:tr>
      <w:tr w:rsidR="00D44B98">
        <w:trPr>
          <w:trHeight w:val="3215"/>
        </w:trPr>
        <w:tc>
          <w:tcPr>
            <w:tcW w:w="1725" w:type="dxa"/>
            <w:vAlign w:val="center"/>
          </w:tcPr>
          <w:p w:rsidR="00D44B98" w:rsidRDefault="00B60CE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政务服务岗</w:t>
            </w:r>
          </w:p>
        </w:tc>
        <w:tc>
          <w:tcPr>
            <w:tcW w:w="1150" w:type="dxa"/>
            <w:vAlign w:val="center"/>
          </w:tcPr>
          <w:p w:rsidR="00D44B98" w:rsidRDefault="00B60CE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10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</w:t>
            </w:r>
          </w:p>
        </w:tc>
        <w:tc>
          <w:tcPr>
            <w:tcW w:w="3800" w:type="dxa"/>
            <w:vAlign w:val="center"/>
          </w:tcPr>
          <w:p w:rsidR="00D44B98" w:rsidRDefault="00B60CE4">
            <w:pPr>
              <w:spacing w:line="400" w:lineRule="exact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按照有关法规向企业及群众提供宣传、咨询服务；具体承办经济发展、规划建设、土地房屋管理、人才有关政务服务事项的受理、申报、审批等综合服务工作；协助业务部门开展并联审批；负责做好全过程、代办制服务工作。</w:t>
            </w:r>
          </w:p>
        </w:tc>
        <w:tc>
          <w:tcPr>
            <w:tcW w:w="2750" w:type="dxa"/>
            <w:vAlign w:val="center"/>
          </w:tcPr>
          <w:p w:rsidR="00D44B98" w:rsidRDefault="00B60CE4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全日制普通高等院校本科及以上学历，学士及以上学位；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35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周岁以下；哲学、文学、法学、经济学、管理学、土木、建筑等相关专业；文笔好，责任心强，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年及以上相关工作经验优先。</w:t>
            </w:r>
          </w:p>
        </w:tc>
      </w:tr>
      <w:tr w:rsidR="00D44B98">
        <w:trPr>
          <w:trHeight w:val="1400"/>
        </w:trPr>
        <w:tc>
          <w:tcPr>
            <w:tcW w:w="1725" w:type="dxa"/>
            <w:vAlign w:val="center"/>
          </w:tcPr>
          <w:p w:rsidR="00D44B98" w:rsidRDefault="00B60CE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环保监察岗</w:t>
            </w:r>
          </w:p>
        </w:tc>
        <w:tc>
          <w:tcPr>
            <w:tcW w:w="1150" w:type="dxa"/>
            <w:vAlign w:val="center"/>
          </w:tcPr>
          <w:p w:rsidR="00D44B98" w:rsidRDefault="00B60CE4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6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人</w:t>
            </w:r>
          </w:p>
        </w:tc>
        <w:tc>
          <w:tcPr>
            <w:tcW w:w="3800" w:type="dxa"/>
            <w:vAlign w:val="center"/>
          </w:tcPr>
          <w:p w:rsidR="00D44B98" w:rsidRDefault="00B60CE4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负责各类环境违法行为查处工作；负责各类污染源的巡查、监管；负责机动车尾气路检执法；负责非道路移动机械申报、监管；负责铁腕治污减霾工作；负责环境空气质量数据分析、整理、研判；负责环境突发事件应急救援工作；负责环境保护法律法规的贯彻执行和依法行政工作。</w:t>
            </w:r>
          </w:p>
        </w:tc>
        <w:tc>
          <w:tcPr>
            <w:tcW w:w="2750" w:type="dxa"/>
            <w:vAlign w:val="center"/>
          </w:tcPr>
          <w:p w:rsidR="00D44B98" w:rsidRDefault="00B60CE4">
            <w:pPr>
              <w:spacing w:line="400" w:lineRule="exact"/>
              <w:rPr>
                <w:rFonts w:ascii="仿宋_GB2312" w:eastAsia="仿宋_GB2312" w:hAnsi="仿宋_GB2312" w:cs="仿宋_GB2312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全日制普通高等院校本科及以上学历，学士及以上学位；男性，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35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周岁以下；环境科学与工程、化学、环境法学、中国语言文学等相关专业；工作认真负责，有较强的沟通协调能力，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1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年及以上工作经验优先。</w:t>
            </w:r>
          </w:p>
        </w:tc>
      </w:tr>
    </w:tbl>
    <w:p w:rsidR="00D44B98" w:rsidRDefault="00D44B98">
      <w:pPr>
        <w:spacing w:line="560" w:lineRule="exact"/>
        <w:ind w:firstLineChars="200" w:firstLine="640"/>
        <w:rPr>
          <w:rFonts w:ascii="Times New Roman" w:eastAsia="仿宋_GB2312" w:hAnsi="Times New Roman" w:cs="Times New Roman"/>
          <w:color w:val="000000"/>
          <w:sz w:val="32"/>
          <w:szCs w:val="32"/>
        </w:rPr>
      </w:pPr>
    </w:p>
    <w:sectPr w:rsidR="00D44B98" w:rsidSect="00D44B98">
      <w:footerReference w:type="default" r:id="rId8"/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CE4" w:rsidRDefault="00B60CE4" w:rsidP="00D44B98">
      <w:r>
        <w:separator/>
      </w:r>
    </w:p>
  </w:endnote>
  <w:endnote w:type="continuationSeparator" w:id="1">
    <w:p w:rsidR="00B60CE4" w:rsidRDefault="00B60CE4" w:rsidP="00D44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4B98" w:rsidRDefault="00D44B98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8240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uo6nIZAgAAIQ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ArqOpyGQIAACEEAAAOAAAA&#10;AAAAAAEAIAAAAB8BAABkcnMvZTJvRG9jLnhtbFBLBQYAAAAABgAGAFkBAACqBQAAAAA=&#10;" filled="f" stroked="f" strokeweight=".5pt">
          <v:textbox style="mso-fit-shape-to-text:t" inset="0,0,0,0">
            <w:txbxContent>
              <w:p w:rsidR="00D44B98" w:rsidRDefault="00B60CE4">
                <w:pPr>
                  <w:snapToGrid w:val="0"/>
                  <w:rPr>
                    <w:sz w:val="28"/>
                    <w:szCs w:val="28"/>
                  </w:rPr>
                </w:pPr>
                <w:r>
                  <w:rPr>
                    <w:rFonts w:hint="eastAsia"/>
                    <w:sz w:val="28"/>
                    <w:szCs w:val="28"/>
                  </w:rPr>
                  <w:t>—</w:t>
                </w:r>
                <w:r w:rsidR="00D44B98">
                  <w:rPr>
                    <w:rFonts w:hint="eastAsia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/>
                    <w:sz w:val="28"/>
                    <w:szCs w:val="28"/>
                  </w:rPr>
                  <w:instrText xml:space="preserve"> PAGE  \* MERGEFORMAT </w:instrText>
                </w:r>
                <w:r w:rsidR="00D44B98">
                  <w:rPr>
                    <w:rFonts w:hint="eastAsia"/>
                    <w:sz w:val="28"/>
                    <w:szCs w:val="28"/>
                  </w:rPr>
                  <w:fldChar w:fldCharType="separate"/>
                </w:r>
                <w:r w:rsidR="00B406A6">
                  <w:rPr>
                    <w:noProof/>
                    <w:sz w:val="28"/>
                    <w:szCs w:val="28"/>
                  </w:rPr>
                  <w:t>1</w:t>
                </w:r>
                <w:r w:rsidR="00D44B98">
                  <w:rPr>
                    <w:rFonts w:hint="eastAsia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/>
                    <w:sz w:val="28"/>
                    <w:szCs w:val="28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CE4" w:rsidRDefault="00B60CE4" w:rsidP="00D44B98">
      <w:r>
        <w:separator/>
      </w:r>
    </w:p>
  </w:footnote>
  <w:footnote w:type="continuationSeparator" w:id="1">
    <w:p w:rsidR="00B60CE4" w:rsidRDefault="00B60CE4" w:rsidP="00D44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75D834"/>
    <w:multiLevelType w:val="singleLevel"/>
    <w:tmpl w:val="5875D834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420"/>
  <w:drawingGridVerticalSpacing w:val="159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4B5B50C4"/>
    <w:rsid w:val="00002FCF"/>
    <w:rsid w:val="00461E36"/>
    <w:rsid w:val="00467B9E"/>
    <w:rsid w:val="00672734"/>
    <w:rsid w:val="006E6E2D"/>
    <w:rsid w:val="00713C56"/>
    <w:rsid w:val="00A947FD"/>
    <w:rsid w:val="00AE548B"/>
    <w:rsid w:val="00B406A6"/>
    <w:rsid w:val="00B60CE4"/>
    <w:rsid w:val="00B709FA"/>
    <w:rsid w:val="00D44B98"/>
    <w:rsid w:val="00D770A2"/>
    <w:rsid w:val="02E4518E"/>
    <w:rsid w:val="037F0351"/>
    <w:rsid w:val="0FB918ED"/>
    <w:rsid w:val="106279A5"/>
    <w:rsid w:val="13265F34"/>
    <w:rsid w:val="13D575AB"/>
    <w:rsid w:val="14B8546B"/>
    <w:rsid w:val="172E376A"/>
    <w:rsid w:val="175A5AA3"/>
    <w:rsid w:val="17721E4B"/>
    <w:rsid w:val="1BFC07C3"/>
    <w:rsid w:val="1C5B0C55"/>
    <w:rsid w:val="1F593CC6"/>
    <w:rsid w:val="1FD7639A"/>
    <w:rsid w:val="230E55D3"/>
    <w:rsid w:val="27EA0EBF"/>
    <w:rsid w:val="2A3928C1"/>
    <w:rsid w:val="2A5950F3"/>
    <w:rsid w:val="2E6B3EF4"/>
    <w:rsid w:val="30AC4B5A"/>
    <w:rsid w:val="32997837"/>
    <w:rsid w:val="33BE7E79"/>
    <w:rsid w:val="35C052DF"/>
    <w:rsid w:val="3F7B58E1"/>
    <w:rsid w:val="448B1913"/>
    <w:rsid w:val="46526E8C"/>
    <w:rsid w:val="4B5B50C4"/>
    <w:rsid w:val="4E47577F"/>
    <w:rsid w:val="517011D7"/>
    <w:rsid w:val="51DA5067"/>
    <w:rsid w:val="53BE7BA2"/>
    <w:rsid w:val="565C5FFD"/>
    <w:rsid w:val="58382373"/>
    <w:rsid w:val="5C94084A"/>
    <w:rsid w:val="5FC46748"/>
    <w:rsid w:val="60657FE2"/>
    <w:rsid w:val="62794812"/>
    <w:rsid w:val="62A27D13"/>
    <w:rsid w:val="62C64018"/>
    <w:rsid w:val="646E7906"/>
    <w:rsid w:val="65806F97"/>
    <w:rsid w:val="68054B58"/>
    <w:rsid w:val="70E95115"/>
    <w:rsid w:val="747367AB"/>
    <w:rsid w:val="76D63E90"/>
    <w:rsid w:val="7C577C5F"/>
    <w:rsid w:val="7D9E39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4B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D44B9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D44B9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qFormat/>
    <w:rsid w:val="00D44B98"/>
    <w:rPr>
      <w:color w:val="0000FF"/>
      <w:u w:val="single"/>
    </w:rPr>
  </w:style>
  <w:style w:type="table" w:styleId="a6">
    <w:name w:val="Table Grid"/>
    <w:basedOn w:val="a1"/>
    <w:qFormat/>
    <w:rsid w:val="00D44B9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>Microsoft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西安阎良国家航空高技术产业基地管理委员会</dc:title>
  <dc:creator>lenovo</dc:creator>
  <cp:lastModifiedBy>lenovo</cp:lastModifiedBy>
  <cp:revision>10</cp:revision>
  <cp:lastPrinted>2018-07-06T03:23:00Z</cp:lastPrinted>
  <dcterms:created xsi:type="dcterms:W3CDTF">2017-02-16T06:48:00Z</dcterms:created>
  <dcterms:modified xsi:type="dcterms:W3CDTF">2018-07-06T07:29:00Z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