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宣汉县巴山大峡谷旅游开发有限公司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景区运营管理分公司岗位需求表</w:t>
      </w:r>
    </w:p>
    <w:tbl>
      <w:tblPr>
        <w:tblStyle w:val="6"/>
        <w:tblW w:w="10440" w:type="dxa"/>
        <w:tblInd w:w="-8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750"/>
        <w:gridCol w:w="7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eastAsia="zh-CN"/>
              </w:rPr>
              <w:t>岗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eastAsia="zh-CN"/>
              </w:rPr>
              <w:t>位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招聘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人数</w:t>
            </w:r>
          </w:p>
        </w:tc>
        <w:tc>
          <w:tcPr>
            <w:tcW w:w="76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  <w:t>综合管理部副经理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6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大学本科及以上学历，行政管理、工商、旅游等相关专业；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男女不限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周岁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以下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,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条件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特别优秀的可放宽至35岁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.3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年以上行政、人事、综合管理等相关工作经验。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  <w:t>商业管理部副经理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7665" w:type="dxa"/>
          </w:tcPr>
          <w:p>
            <w:pPr>
              <w:widowControl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1.大学本科及以上学历，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工商管理、市场营销等相关专业；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岁以下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3年以上景区或者大型商超相关管理工作经验，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有景区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商业管理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工作经验优先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,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条件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特别优秀的可放宽至35岁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0"/>
                <w:szCs w:val="20"/>
              </w:rPr>
              <w:t>掌握接待服务要求、各类突发事件应急处理、游客事件处理等知识及技巧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  <w:t>安全质检部副经理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7665" w:type="dxa"/>
          </w:tcPr>
          <w:p>
            <w:pPr>
              <w:widowControl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1.大学本科及以上学历，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旅游管理、安全管理等相关专业；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以下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，3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年以上旅游行业安全质检工作经验，有峡谷类景区类似岗位工作经验优先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条件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特别优秀的可放宽至35岁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熟悉旅游景区质量、安全和环境管理体系及服务标准化管理体系。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  <w:t>财务部经理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7665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大学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本科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以上学历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，金融学、会计学等相关专业；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2.年龄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以下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，5年以上财务管理工作经历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3.具有旅游企业财务经验；了解国家财务法规制度，熟悉旅游景区财务流程和要求。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  <w:t>景区运营部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eastAsia="zh-CN"/>
              </w:rPr>
              <w:t>经理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7665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1.大学本科及以上学历，受过管理学、战略管理、管理技能开发、公共关系、旅游景区管理等方面的培训；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以下，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公司运营管理领域5年以上工作经验，任同等管理职位3年以上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，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条件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特别优秀的可放宽至35岁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3.优秀的外联与公关能力，具备解决突发事件的能力；较强的分析、解决问题能力，思路清晰，考虑问题细致；熟悉景区运营各项管理事务。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行政文员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65" w:type="dxa"/>
            <w:vAlign w:val="top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  <w:t>专科及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以上文化程度；行政管理专业优先；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以下，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行政管理领域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年以上工作经验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</w:rPr>
              <w:t>工作积极主动，细致认真，具有较强的文字写作能力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0"/>
                <w:szCs w:val="20"/>
              </w:rPr>
              <w:t>熟练运用办公软件，了解各种公文格式。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人事专员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65" w:type="dxa"/>
            <w:vAlign w:val="top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  <w:t>专科及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以上文化程度，人力资源管理专业优先；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</w:rPr>
              <w:t>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eastAsia="zh-CN"/>
              </w:rPr>
              <w:t>以下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，人事管理领域两年以上工作经验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3.熟悉人力资源六大板块，熟练运用办公软件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旅行社对接专员（女）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665" w:type="dxa"/>
            <w:vAlign w:val="top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1.大专以上文化程度，公共关系管理或其他相关专业；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2.年龄28岁以下，有2年以上旅游方面计调工作经验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讲解员（女）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665" w:type="dxa"/>
            <w:vAlign w:val="top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1.大专及以上学历，旅游管理相关专业优先；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2.年龄28岁以下，持导游证优先，身高160cm以上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3.熟悉导游工作程序，2年以上导游讲解工作经验者优先。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综合服务人员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665" w:type="dxa"/>
            <w:vAlign w:val="top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  <w:t>专科及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以上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  <w:t>学历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sz w:val="20"/>
                <w:szCs w:val="20"/>
                <w:lang w:val="en-US" w:eastAsia="zh-CN"/>
              </w:rPr>
              <w:t>女性优先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2.年龄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岁以下，熟悉景区售票业务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/>
                <w:sz w:val="20"/>
                <w:szCs w:val="20"/>
                <w:lang w:val="en-US" w:eastAsia="zh-CN"/>
              </w:rPr>
              <w:t>有服务行业从业经验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</w:rPr>
              <w:t>3.五官端正，能够使用普通话与客人沟通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咨询员（女）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665" w:type="dxa"/>
            <w:vAlign w:val="top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1.专科及以上文化程度；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2.年龄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岁以下，有酒店前台、景区咨询2年以上工作经验者优先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  <w:t>3.五官端正，能够使用普通话与客人沟通。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计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Theme="majorEastAsia" w:hAnsiTheme="majorEastAsia" w:eastAsiaTheme="majorEastAsia" w:cstheme="majorEastAsia"/>
        <w:sz w:val="22"/>
        <w:szCs w:val="22"/>
        <w:lang w:eastAsia="zh-CN"/>
      </w:rPr>
    </w:pPr>
    <w:r>
      <w:rPr>
        <w:rFonts w:hint="eastAsia" w:asciiTheme="majorEastAsia" w:hAnsiTheme="majorEastAsia" w:eastAsiaTheme="majorEastAsia" w:cstheme="majorEastAsia"/>
        <w:sz w:val="22"/>
        <w:szCs w:val="22"/>
        <w:lang w:eastAsia="zh-CN"/>
      </w:rPr>
      <w:t>附件</w:t>
    </w:r>
    <w:r>
      <w:rPr>
        <w:rFonts w:hint="eastAsia" w:asciiTheme="majorEastAsia" w:hAnsiTheme="majorEastAsia" w:eastAsiaTheme="majorEastAsia" w:cstheme="majorEastAsia"/>
        <w:sz w:val="22"/>
        <w:szCs w:val="22"/>
        <w:lang w:val="en-US" w:eastAsia="zh-C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11D45"/>
    <w:rsid w:val="01C32C1E"/>
    <w:rsid w:val="08CE318F"/>
    <w:rsid w:val="091A0582"/>
    <w:rsid w:val="11CF637D"/>
    <w:rsid w:val="1A786AB6"/>
    <w:rsid w:val="1E796CF5"/>
    <w:rsid w:val="23DF410A"/>
    <w:rsid w:val="325B192E"/>
    <w:rsid w:val="362979E6"/>
    <w:rsid w:val="387D2E6E"/>
    <w:rsid w:val="39E11861"/>
    <w:rsid w:val="39EF37BD"/>
    <w:rsid w:val="4CEE6E63"/>
    <w:rsid w:val="542A173E"/>
    <w:rsid w:val="58811D45"/>
    <w:rsid w:val="5AE15962"/>
    <w:rsid w:val="5DC34340"/>
    <w:rsid w:val="6363363C"/>
    <w:rsid w:val="6AFA07B9"/>
    <w:rsid w:val="6C1D4804"/>
    <w:rsid w:val="6D535020"/>
    <w:rsid w:val="6E1A1A23"/>
    <w:rsid w:val="72FA3E4C"/>
    <w:rsid w:val="73C51B6A"/>
    <w:rsid w:val="7AB11E2B"/>
    <w:rsid w:val="7D82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q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2018-07-07T02:56:00Z</dcterms:created>
  <dc:creator>lq</dc:creator>
  <cp:lastModifiedBy>lq</cp:lastModifiedBy>
  <cp:lastPrinted>2018-07-21T09:44:12Z</cp:lastPrinted>
  <dcterms:modified xsi:type="dcterms:W3CDTF">2018-07-21T09:51:31Z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