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巴山大峡谷旅游运输有限公司岗位需求表</w:t>
      </w:r>
      <w:bookmarkStart w:id="0" w:name="_GoBack"/>
      <w:bookmarkEnd w:id="0"/>
    </w:p>
    <w:tbl>
      <w:tblPr>
        <w:tblStyle w:val="6"/>
        <w:tblW w:w="10592" w:type="dxa"/>
        <w:tblInd w:w="-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811"/>
        <w:gridCol w:w="8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0"/>
                <w:szCs w:val="20"/>
                <w:vertAlign w:val="baseline"/>
                <w:lang w:val="en-US" w:eastAsia="zh-CN"/>
              </w:rPr>
              <w:t>岗 位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0"/>
                <w:szCs w:val="20"/>
                <w:vertAlign w:val="baseline"/>
                <w:lang w:val="en-US" w:eastAsia="zh-CN"/>
              </w:rPr>
              <w:t>招聘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0"/>
                <w:szCs w:val="20"/>
                <w:vertAlign w:val="baseline"/>
                <w:lang w:val="en-US" w:eastAsia="zh-CN"/>
              </w:rPr>
              <w:t>人数</w:t>
            </w:r>
          </w:p>
        </w:tc>
        <w:tc>
          <w:tcPr>
            <w:tcW w:w="8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0"/>
                <w:szCs w:val="20"/>
                <w:vertAlign w:val="baseline"/>
                <w:lang w:val="en-US" w:eastAsia="zh-CN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综合文</w:t>
            </w:r>
            <w:r>
              <w:rPr>
                <w:rFonts w:hint="eastAsia" w:asciiTheme="minorEastAsia" w:hAnsi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员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829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1.大专及以上学历，秘书、行政等相关专业；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2.年龄28岁以下，有</w:t>
            </w: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行政、统计相关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工作经验；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3.能熟练操作word，Excel等办公软件及办公设备；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4.有责任心和敬业精神、具备严谨的稽核、考察事物能力；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5.有良好的沟通能力和语言文字表达能力，能承受一定的工作压力</w:t>
            </w: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调运专员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29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1.大专及以上学历，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</w:rPr>
              <w:t>年龄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</w:rPr>
              <w:t>周岁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  <w:lang w:eastAsia="zh-CN"/>
              </w:rPr>
              <w:t>以下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，有3-5年的车队或物流公司管理经验，持有C1及以上驾驶证;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2.有较强的执行力和沟通能力。有责任心，做事有担当;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3.准确的判断力、指挥协调力，具有良好的沟通能力和语言表达能力;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4.有相关工作经验者优先。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车管专员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29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1.大专及以上学历，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</w:rPr>
              <w:t>年龄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</w:rPr>
              <w:t>周岁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  <w:lang w:eastAsia="zh-CN"/>
              </w:rPr>
              <w:t>以下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熟悉运输行业，有汽车运输公司1年以上的相关安全管理工作经验，持安全资格证优先；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3.有责任心和敬业精神、具备严谨的稽核、考察事物能力，执行力强；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4.有良好的沟通能力，能承受一定的工作压力。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稽查员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829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1.大专及以上学历，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</w:rPr>
              <w:t>年龄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</w:rPr>
              <w:t>周岁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  <w:lang w:eastAsia="zh-CN"/>
              </w:rPr>
              <w:t>以下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2.熟悉客运行业稽查工作流程；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000000" w:themeColor="text1"/>
                <w:spacing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3.具备2年以上相关工作经验。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车站验票员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8295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大专及以上学历，年龄28岁以下，熟练应用办公软件，具有良好的沟通、协调处理能力</w:t>
            </w: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品貌端正、语言表达能力强、做事细致认真、责任心强;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形象气质佳，具有相关工作经验者优先。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大巴车驾驶员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24</w:t>
            </w:r>
          </w:p>
        </w:tc>
        <w:tc>
          <w:tcPr>
            <w:tcW w:w="8295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持有A1驾驶证、客运资格证；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三年无责任事故和吸毒史，技术过硬；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45岁以下，具有责任、敬业、奉献和团结协作精神。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车辆维修人员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8295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男性，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</w:rPr>
              <w:t>年龄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</w:rPr>
              <w:t>周岁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  <w:lang w:eastAsia="zh-CN"/>
              </w:rPr>
              <w:t>以下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D0D0D"/>
                <w:kern w:val="0"/>
                <w:sz w:val="20"/>
                <w:szCs w:val="20"/>
                <w:lang w:val="en-US" w:eastAsia="zh-CN"/>
              </w:rPr>
              <w:t>,特别优秀的可适当放宽至35岁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，高中及以上学历；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具有车辆维修2年以上工作经验。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共计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  <w:t>32</w:t>
            </w:r>
          </w:p>
        </w:tc>
        <w:tc>
          <w:tcPr>
            <w:tcW w:w="82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headerReference r:id="rId3" w:type="default"/>
      <w:pgSz w:w="11906" w:h="16838"/>
      <w:pgMar w:top="1134" w:right="964" w:bottom="1134" w:left="96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Theme="majorEastAsia" w:hAnsiTheme="majorEastAsia" w:eastAsiaTheme="majorEastAsia" w:cstheme="majorEastAsia"/>
        <w:sz w:val="22"/>
        <w:szCs w:val="22"/>
        <w:lang w:eastAsia="zh-CN"/>
      </w:rPr>
    </w:pPr>
    <w:r>
      <w:rPr>
        <w:rFonts w:hint="eastAsia" w:asciiTheme="majorEastAsia" w:hAnsiTheme="majorEastAsia" w:eastAsiaTheme="majorEastAsia" w:cstheme="majorEastAsia"/>
        <w:sz w:val="22"/>
        <w:szCs w:val="22"/>
        <w:lang w:eastAsia="zh-CN"/>
      </w:rPr>
      <w:t>附件</w:t>
    </w:r>
    <w:r>
      <w:rPr>
        <w:rFonts w:hint="eastAsia" w:asciiTheme="majorEastAsia" w:hAnsiTheme="majorEastAsia" w:eastAsiaTheme="majorEastAsia" w:cstheme="majorEastAsia"/>
        <w:sz w:val="22"/>
        <w:szCs w:val="22"/>
        <w:lang w:val="en-US" w:eastAsia="zh-C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F4725"/>
    <w:multiLevelType w:val="singleLevel"/>
    <w:tmpl w:val="192F47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A9920C0"/>
    <w:multiLevelType w:val="singleLevel"/>
    <w:tmpl w:val="2A9920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C0BC388"/>
    <w:multiLevelType w:val="singleLevel"/>
    <w:tmpl w:val="2C0BC38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22F79"/>
    <w:rsid w:val="0AA85152"/>
    <w:rsid w:val="0DE441E2"/>
    <w:rsid w:val="14070D4D"/>
    <w:rsid w:val="1D614C88"/>
    <w:rsid w:val="21DD535C"/>
    <w:rsid w:val="27511B7E"/>
    <w:rsid w:val="2DA62D25"/>
    <w:rsid w:val="30347A67"/>
    <w:rsid w:val="32741B08"/>
    <w:rsid w:val="34E445A1"/>
    <w:rsid w:val="3FE56DB5"/>
    <w:rsid w:val="44822F79"/>
    <w:rsid w:val="4BE56B50"/>
    <w:rsid w:val="53890AC0"/>
    <w:rsid w:val="5C173B5E"/>
    <w:rsid w:val="5FEE7768"/>
    <w:rsid w:val="613A17B4"/>
    <w:rsid w:val="63005529"/>
    <w:rsid w:val="6D535020"/>
    <w:rsid w:val="787D0D25"/>
    <w:rsid w:val="7F04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q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2018-07-08T01:52:00Z</dcterms:created>
  <dc:creator>lq</dc:creator>
  <cp:lastModifiedBy>lq</cp:lastModifiedBy>
  <cp:lastPrinted>2018-07-11T19:19:00Z</cp:lastPrinted>
  <dcterms:modified xsi:type="dcterms:W3CDTF">2018-07-21T08:21:11Z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