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359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5"/>
        <w:gridCol w:w="1285"/>
        <w:gridCol w:w="1056"/>
        <w:gridCol w:w="1052"/>
        <w:gridCol w:w="1056"/>
        <w:gridCol w:w="1304"/>
        <w:gridCol w:w="1052"/>
        <w:gridCol w:w="1052"/>
        <w:gridCol w:w="1056"/>
        <w:gridCol w:w="1167"/>
        <w:gridCol w:w="1058"/>
        <w:gridCol w:w="723"/>
        <w:gridCol w:w="12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</w:trPr>
        <w:tc>
          <w:tcPr>
            <w:tcW w:w="13599" w:type="dxa"/>
            <w:gridSpan w:val="13"/>
            <w:vMerge w:val="restart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bidi="ar"/>
              </w:rPr>
              <w:t>附件一：</w:t>
            </w:r>
          </w:p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lang w:bidi="ar"/>
              </w:rPr>
              <w:t>简阳市人民政府办公室公开招聘劳务派遣人员职位表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</w:trPr>
        <w:tc>
          <w:tcPr>
            <w:tcW w:w="13599" w:type="dxa"/>
            <w:gridSpan w:val="1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2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职位名称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职位简介</w:t>
            </w:r>
          </w:p>
        </w:tc>
        <w:tc>
          <w:tcPr>
            <w:tcW w:w="10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录用名额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招收范围</w:t>
            </w:r>
          </w:p>
        </w:tc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年龄</w:t>
            </w:r>
          </w:p>
        </w:tc>
        <w:tc>
          <w:tcPr>
            <w:tcW w:w="43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所需知识、技能等条件</w:t>
            </w:r>
          </w:p>
        </w:tc>
        <w:tc>
          <w:tcPr>
            <w:tcW w:w="10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考录方式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学位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其他</w:t>
            </w:r>
          </w:p>
        </w:tc>
        <w:tc>
          <w:tcPr>
            <w:tcW w:w="10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咨询电话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市国资办    财务管理岗 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专业技术岗位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主要从事对国有企业的财务监管等工作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全国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35周岁以下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全日制本科及以上学历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财务管理、会计、审计类专业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具有2年以上财务或审计工作经历，具有会计师、经济师职称（中级优先）或注册会计师证书等经济相关专业职称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笔试+面试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服务期2年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028-27276572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市国资办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行政文秘岗 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专业技术岗位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主要从事市国资办文稿、会议等工作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全国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35周岁以下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全日制本科及以上学历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汉语言文学、中文类专业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2年以上专职行政文秘工作经验，具有国有企业、大型企业工作背景者优先考虑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笔试+面试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服务期2年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028-27276572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3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市国资办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资产管理岗 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专业技术岗位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主要从事对国有企业的资产管理、投融资审查等工作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全国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35周岁以下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全日制本科及以上学历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金融、经济类专业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银行、金融、融资租赁、资产管理公司2年及以上相关工作经验、具备相关专业执业或职称证书（职称证书中级优先）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笔试+面试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服务期2年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028-27276572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2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市政府金融办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综合管理人员（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专业技术岗位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从事金融发展、金融风险防控、企业上市等工作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2018年高校应届毕业生和符合职位要求的社会在职、非在职人员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30岁及以下（特别优秀的可适当放宽要求）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经济学类、金融学类、法学类、财会类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具有银行、基金、证券等从业资格或金融机构工作经验优先。全日制研究生优先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笔试+面试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服务期2年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028-27029027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8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市政府金融办综合管理人员（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专业技术岗位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从事融资、农贷通等线上平台管理工作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2018年高校应届毕业生和符合职位要求的社会在职、非在职人员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30岁及以下（特别优秀的可适当放宽要求）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计算机类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有软件测试、APP开发、融资、金融等工作经验或相关资格证书者优先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180" w:firstLineChars="100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笔试+面试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服务期2年　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028-27029027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市政府外侨办（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专业技术岗位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2018年高校应届毕业生和符合职位要求的社会在职、非在职人员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30岁及以下（特别优秀的可适当放宽要求）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全日制本科及以上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外语类专业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有英语专业八级证书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面试</w:t>
            </w:r>
          </w:p>
        </w:tc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服务期2年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028-27028206</w:t>
            </w:r>
          </w:p>
        </w:tc>
      </w:tr>
    </w:tbl>
    <w:p>
      <w:pPr>
        <w:widowControl/>
        <w:shd w:val="clear" w:color="auto" w:fill="FFFFFF"/>
        <w:spacing w:line="660" w:lineRule="exact"/>
        <w:rPr>
          <w:rFonts w:ascii="Times New Roman" w:hAnsi="Times New Roman"/>
          <w:color w:val="333333"/>
          <w:kern w:val="0"/>
          <w:sz w:val="28"/>
          <w:szCs w:val="28"/>
          <w:shd w:val="clear" w:color="auto" w:fill="FFFFFF"/>
        </w:rPr>
        <w:sectPr>
          <w:footerReference r:id="rId3" w:type="default"/>
          <w:pgSz w:w="16838" w:h="11906" w:orient="landscape"/>
          <w:pgMar w:top="1588" w:right="2098" w:bottom="1474" w:left="1985" w:header="851" w:footer="1531" w:gutter="0"/>
          <w:cols w:space="425" w:num="1"/>
          <w:docGrid w:type="lines" w:linePitch="312" w:charSpace="0"/>
        </w:sectPr>
      </w:pPr>
    </w:p>
    <w:p>
      <w:pPr>
        <w:rPr>
          <w:rFonts w:ascii="Times New Roman" w:hAnsi="Times New Roman"/>
        </w:rPr>
      </w:pPr>
    </w:p>
    <w:sectPr>
      <w:pgSz w:w="11906" w:h="16838"/>
      <w:pgMar w:top="2098" w:right="1474" w:bottom="1985" w:left="1588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/>
        <w:sz w:val="28"/>
        <w:szCs w:val="28"/>
      </w:rPr>
    </w:pPr>
    <w:r>
      <w:rPr>
        <w:rStyle w:val="7"/>
        <w:rFonts w:ascii="宋体" w:hAnsi="宋体"/>
        <w:sz w:val="28"/>
        <w:szCs w:val="28"/>
      </w:rPr>
      <w:t xml:space="preserve">— </w:t>
    </w: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Style w:val="7"/>
        <w:rFonts w:ascii="宋体" w:hAnsi="宋体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D026A"/>
    <w:rsid w:val="00045CFE"/>
    <w:rsid w:val="001C50ED"/>
    <w:rsid w:val="002A5232"/>
    <w:rsid w:val="00373122"/>
    <w:rsid w:val="003A66E2"/>
    <w:rsid w:val="00401E31"/>
    <w:rsid w:val="004B3A5E"/>
    <w:rsid w:val="00567E20"/>
    <w:rsid w:val="005B683B"/>
    <w:rsid w:val="006E78E2"/>
    <w:rsid w:val="0087504A"/>
    <w:rsid w:val="00914FA7"/>
    <w:rsid w:val="009C6E35"/>
    <w:rsid w:val="009F3DDE"/>
    <w:rsid w:val="00AB3D9D"/>
    <w:rsid w:val="00B21B16"/>
    <w:rsid w:val="00B620DD"/>
    <w:rsid w:val="00B663C1"/>
    <w:rsid w:val="00BE1177"/>
    <w:rsid w:val="00C1079F"/>
    <w:rsid w:val="00C65D7D"/>
    <w:rsid w:val="00D01F97"/>
    <w:rsid w:val="00D05ADC"/>
    <w:rsid w:val="00D234B2"/>
    <w:rsid w:val="00D84457"/>
    <w:rsid w:val="00DB13F5"/>
    <w:rsid w:val="00E828D7"/>
    <w:rsid w:val="00E8450F"/>
    <w:rsid w:val="00FB0B89"/>
    <w:rsid w:val="00FB2870"/>
    <w:rsid w:val="024361D3"/>
    <w:rsid w:val="04361735"/>
    <w:rsid w:val="046D50CD"/>
    <w:rsid w:val="048C5A02"/>
    <w:rsid w:val="0A58079F"/>
    <w:rsid w:val="0CC33948"/>
    <w:rsid w:val="0E562AEB"/>
    <w:rsid w:val="11F14261"/>
    <w:rsid w:val="12D13E10"/>
    <w:rsid w:val="14CB7164"/>
    <w:rsid w:val="15B77775"/>
    <w:rsid w:val="163D54C7"/>
    <w:rsid w:val="174E3E00"/>
    <w:rsid w:val="1B417293"/>
    <w:rsid w:val="1B4615D7"/>
    <w:rsid w:val="1E191A03"/>
    <w:rsid w:val="1F6A1775"/>
    <w:rsid w:val="235C3094"/>
    <w:rsid w:val="23C277CC"/>
    <w:rsid w:val="246A07DB"/>
    <w:rsid w:val="27BA2D70"/>
    <w:rsid w:val="2BD844E3"/>
    <w:rsid w:val="2C123C7A"/>
    <w:rsid w:val="2C750EA5"/>
    <w:rsid w:val="2E2C79E3"/>
    <w:rsid w:val="2ED469D3"/>
    <w:rsid w:val="2F5A0626"/>
    <w:rsid w:val="31CC5193"/>
    <w:rsid w:val="33C44DFE"/>
    <w:rsid w:val="36A1624D"/>
    <w:rsid w:val="38BB48E1"/>
    <w:rsid w:val="38E31888"/>
    <w:rsid w:val="39D036E7"/>
    <w:rsid w:val="3CE072D1"/>
    <w:rsid w:val="3D4D026A"/>
    <w:rsid w:val="3D9739A7"/>
    <w:rsid w:val="3DFE2A95"/>
    <w:rsid w:val="3EEC7F39"/>
    <w:rsid w:val="3FF856D7"/>
    <w:rsid w:val="409E07E7"/>
    <w:rsid w:val="43B43E3A"/>
    <w:rsid w:val="467A6754"/>
    <w:rsid w:val="47034D79"/>
    <w:rsid w:val="48557741"/>
    <w:rsid w:val="48A45543"/>
    <w:rsid w:val="497F5EEE"/>
    <w:rsid w:val="49C758BB"/>
    <w:rsid w:val="4D124231"/>
    <w:rsid w:val="52437ACA"/>
    <w:rsid w:val="541E16E0"/>
    <w:rsid w:val="54624928"/>
    <w:rsid w:val="584D35F3"/>
    <w:rsid w:val="5D8A5C43"/>
    <w:rsid w:val="60367423"/>
    <w:rsid w:val="63E67A92"/>
    <w:rsid w:val="68C42325"/>
    <w:rsid w:val="6AB61914"/>
    <w:rsid w:val="6B767808"/>
    <w:rsid w:val="6EEE1AB7"/>
    <w:rsid w:val="6FC20393"/>
    <w:rsid w:val="70177B42"/>
    <w:rsid w:val="74C475F4"/>
    <w:rsid w:val="75E51B4C"/>
    <w:rsid w:val="76E7622C"/>
    <w:rsid w:val="792B6E5D"/>
    <w:rsid w:val="7AAA7905"/>
    <w:rsid w:val="7BC55370"/>
    <w:rsid w:val="7CAD7085"/>
    <w:rsid w:val="7E8B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styleId="7">
    <w:name w:val="page number"/>
    <w:basedOn w:val="5"/>
    <w:qFormat/>
    <w:uiPriority w:val="99"/>
    <w:rPr>
      <w:rFonts w:cs="Times New Roman"/>
    </w:rPr>
  </w:style>
  <w:style w:type="character" w:styleId="8">
    <w:name w:val="Emphasis"/>
    <w:basedOn w:val="5"/>
    <w:qFormat/>
    <w:locked/>
    <w:uiPriority w:val="0"/>
    <w:rPr>
      <w:i/>
    </w:rPr>
  </w:style>
  <w:style w:type="character" w:styleId="9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11">
    <w:name w:val="页脚 Char"/>
    <w:basedOn w:val="5"/>
    <w:link w:val="2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2">
    <w:name w:val="页眉 Char"/>
    <w:basedOn w:val="5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  <w:style w:type="paragraph" w:customStyle="1" w:styleId="14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447</Words>
  <Characters>2554</Characters>
  <Lines>21</Lines>
  <Paragraphs>5</Paragraphs>
  <TotalTime>3</TotalTime>
  <ScaleCrop>false</ScaleCrop>
  <LinksUpToDate>false</LinksUpToDate>
  <CharactersWithSpaces>2996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2018-08-03T01:16:00Z</dcterms:created>
  <dc:creator>Administrator</dc:creator>
  <cp:lastModifiedBy>zhangh</cp:lastModifiedBy>
  <cp:lastPrinted>2018-08-02T06:12:00Z</cp:lastPrinted>
  <dcterms:modified xsi:type="dcterms:W3CDTF">2018-08-03T01:31:24Z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