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C0" w:rsidRDefault="00262BC0" w:rsidP="00262BC0">
      <w:pPr>
        <w:spacing w:line="400" w:lineRule="exact"/>
        <w:jc w:val="center"/>
        <w:rPr>
          <w:rFonts w:ascii="楷体_GB2312" w:eastAsia="楷体_GB2312" w:hAnsi="楷体_GB2312" w:cs="楷体_GB2312"/>
          <w:b/>
          <w:bCs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绵阳经开区卫生事业单位公开招聘工作人员岗位和条件要求一览表</w:t>
      </w:r>
    </w:p>
    <w:tbl>
      <w:tblPr>
        <w:tblpPr w:leftFromText="180" w:rightFromText="180" w:vertAnchor="text" w:horzAnchor="page" w:tblpXSpec="center" w:tblpY="140"/>
        <w:tblOverlap w:val="never"/>
        <w:tblW w:w="14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700"/>
        <w:gridCol w:w="700"/>
        <w:gridCol w:w="1212"/>
        <w:gridCol w:w="1140"/>
        <w:gridCol w:w="1170"/>
        <w:gridCol w:w="1425"/>
        <w:gridCol w:w="930"/>
        <w:gridCol w:w="2085"/>
        <w:gridCol w:w="1531"/>
        <w:gridCol w:w="749"/>
        <w:gridCol w:w="1886"/>
      </w:tblGrid>
      <w:tr w:rsidR="00262BC0" w:rsidTr="00C76C46">
        <w:trPr>
          <w:trHeight w:val="399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招聘单位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招聘岗位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岗位代码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招聘人数</w:t>
            </w:r>
          </w:p>
        </w:tc>
        <w:tc>
          <w:tcPr>
            <w:tcW w:w="7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岗位条件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笔试开考比例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笔试科目</w:t>
            </w:r>
          </w:p>
        </w:tc>
      </w:tr>
      <w:tr w:rsidR="00262BC0" w:rsidTr="00C76C46">
        <w:trPr>
          <w:trHeight w:val="100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岗位类别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岗位名称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年龄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学历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学位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专业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其他</w:t>
            </w:r>
          </w:p>
        </w:tc>
        <w:tc>
          <w:tcPr>
            <w:tcW w:w="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</w:tr>
      <w:tr w:rsidR="00262BC0" w:rsidTr="00C76C46">
        <w:trPr>
          <w:trHeight w:val="178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塘汛卫生院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内科</w:t>
            </w: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医师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1891001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Pr="00812B49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812B49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18-35周岁(1982年9月3日-2000年9月3日期间出生)；具有执业医师资格证书的，年龄可放宽至18-40周岁（1977年9月3日-2000年9月3日期间出生）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全日制普通高等教育大专及以上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专科：临床医学</w:t>
            </w:r>
          </w:p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本科：临床医学</w:t>
            </w:r>
          </w:p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研究生：内科学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1.执业助理医师及以上</w:t>
            </w:r>
          </w:p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2.从事临床内科工作</w:t>
            </w: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年及以上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1:3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《综合知识》、《医学公共基础》</w:t>
            </w:r>
          </w:p>
        </w:tc>
      </w:tr>
      <w:tr w:rsidR="00262BC0" w:rsidTr="00C76C46">
        <w:trPr>
          <w:trHeight w:val="1486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松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垭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人民医院（松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垭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镇卫生院）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内科</w:t>
            </w: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医师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1891002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普通高等教育全日制本科及以上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学士及以上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本科：临床医学</w:t>
            </w:r>
          </w:p>
          <w:p w:rsidR="00262BC0" w:rsidRPr="00812B49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研究生：内科学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1.执业医师资格</w:t>
            </w:r>
          </w:p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2临床内科工作1年及以上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1:3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《综合知识》、《医学公共基础》</w:t>
            </w:r>
          </w:p>
        </w:tc>
      </w:tr>
      <w:tr w:rsidR="00262BC0" w:rsidTr="00C76C46">
        <w:trPr>
          <w:trHeight w:val="1231"/>
          <w:jc w:val="center"/>
        </w:trPr>
        <w:tc>
          <w:tcPr>
            <w:tcW w:w="59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外科  医师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1981003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普通高等教育全日制本科及以上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学士及以上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本科：临床医学</w:t>
            </w:r>
          </w:p>
          <w:p w:rsidR="00262BC0" w:rsidRPr="00812B49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研究生：外科学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1.执业医师资格</w:t>
            </w:r>
          </w:p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2临床外科工作1年及以上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1:3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《综合知识》、《医学公共基础》</w:t>
            </w:r>
          </w:p>
        </w:tc>
      </w:tr>
      <w:tr w:rsidR="00262BC0" w:rsidTr="00C76C46">
        <w:trPr>
          <w:trHeight w:val="1291"/>
          <w:jc w:val="center"/>
        </w:trPr>
        <w:tc>
          <w:tcPr>
            <w:tcW w:w="5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妇产科医师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1891004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全日制普通高等教育大专及以上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专科：临床医学</w:t>
            </w:r>
          </w:p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本科：临床医学</w:t>
            </w:r>
          </w:p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研究生：妇产科学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1:3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《综合知识》、《医学公共基础》</w:t>
            </w:r>
          </w:p>
        </w:tc>
      </w:tr>
      <w:tr w:rsidR="00262BC0" w:rsidTr="00C76C46">
        <w:trPr>
          <w:trHeight w:val="2262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lastRenderedPageBreak/>
              <w:t>城南社区卫生服务中心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专业技术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内科</w:t>
            </w:r>
            <w:r>
              <w:rPr>
                <w:rFonts w:ascii="仿宋_GB2312" w:eastAsia="仿宋_GB2312" w:hAnsi="仿宋_GB2312" w:cs="仿宋_GB2312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医师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1891005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3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BC0" w:rsidRPr="00812B49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 w:rsidRPr="00812B49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18-35周岁(1982年9月3日-2000年9月3日期间出生)；具有执业医师资格证书的，年龄可放宽至18-40周岁（1977年9月3日-2000年9月3日期间出生）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普通高等教育全日制大专及以上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专科：临床医学、中医学</w:t>
            </w:r>
          </w:p>
          <w:p w:rsidR="00262BC0" w:rsidRPr="00812B49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本科：临床医学、中医学</w:t>
            </w:r>
          </w:p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研究生：内科学、中医内科学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执业助理医师及以上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1:3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《综合知识》、《医学公共基础》</w:t>
            </w:r>
          </w:p>
        </w:tc>
      </w:tr>
      <w:tr w:rsidR="00262BC0" w:rsidTr="00C76C46">
        <w:trPr>
          <w:trHeight w:val="803"/>
          <w:jc w:val="center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专业技术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检验科医师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1891006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sz w:val="18"/>
                <w:szCs w:val="18"/>
              </w:rPr>
              <w:t>1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普通高等教育全日制大专及以上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专科：医学检验技术</w:t>
            </w:r>
          </w:p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本科：医学检验技术</w:t>
            </w:r>
          </w:p>
          <w:p w:rsidR="00262BC0" w:rsidRDefault="00262BC0" w:rsidP="00C76C46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研究生：临床检验诊断学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检验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士资格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1:3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C0" w:rsidRDefault="00262BC0" w:rsidP="00C76C46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《综合知识》、《医学公共基础》</w:t>
            </w:r>
          </w:p>
        </w:tc>
      </w:tr>
    </w:tbl>
    <w:p w:rsidR="00262BC0" w:rsidRDefault="00262BC0" w:rsidP="00262BC0"/>
    <w:p w:rsidR="00FF5AF2" w:rsidRPr="00262BC0" w:rsidRDefault="00FF5AF2"/>
    <w:sectPr w:rsidR="00FF5AF2" w:rsidRPr="00262BC0" w:rsidSect="00262BC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2BC0"/>
    <w:rsid w:val="00262BC0"/>
    <w:rsid w:val="00875A37"/>
    <w:rsid w:val="00FF5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775</Characters>
  <Application>Microsoft Office Word</Application>
  <DocSecurity>0</DocSecurity>
  <Lines>6</Lines>
  <Paragraphs>1</Paragraphs>
  <ScaleCrop>false</ScaleCrop>
  <Company>Microsoft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FGK1</dc:creator>
  <cp:lastModifiedBy>FGK1</cp:lastModifiedBy>
  <cp:revision>1</cp:revision>
  <dcterms:created xsi:type="dcterms:W3CDTF">2018-08-15T08:05:00Z</dcterms:created>
  <dcterms:modified xsi:type="dcterms:W3CDTF">2018-08-15T08:06:00Z</dcterms:modified>
</cp:coreProperties>
</file>