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="300" w:afterAutospacing="0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</w:rPr>
        <w:t>附件：</w:t>
      </w:r>
    </w:p>
    <w:p>
      <w:pPr>
        <w:pStyle w:val="2"/>
        <w:spacing w:beforeAutospacing="0" w:after="300" w:afterAutospacing="0"/>
        <w:ind w:firstLine="48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color w:val="333333"/>
          <w:sz w:val="44"/>
          <w:szCs w:val="44"/>
        </w:rPr>
        <w:t>纳溪区安监局公开招聘安监辅助执法人员拟录用人员公示名单</w:t>
      </w:r>
    </w:p>
    <w:tbl>
      <w:tblPr>
        <w:tblStyle w:val="4"/>
        <w:tblW w:w="9120" w:type="dxa"/>
        <w:tblInd w:w="-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50"/>
        <w:gridCol w:w="1259"/>
        <w:gridCol w:w="868"/>
        <w:gridCol w:w="1701"/>
        <w:gridCol w:w="1635"/>
        <w:gridCol w:w="1018"/>
        <w:gridCol w:w="7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面谈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岗位排名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胡俊超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1992.10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成都大学建筑装饰工程技术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区安监局辅助执法人员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88.367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朱溱洋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1996.06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西南交通大学希望学院建筑工程管理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区安监局辅助执法人员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86.733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  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1990.12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四川托普信息技术职业学院数控技术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区安监局辅助执法人员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85.7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eastAsia="仿宋_GB2312" w:hAnsiTheme="minorEastAsia" w:cs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300" w:line="480" w:lineRule="auto"/>
        <w:ind w:firstLine="48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D5118"/>
    <w:rsid w:val="4B1D51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2018-09-14T01:47:00Z</dcterms:created>
  <dc:creator>小球迷</dc:creator>
  <cp:lastModifiedBy>小球迷</cp:lastModifiedBy>
  <dcterms:modified xsi:type="dcterms:W3CDTF">2018-09-14T01:47:38Z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