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AA5" w:rsidRDefault="00F27AA5">
      <w:pPr>
        <w:spacing w:before="100" w:beforeAutospacing="1" w:after="100" w:afterAutospacing="1" w:line="300" w:lineRule="exact"/>
        <w:jc w:val="left"/>
        <w:rPr>
          <w:rFonts w:ascii="方正黑体简体" w:eastAsia="方正黑体简体" w:hAnsi="宋体" w:cs="方正黑体简体"/>
          <w:sz w:val="30"/>
          <w:szCs w:val="30"/>
        </w:rPr>
      </w:pPr>
      <w:bookmarkStart w:id="0" w:name="_Toc531271486"/>
      <w:r>
        <w:rPr>
          <w:rFonts w:ascii="方正黑体简体" w:eastAsia="方正黑体简体" w:hAnsi="宋体" w:cs="方正黑体简体" w:hint="eastAsia"/>
          <w:sz w:val="30"/>
          <w:szCs w:val="30"/>
        </w:rPr>
        <w:t>附</w:t>
      </w:r>
      <w:r>
        <w:rPr>
          <w:rFonts w:ascii="方正黑体简体" w:eastAsia="方正黑体简体" w:hAnsi="宋体" w:cs="方正黑体简体"/>
          <w:sz w:val="30"/>
          <w:szCs w:val="30"/>
        </w:rPr>
        <w:t>1</w:t>
      </w:r>
    </w:p>
    <w:p w:rsidR="00F27AA5" w:rsidRDefault="00F27AA5">
      <w:pPr>
        <w:spacing w:line="56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南充水务投资（集团）有限责任公司</w:t>
      </w:r>
    </w:p>
    <w:p w:rsidR="00F27AA5" w:rsidRDefault="00F27AA5">
      <w:pPr>
        <w:spacing w:line="56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ascii="方正小标宋简体" w:eastAsia="方正小标宋简体" w:cs="方正小标宋简体"/>
          <w:b/>
          <w:bCs/>
          <w:sz w:val="36"/>
          <w:szCs w:val="36"/>
        </w:rPr>
        <w:t>2018</w:t>
      </w:r>
      <w:r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年招聘岗位一览表</w:t>
      </w:r>
    </w:p>
    <w:p w:rsidR="00F27AA5" w:rsidRDefault="00F27AA5">
      <w:pPr>
        <w:spacing w:line="56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F27AA5" w:rsidRPr="002717AB" w:rsidRDefault="00F27AA5" w:rsidP="002717AB">
      <w:pPr>
        <w:spacing w:before="100" w:beforeAutospacing="1" w:after="100" w:afterAutospacing="1" w:line="300" w:lineRule="exact"/>
        <w:jc w:val="left"/>
        <w:rPr>
          <w:rFonts w:ascii="方正黑体简体" w:eastAsia="方正黑体简体"/>
          <w:b/>
          <w:bCs/>
          <w:sz w:val="32"/>
          <w:szCs w:val="32"/>
        </w:rPr>
      </w:pPr>
      <w:r w:rsidRPr="002717AB">
        <w:rPr>
          <w:rFonts w:ascii="方正黑体简体" w:eastAsia="方正黑体简体" w:hAnsi="宋体" w:cs="方正黑体简体" w:hint="eastAsia"/>
          <w:b/>
          <w:bCs/>
          <w:sz w:val="32"/>
          <w:szCs w:val="32"/>
        </w:rPr>
        <w:t>一、专业技术人员岗位</w:t>
      </w:r>
    </w:p>
    <w:tbl>
      <w:tblPr>
        <w:tblW w:w="87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99"/>
        <w:gridCol w:w="2867"/>
        <w:gridCol w:w="2817"/>
        <w:gridCol w:w="850"/>
        <w:gridCol w:w="1300"/>
      </w:tblGrid>
      <w:tr w:rsidR="00F27AA5">
        <w:trPr>
          <w:trHeight w:hRule="exact" w:val="510"/>
          <w:jc w:val="center"/>
        </w:trPr>
        <w:tc>
          <w:tcPr>
            <w:tcW w:w="899" w:type="dxa"/>
            <w:tcBorders>
              <w:top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序号</w:t>
            </w:r>
          </w:p>
        </w:tc>
        <w:tc>
          <w:tcPr>
            <w:tcW w:w="2867" w:type="dxa"/>
            <w:tcBorders>
              <w:top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岗　位</w:t>
            </w:r>
          </w:p>
        </w:tc>
        <w:tc>
          <w:tcPr>
            <w:tcW w:w="2817" w:type="dxa"/>
            <w:tcBorders>
              <w:top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专　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人数</w:t>
            </w:r>
          </w:p>
        </w:tc>
        <w:tc>
          <w:tcPr>
            <w:tcW w:w="1300" w:type="dxa"/>
            <w:tcBorders>
              <w:top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备注</w:t>
            </w:r>
          </w:p>
        </w:tc>
      </w:tr>
      <w:tr w:rsidR="00F27AA5">
        <w:trPr>
          <w:trHeight w:hRule="exact" w:val="737"/>
          <w:jc w:val="center"/>
        </w:trPr>
        <w:tc>
          <w:tcPr>
            <w:tcW w:w="899" w:type="dxa"/>
            <w:vMerge w:val="restart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2867" w:type="dxa"/>
            <w:vMerge w:val="restart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给排水技术岗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给水排水科学与工程、给水排水工程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3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Merge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</w:p>
        </w:tc>
        <w:tc>
          <w:tcPr>
            <w:tcW w:w="2867" w:type="dxa"/>
            <w:vMerge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color w:val="000000"/>
                <w:sz w:val="30"/>
                <w:szCs w:val="30"/>
              </w:rPr>
            </w:pP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环境工程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737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2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color w:val="000000"/>
                <w:sz w:val="30"/>
                <w:szCs w:val="30"/>
              </w:rPr>
              <w:t>水质监测技术岗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应用化学、化学、化学工程与工艺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4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3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color w:val="000000"/>
                <w:sz w:val="30"/>
                <w:szCs w:val="30"/>
              </w:rPr>
              <w:t>审计岗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工程造价</w:t>
            </w:r>
            <w:bookmarkStart w:id="1" w:name="_GoBack"/>
            <w:bookmarkEnd w:id="1"/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3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4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color w:val="000000"/>
                <w:sz w:val="30"/>
                <w:szCs w:val="30"/>
              </w:rPr>
              <w:t>IT</w:t>
            </w:r>
            <w:r>
              <w:rPr>
                <w:rFonts w:ascii="方正仿宋简体" w:eastAsia="方正仿宋简体" w:hAnsi="宋体" w:cs="方正仿宋简体" w:hint="eastAsia"/>
                <w:color w:val="000000"/>
                <w:sz w:val="30"/>
                <w:szCs w:val="30"/>
              </w:rPr>
              <w:t>技术岗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计算机类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5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color w:val="000000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color w:val="000000"/>
                <w:sz w:val="30"/>
                <w:szCs w:val="30"/>
              </w:rPr>
              <w:t>工程技术岗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建筑学、土木工程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2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color w:val="FF0000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6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color w:val="000000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color w:val="000000"/>
                <w:sz w:val="30"/>
                <w:szCs w:val="30"/>
              </w:rPr>
              <w:t>员工发展岗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人力资源管理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7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color w:val="000000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color w:val="000000"/>
                <w:sz w:val="30"/>
                <w:szCs w:val="30"/>
              </w:rPr>
              <w:t>会计岗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会计学、财务管理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2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color w:val="FF0000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8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文秘岗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汉语言文学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2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9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自动化控制技术岗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自动化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899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10</w:t>
            </w:r>
          </w:p>
        </w:tc>
        <w:tc>
          <w:tcPr>
            <w:tcW w:w="286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服务质量岗</w:t>
            </w:r>
          </w:p>
        </w:tc>
        <w:tc>
          <w:tcPr>
            <w:tcW w:w="2817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社会工作</w:t>
            </w:r>
          </w:p>
        </w:tc>
        <w:tc>
          <w:tcPr>
            <w:tcW w:w="85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1300" w:type="dxa"/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  <w:tr w:rsidR="00F27AA5">
        <w:trPr>
          <w:trHeight w:hRule="exact" w:val="510"/>
          <w:jc w:val="center"/>
        </w:trPr>
        <w:tc>
          <w:tcPr>
            <w:tcW w:w="6583" w:type="dxa"/>
            <w:gridSpan w:val="3"/>
            <w:tcBorders>
              <w:bottom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小计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21</w:t>
            </w:r>
          </w:p>
        </w:tc>
        <w:tc>
          <w:tcPr>
            <w:tcW w:w="1300" w:type="dxa"/>
            <w:tcBorders>
              <w:bottom w:val="single" w:sz="12" w:space="0" w:color="auto"/>
            </w:tcBorders>
            <w:vAlign w:val="center"/>
          </w:tcPr>
          <w:p w:rsidR="00F27AA5" w:rsidRDefault="00F27AA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</w:p>
        </w:tc>
      </w:tr>
    </w:tbl>
    <w:p w:rsidR="00F27AA5" w:rsidRPr="002717AB" w:rsidRDefault="00F27AA5" w:rsidP="002717AB">
      <w:pPr>
        <w:spacing w:before="100" w:beforeAutospacing="1" w:after="100" w:afterAutospacing="1" w:line="300" w:lineRule="exact"/>
        <w:jc w:val="left"/>
        <w:rPr>
          <w:rFonts w:ascii="方正黑体简体" w:eastAsia="方正黑体简体"/>
          <w:b/>
          <w:bCs/>
          <w:sz w:val="32"/>
          <w:szCs w:val="32"/>
        </w:rPr>
      </w:pPr>
      <w:r w:rsidRPr="002717AB">
        <w:rPr>
          <w:rFonts w:ascii="方正黑体简体" w:eastAsia="方正黑体简体" w:hAnsi="宋体" w:cs="方正黑体简体" w:hint="eastAsia"/>
          <w:b/>
          <w:bCs/>
          <w:sz w:val="32"/>
          <w:szCs w:val="32"/>
        </w:rPr>
        <w:t>二、技术工人</w:t>
      </w:r>
    </w:p>
    <w:tbl>
      <w:tblPr>
        <w:tblW w:w="87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899"/>
        <w:gridCol w:w="2867"/>
        <w:gridCol w:w="2817"/>
        <w:gridCol w:w="850"/>
        <w:gridCol w:w="1300"/>
      </w:tblGrid>
      <w:tr w:rsidR="00F27AA5">
        <w:trPr>
          <w:trHeight w:hRule="exact" w:val="666"/>
          <w:jc w:val="center"/>
        </w:trPr>
        <w:tc>
          <w:tcPr>
            <w:tcW w:w="899" w:type="dxa"/>
            <w:tcBorders>
              <w:top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序号</w:t>
            </w:r>
          </w:p>
        </w:tc>
        <w:tc>
          <w:tcPr>
            <w:tcW w:w="2867" w:type="dxa"/>
            <w:tcBorders>
              <w:top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岗　位</w:t>
            </w:r>
          </w:p>
        </w:tc>
        <w:tc>
          <w:tcPr>
            <w:tcW w:w="2817" w:type="dxa"/>
            <w:tcBorders>
              <w:top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专　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人数</w:t>
            </w:r>
          </w:p>
        </w:tc>
        <w:tc>
          <w:tcPr>
            <w:tcW w:w="1300" w:type="dxa"/>
            <w:tcBorders>
              <w:top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黑体简体" w:eastAsia="方正黑体简体" w:hAnsi="宋体"/>
                <w:sz w:val="30"/>
                <w:szCs w:val="30"/>
              </w:rPr>
            </w:pPr>
            <w:r>
              <w:rPr>
                <w:rFonts w:ascii="方正黑体简体" w:eastAsia="方正黑体简体" w:hAnsi="宋体" w:cs="方正黑体简体" w:hint="eastAsia"/>
                <w:sz w:val="30"/>
                <w:szCs w:val="30"/>
              </w:rPr>
              <w:t>备注</w:t>
            </w:r>
          </w:p>
        </w:tc>
      </w:tr>
      <w:tr w:rsidR="00F27AA5">
        <w:trPr>
          <w:trHeight w:hRule="exact" w:val="666"/>
          <w:jc w:val="center"/>
        </w:trPr>
        <w:tc>
          <w:tcPr>
            <w:tcW w:w="899" w:type="dxa"/>
            <w:tcBorders>
              <w:bottom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1</w:t>
            </w:r>
          </w:p>
        </w:tc>
        <w:tc>
          <w:tcPr>
            <w:tcW w:w="2867" w:type="dxa"/>
            <w:tcBorders>
              <w:bottom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机修、电工岗</w:t>
            </w:r>
          </w:p>
        </w:tc>
        <w:tc>
          <w:tcPr>
            <w:tcW w:w="2817" w:type="dxa"/>
            <w:tcBorders>
              <w:bottom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 w:hint="eastAsia"/>
                <w:sz w:val="30"/>
                <w:szCs w:val="30"/>
              </w:rPr>
              <w:t>机电设备维护及管理相关专业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jc w:val="center"/>
              <w:rPr>
                <w:rFonts w:ascii="方正仿宋简体" w:eastAsia="方正仿宋简体" w:hAnsi="宋体" w:cs="方正仿宋简体"/>
                <w:sz w:val="30"/>
                <w:szCs w:val="30"/>
              </w:rPr>
            </w:pPr>
            <w:r>
              <w:rPr>
                <w:rFonts w:ascii="方正仿宋简体" w:eastAsia="方正仿宋简体" w:hAnsi="宋体" w:cs="方正仿宋简体"/>
                <w:sz w:val="30"/>
                <w:szCs w:val="30"/>
              </w:rPr>
              <w:t>2</w:t>
            </w:r>
          </w:p>
        </w:tc>
        <w:tc>
          <w:tcPr>
            <w:tcW w:w="1300" w:type="dxa"/>
            <w:tcBorders>
              <w:bottom w:val="single" w:sz="12" w:space="0" w:color="auto"/>
            </w:tcBorders>
            <w:vAlign w:val="center"/>
          </w:tcPr>
          <w:p w:rsidR="00F27AA5" w:rsidRDefault="00F27AA5" w:rsidP="000255F5">
            <w:pPr>
              <w:spacing w:before="100" w:beforeAutospacing="1" w:after="100" w:afterAutospacing="1" w:line="300" w:lineRule="exact"/>
              <w:rPr>
                <w:rFonts w:ascii="方正仿宋简体" w:eastAsia="方正仿宋简体" w:hAnsi="宋体"/>
                <w:sz w:val="30"/>
                <w:szCs w:val="30"/>
              </w:rPr>
            </w:pPr>
          </w:p>
        </w:tc>
      </w:tr>
      <w:bookmarkEnd w:id="0"/>
    </w:tbl>
    <w:p w:rsidR="00F27AA5" w:rsidRDefault="00F27AA5" w:rsidP="00120130">
      <w:pPr>
        <w:widowControl/>
        <w:jc w:val="left"/>
      </w:pPr>
    </w:p>
    <w:sectPr w:rsidR="00F27AA5" w:rsidSect="001065A3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013" w:right="1474" w:bottom="1899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AA5" w:rsidRDefault="00F27AA5" w:rsidP="007B07A8">
      <w:r>
        <w:separator/>
      </w:r>
    </w:p>
  </w:endnote>
  <w:endnote w:type="continuationSeparator" w:id="1">
    <w:p w:rsidR="00F27AA5" w:rsidRDefault="00F27AA5" w:rsidP="007B0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A5" w:rsidRDefault="00F27AA5" w:rsidP="00762188">
    <w:pPr>
      <w:pStyle w:val="Footer"/>
    </w:pP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>PAGE</w:instrText>
    </w:r>
    <w:r>
      <w:rPr>
        <w:b/>
        <w:bCs/>
        <w:sz w:val="28"/>
        <w:szCs w:val="28"/>
      </w:rPr>
      <w:fldChar w:fldCharType="separate"/>
    </w:r>
    <w:r>
      <w:rPr>
        <w:b/>
        <w:bCs/>
        <w:noProof/>
        <w:sz w:val="28"/>
        <w:szCs w:val="28"/>
      </w:rPr>
      <w:t>2</w:t>
    </w:r>
    <w:r>
      <w:rPr>
        <w:b/>
        <w:bCs/>
        <w:sz w:val="28"/>
        <w:szCs w:val="28"/>
      </w:rPr>
      <w:fldChar w:fldCharType="end"/>
    </w:r>
  </w:p>
  <w:p w:rsidR="00F27AA5" w:rsidRDefault="00F27A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A5" w:rsidRDefault="00F27AA5" w:rsidP="00762188">
    <w:pPr>
      <w:pStyle w:val="Footer"/>
      <w:jc w:val="right"/>
    </w:pPr>
    <w:r>
      <w:rPr>
        <w:sz w:val="28"/>
        <w:szCs w:val="28"/>
        <w:lang w:val="zh-CN"/>
      </w:rPr>
      <w:t xml:space="preserve"> </w:t>
    </w: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>PAGE</w:instrText>
    </w:r>
    <w:r>
      <w:rPr>
        <w:b/>
        <w:bCs/>
        <w:sz w:val="28"/>
        <w:szCs w:val="28"/>
      </w:rPr>
      <w:fldChar w:fldCharType="separate"/>
    </w:r>
    <w:r>
      <w:rPr>
        <w:b/>
        <w:bCs/>
        <w:noProof/>
        <w:sz w:val="28"/>
        <w:szCs w:val="28"/>
      </w:rPr>
      <w:t>1</w:t>
    </w:r>
    <w:r>
      <w:rPr>
        <w:b/>
        <w:bCs/>
        <w:sz w:val="28"/>
        <w:szCs w:val="28"/>
      </w:rPr>
      <w:fldChar w:fldCharType="end"/>
    </w:r>
    <w:r>
      <w:rPr>
        <w:sz w:val="28"/>
        <w:szCs w:val="28"/>
        <w:lang w:val="zh-CN"/>
      </w:rPr>
      <w:t xml:space="preserve"> </w:t>
    </w:r>
  </w:p>
  <w:p w:rsidR="00F27AA5" w:rsidRDefault="00F27A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AA5" w:rsidRDefault="00F27AA5" w:rsidP="007B07A8">
      <w:r>
        <w:separator/>
      </w:r>
    </w:p>
  </w:footnote>
  <w:footnote w:type="continuationSeparator" w:id="1">
    <w:p w:rsidR="00F27AA5" w:rsidRDefault="00F27AA5" w:rsidP="007B07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A5" w:rsidRDefault="00F27A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AA5" w:rsidRDefault="00F27AA5" w:rsidP="00120130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C96"/>
    <w:rsid w:val="000255F5"/>
    <w:rsid w:val="000B7816"/>
    <w:rsid w:val="001065A3"/>
    <w:rsid w:val="00120130"/>
    <w:rsid w:val="00134D01"/>
    <w:rsid w:val="001E2DC4"/>
    <w:rsid w:val="00232C96"/>
    <w:rsid w:val="0023575E"/>
    <w:rsid w:val="002717AB"/>
    <w:rsid w:val="0028464C"/>
    <w:rsid w:val="00312A5D"/>
    <w:rsid w:val="0037346B"/>
    <w:rsid w:val="003D29AF"/>
    <w:rsid w:val="00411C4F"/>
    <w:rsid w:val="004C2D50"/>
    <w:rsid w:val="00504C9E"/>
    <w:rsid w:val="00545234"/>
    <w:rsid w:val="00565643"/>
    <w:rsid w:val="005B1281"/>
    <w:rsid w:val="00677720"/>
    <w:rsid w:val="006C4F9E"/>
    <w:rsid w:val="006F4806"/>
    <w:rsid w:val="00705CB0"/>
    <w:rsid w:val="0074219B"/>
    <w:rsid w:val="00762188"/>
    <w:rsid w:val="007755B5"/>
    <w:rsid w:val="00783DDC"/>
    <w:rsid w:val="007B07A8"/>
    <w:rsid w:val="007B2FA7"/>
    <w:rsid w:val="00833ACD"/>
    <w:rsid w:val="00844299"/>
    <w:rsid w:val="00870515"/>
    <w:rsid w:val="00917D36"/>
    <w:rsid w:val="00924376"/>
    <w:rsid w:val="009866A7"/>
    <w:rsid w:val="00A11D8C"/>
    <w:rsid w:val="00AF6562"/>
    <w:rsid w:val="00B17898"/>
    <w:rsid w:val="00B44AFB"/>
    <w:rsid w:val="00BA40C5"/>
    <w:rsid w:val="00BA59C5"/>
    <w:rsid w:val="00BA62CF"/>
    <w:rsid w:val="00C06CDE"/>
    <w:rsid w:val="00CA37D7"/>
    <w:rsid w:val="00CB492B"/>
    <w:rsid w:val="00CE5654"/>
    <w:rsid w:val="00D26CA8"/>
    <w:rsid w:val="00D46AA3"/>
    <w:rsid w:val="00D74782"/>
    <w:rsid w:val="00D80F53"/>
    <w:rsid w:val="00DB2169"/>
    <w:rsid w:val="00EC14EA"/>
    <w:rsid w:val="00EC3213"/>
    <w:rsid w:val="00F27AA5"/>
    <w:rsid w:val="00F52109"/>
    <w:rsid w:val="05A94641"/>
    <w:rsid w:val="15963BEF"/>
    <w:rsid w:val="28BD522D"/>
    <w:rsid w:val="292962C2"/>
    <w:rsid w:val="29BF060C"/>
    <w:rsid w:val="30505B4A"/>
    <w:rsid w:val="38A851D1"/>
    <w:rsid w:val="738176FF"/>
    <w:rsid w:val="7A973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7A8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07A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07A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B07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B07A8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7B07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07A8"/>
    <w:rPr>
      <w:rFonts w:ascii="Times New Roman" w:eastAsia="宋体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rsid w:val="007B07A8"/>
    <w:rPr>
      <w:color w:val="0000FF"/>
      <w:u w:val="single"/>
    </w:rPr>
  </w:style>
  <w:style w:type="paragraph" w:customStyle="1" w:styleId="1">
    <w:name w:val="修订1"/>
    <w:hidden/>
    <w:uiPriority w:val="99"/>
    <w:semiHidden/>
    <w:rsid w:val="007B07A8"/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50</Words>
  <Characters>289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南充水务投资（集团）有限责任公司</dc:title>
  <dc:subject/>
  <dc:creator>王梅</dc:creator>
  <cp:keywords/>
  <dc:description/>
  <cp:lastModifiedBy>6160033</cp:lastModifiedBy>
  <cp:revision>3</cp:revision>
  <cp:lastPrinted>2018-12-26T01:09:00Z</cp:lastPrinted>
  <dcterms:created xsi:type="dcterms:W3CDTF">2018-12-27T02:07:00Z</dcterms:created>
  <dcterms:modified xsi:type="dcterms:W3CDTF">2018-12-27T02:09:00Z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