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Y="690"/>
        <w:tblOverlap w:val="never"/>
        <w:tblW w:w="141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900"/>
        <w:gridCol w:w="540"/>
        <w:gridCol w:w="975"/>
        <w:gridCol w:w="1335"/>
        <w:gridCol w:w="2085"/>
        <w:gridCol w:w="1365"/>
        <w:gridCol w:w="1440"/>
        <w:gridCol w:w="930"/>
        <w:gridCol w:w="960"/>
        <w:gridCol w:w="15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</w:rPr>
              <w:t>岗位名称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</w:rPr>
              <w:t>姓　名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</w:rPr>
              <w:t>性别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</w:rPr>
              <w:t>出生  年月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</w:rPr>
              <w:t>文化程度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</w:rPr>
              <w:t>毕业院校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</w:rPr>
              <w:t>专业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</w:rPr>
              <w:t>从业资格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</w:rPr>
              <w:t>考试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</w:rPr>
              <w:t>总成绩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</w:rPr>
              <w:t>体检考察结果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  <w:t>B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超医生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  <w:t>王小琴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  <w:t>女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1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1"/>
              </w:rPr>
              <w:t>1987.10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川北医学院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  <w:t>76.90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1"/>
              </w:rPr>
              <w:t>合格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检验人员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  <w:t>罗  婷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  <w:t>女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1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1"/>
              </w:rPr>
              <w:t>1994.12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大专（全日制）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川北医学院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检验士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  <w:t>68.54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1"/>
              </w:rPr>
              <w:t>合格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感染性疾病科临床医生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  <w:t>杨  松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  <w:t>男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1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1"/>
              </w:rPr>
              <w:t>1995.03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大专（全日制）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哈尔滨医科大学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执业助理医师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  <w:t>70.80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1"/>
              </w:rPr>
              <w:t>合格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感染性疾病科临床医生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  <w:t>王卫平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  <w:t>男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1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1"/>
              </w:rPr>
              <w:t>1985.09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川北医学院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47" w:leftChars="49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执业助理医师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  <w:t>61.08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1"/>
              </w:rPr>
              <w:t>合格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雅安职业技术学院大专（全日制）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感染性疾病科临床护士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  <w:t>周  彤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  <w:t>女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1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1"/>
              </w:rPr>
              <w:t>1995.09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北大方正软件技术学院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执业护士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  <w:t>78.58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1"/>
              </w:rPr>
              <w:t>合格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感染性疾病科临床护士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  <w:t>侯艾青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  <w:t>女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1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1"/>
              </w:rPr>
              <w:t>1995.01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安阳职业技术学院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执业护士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  <w:t>78.48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1"/>
              </w:rPr>
              <w:t>合格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感染性疾病科临床护士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  <w:t>牛思颖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  <w:t>女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1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1"/>
              </w:rPr>
              <w:t>1996.03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黑龙江农恳职业学院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执业护士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  <w:t>76.16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1"/>
              </w:rPr>
              <w:t>合格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感染性疾病科临床护士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  <w:t>伏  晓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  <w:t>女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1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1"/>
              </w:rPr>
              <w:t>1995.10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四川省护理职业学院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执业护士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  <w:t>71.44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1"/>
              </w:rPr>
              <w:t>合格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感染性疾病科临床护士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  <w:t>韩  勤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  <w:t>女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1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1"/>
              </w:rPr>
              <w:t>1995.09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四川省成都医学院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18"/>
                <w:szCs w:val="18"/>
              </w:rPr>
              <w:t>执业护士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</w:rPr>
              <w:t>68.34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1"/>
              </w:rPr>
              <w:t>合格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拟聘人员基本情况</w:t>
      </w:r>
    </w:p>
    <w:p>
      <w:bookmarkStart w:id="0" w:name="_GoBack"/>
    </w:p>
    <w:bookmarkEnd w:id="0"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D6814"/>
    <w:rsid w:val="3ACD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楷体_GB2312" w:hAnsi="Times New Roman" w:eastAsia="楷体_GB2312" w:cs="Times New Roman"/>
      <w:kern w:val="2"/>
      <w:sz w:val="30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2019-01-15T07:36:00Z</dcterms:created>
  <dc:creator>统计信息股:何长斌</dc:creator>
  <cp:lastModifiedBy>统计信息股:何长斌</cp:lastModifiedBy>
  <dcterms:modified xsi:type="dcterms:W3CDTF">2019-01-15T07:38:02Z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