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pPr w:leftFromText="180" w:rightFromText="180" w:vertAnchor="page" w:horzAnchor="page" w:tblpX="830" w:tblpY="1593"/>
        <w:tblOverlap w:val="never"/>
        <w:tblW w:w="15339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515"/>
        <w:gridCol w:w="2104"/>
        <w:gridCol w:w="2115"/>
        <w:gridCol w:w="555"/>
        <w:gridCol w:w="510"/>
        <w:gridCol w:w="1455"/>
        <w:gridCol w:w="1065"/>
        <w:gridCol w:w="645"/>
        <w:gridCol w:w="795"/>
        <w:gridCol w:w="1654"/>
        <w:gridCol w:w="1346"/>
        <w:gridCol w:w="1140"/>
        <w:gridCol w:w="144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5339" w:type="dxa"/>
            <w:gridSpan w:val="13"/>
            <w:vMerge w:val="restar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附件1：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i w:val="0"/>
                <w:color w:val="000000"/>
                <w:sz w:val="40"/>
                <w:szCs w:val="40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简阳市环境保护局公开招聘编外工作人员职位表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5" w:hRule="atLeast"/>
        </w:trPr>
        <w:tc>
          <w:tcPr>
            <w:tcW w:w="15339" w:type="dxa"/>
            <w:gridSpan w:val="13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sz w:val="40"/>
                <w:szCs w:val="4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47" w:hRule="atLeast"/>
        </w:trPr>
        <w:tc>
          <w:tcPr>
            <w:tcW w:w="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210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职位名称</w:t>
            </w:r>
          </w:p>
        </w:tc>
        <w:tc>
          <w:tcPr>
            <w:tcW w:w="21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职位简介</w:t>
            </w:r>
          </w:p>
        </w:tc>
        <w:tc>
          <w:tcPr>
            <w:tcW w:w="5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录用名额</w:t>
            </w:r>
          </w:p>
        </w:tc>
        <w:tc>
          <w:tcPr>
            <w:tcW w:w="51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招收范围</w:t>
            </w:r>
          </w:p>
        </w:tc>
        <w:tc>
          <w:tcPr>
            <w:tcW w:w="14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年龄</w:t>
            </w:r>
          </w:p>
        </w:tc>
        <w:tc>
          <w:tcPr>
            <w:tcW w:w="415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所需知识、技能等条件</w:t>
            </w:r>
          </w:p>
        </w:tc>
        <w:tc>
          <w:tcPr>
            <w:tcW w:w="134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考录方式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2" w:hRule="atLeast"/>
        </w:trPr>
        <w:tc>
          <w:tcPr>
            <w:tcW w:w="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0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学历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学位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专业</w:t>
            </w:r>
          </w:p>
        </w:tc>
        <w:tc>
          <w:tcPr>
            <w:tcW w:w="1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其他</w:t>
            </w:r>
          </w:p>
        </w:tc>
        <w:tc>
          <w:tcPr>
            <w:tcW w:w="13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备注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咨询电话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23" w:hRule="atLeast"/>
        </w:trPr>
        <w:tc>
          <w:tcPr>
            <w:tcW w:w="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2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环境监管网格化管理人员 （一般性岗位）</w:t>
            </w:r>
          </w:p>
        </w:tc>
        <w:tc>
          <w:tcPr>
            <w:tcW w:w="2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主要从事环境监管、文书管理等工作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全国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35周岁及以下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本科及以上学历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不限</w:t>
            </w:r>
          </w:p>
        </w:tc>
        <w:tc>
          <w:tcPr>
            <w:tcW w:w="1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3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面试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服务期2年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028-27222664</w:t>
            </w:r>
          </w:p>
        </w:tc>
      </w:tr>
    </w:tbl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0"/>
        <w:jc w:val="center"/>
        <w:textAlignment w:val="auto"/>
        <w:outlineLvl w:val="9"/>
        <w:rPr>
          <w:rFonts w:hint="eastAsia" w:ascii="仿宋" w:hAnsi="仿宋" w:eastAsia="仿宋" w:cs="仿宋"/>
          <w:i w:val="0"/>
          <w:caps w:val="0"/>
          <w:color w:val="auto"/>
          <w:spacing w:val="0"/>
          <w:sz w:val="32"/>
          <w:szCs w:val="32"/>
          <w:shd w:val="clear" w:color="auto" w:fill="auto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0"/>
        <w:jc w:val="center"/>
        <w:textAlignment w:val="auto"/>
        <w:outlineLvl w:val="9"/>
        <w:rPr>
          <w:rFonts w:hint="eastAsia" w:ascii="仿宋" w:hAnsi="仿宋" w:eastAsia="仿宋" w:cs="仿宋"/>
          <w:i w:val="0"/>
          <w:caps w:val="0"/>
          <w:color w:val="auto"/>
          <w:spacing w:val="0"/>
          <w:sz w:val="32"/>
          <w:szCs w:val="32"/>
          <w:shd w:val="clear" w:color="auto" w:fill="auto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0"/>
        <w:jc w:val="center"/>
        <w:textAlignment w:val="auto"/>
        <w:outlineLvl w:val="9"/>
        <w:rPr>
          <w:rFonts w:hint="eastAsia" w:ascii="仿宋" w:hAnsi="仿宋" w:eastAsia="仿宋" w:cs="仿宋"/>
          <w:i w:val="0"/>
          <w:caps w:val="0"/>
          <w:color w:val="auto"/>
          <w:spacing w:val="0"/>
          <w:sz w:val="32"/>
          <w:szCs w:val="32"/>
          <w:shd w:val="clear" w:color="auto" w:fill="auto"/>
          <w:lang w:val="en-US" w:eastAsia="zh-CN"/>
        </w:rPr>
      </w:pPr>
      <w:bookmarkStart w:id="0" w:name="_GoBack"/>
      <w:bookmarkEnd w:id="0"/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0"/>
        <w:jc w:val="center"/>
        <w:textAlignment w:val="auto"/>
        <w:outlineLvl w:val="9"/>
        <w:rPr>
          <w:rFonts w:hint="eastAsia" w:ascii="仿宋" w:hAnsi="仿宋" w:eastAsia="仿宋" w:cs="仿宋"/>
          <w:i w:val="0"/>
          <w:caps w:val="0"/>
          <w:color w:val="auto"/>
          <w:spacing w:val="0"/>
          <w:sz w:val="32"/>
          <w:szCs w:val="32"/>
          <w:shd w:val="clear" w:color="auto" w:fill="auto"/>
          <w:lang w:val="en-US" w:eastAsia="zh-CN"/>
        </w:rPr>
        <w:sectPr>
          <w:pgSz w:w="16838" w:h="11906" w:orient="landscape"/>
          <w:pgMar w:top="1701" w:right="1417" w:bottom="1417" w:left="1134" w:header="851" w:footer="992" w:gutter="0"/>
          <w:cols w:space="0" w:num="1"/>
          <w:rtlGutter w:val="0"/>
          <w:docGrid w:linePitch="312" w:charSpace="0"/>
        </w:sectPr>
      </w:pP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0"/>
        <w:jc w:val="both"/>
        <w:textAlignment w:val="auto"/>
        <w:outlineLvl w:val="9"/>
        <w:rPr>
          <w:rFonts w:hint="eastAsia" w:ascii="仿宋" w:hAnsi="仿宋" w:eastAsia="仿宋" w:cs="仿宋"/>
          <w:i w:val="0"/>
          <w:caps w:val="0"/>
          <w:color w:val="auto"/>
          <w:spacing w:val="0"/>
          <w:sz w:val="32"/>
          <w:szCs w:val="32"/>
          <w:shd w:val="clear" w:color="auto" w:fill="auto"/>
          <w:lang w:val="en-US" w:eastAsia="zh-CN"/>
        </w:rPr>
      </w:pPr>
    </w:p>
    <w:sectPr>
      <w:pgSz w:w="11906" w:h="16838"/>
      <w:pgMar w:top="1417" w:right="1417" w:bottom="1134" w:left="1701" w:header="851" w:footer="992" w:gutter="0"/>
      <w:cols w:space="0" w:num="1"/>
      <w:rtlGutter w:val="0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Garamond">
    <w:panose1 w:val="02020404030301010803"/>
    <w:charset w:val="00"/>
    <w:family w:val="auto"/>
    <w:pitch w:val="default"/>
    <w:sig w:usb0="00000287" w:usb1="00000000" w:usb2="00000000" w:usb3="00000000" w:csb0="0000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0"/>
  <w:bordersDoNotSurroundFooter w:val="0"/>
  <w:attachedTemplate r:id="rId1"/>
  <w:documentProtection w:enforcement="0"/>
  <w:defaultTabStop w:val="420"/>
  <w:drawingGridHorizontalSpacing w:val="21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20258D0"/>
    <w:rsid w:val="120258D0"/>
    <w:rsid w:val="1B843842"/>
    <w:rsid w:val="22353A63"/>
    <w:rsid w:val="36D93019"/>
    <w:rsid w:val="4ACD0BA2"/>
    <w:rsid w:val="57E207F1"/>
    <w:rsid w:val="5DA064DE"/>
    <w:rsid w:val="61AD6859"/>
    <w:rsid w:val="6D213383"/>
    <w:rsid w:val="6D53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4">
    <w:name w:val="Hyperlink"/>
    <w:basedOn w:val="3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uby_1.0.0.12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BlackTie">
      <a:majorFont>
        <a:latin typeface="Garamond"/>
        <a:ea typeface=""/>
        <a:cs typeface=""/>
        <a:font script="Grek" typeface="Constantia"/>
        <a:font script="Cyrl" typeface="Constantia"/>
        <a:font script="Jpan" typeface="ＭＳ Ｐ明朝"/>
        <a:font script="Hang" typeface="궁서"/>
        <a:font script="Hans" typeface="仿宋"/>
        <a:font script="Hant" typeface="標楷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Garamond"/>
        <a:ea typeface=""/>
        <a:cs typeface=""/>
        <a:font script="Grek" typeface="Constantia"/>
        <a:font script="Cyrl" typeface="Constantia"/>
        <a:font script="Jpan" typeface="ＭＳ Ｐ明朝"/>
        <a:font script="Hang" typeface="궁서"/>
        <a:font script="Hans" typeface="仿宋"/>
        <a:font script="Hant" typeface="標楷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11</TotalTime>
  <ScaleCrop>false</ScaleCrop>
  <LinksUpToDate>false</LinksUpToDate>
  <CharactersWithSpaces>0</CharactersWithSpaces>
  <Application>WPS Office_11.1.0.8214_F1E327BC-269C-435d-A152-05C5408002CA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2018-12-19T07:25:00Z</dcterms:created>
  <dc:creator>Administrator</dc:creator>
  <cp:lastModifiedBy>nobody</cp:lastModifiedBy>
  <cp:lastPrinted>2019-01-28T01:26:00Z</cp:lastPrinted>
  <dcterms:modified xsi:type="dcterms:W3CDTF">2019-01-28T01:45:54Z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