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  <w:t>4</w:t>
      </w: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44"/>
          <w:szCs w:val="44"/>
        </w:rPr>
        <w:t>同意报考证明</w:t>
      </w:r>
    </w:p>
    <w:p>
      <w:pPr>
        <w:adjustRightInd w:val="0"/>
        <w:snapToGrid w:val="0"/>
        <w:spacing w:line="560" w:lineRule="exact"/>
        <w:ind w:firstLine="705"/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03"/>
        <w:rPr>
          <w:rFonts w:hint="eastAsia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spacing w:val="8"/>
          <w:sz w:val="32"/>
          <w:szCs w:val="32"/>
        </w:rPr>
        <w:t>单位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职位（职位代码：XXXXXXXX）公务员（参公单位工作人员），该同志目前不是在职公务员或参公单位工作人员。如果该同志被贵单位录用，我们将配合办理其工作调动手续。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Style w:val="3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 xml:space="preserve">  盖章（人事部门公章）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20XX</w:t>
      </w:r>
      <w:r>
        <w:rPr>
          <w:rFonts w:hint="eastAsia" w:ascii="仿宋_GB2312" w:eastAsia="仿宋_GB2312"/>
          <w:sz w:val="32"/>
          <w:szCs w:val="32"/>
        </w:rPr>
        <w:t>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81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茹彪</cp:lastModifiedBy>
  <dcterms:modified xsi:type="dcterms:W3CDTF">2018-02-02T00:41:07Z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