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4" w:type="dxa"/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366"/>
        <w:gridCol w:w="797"/>
        <w:gridCol w:w="803"/>
        <w:gridCol w:w="725"/>
        <w:gridCol w:w="6353"/>
      </w:tblGrid>
      <w:tr w:rsidR="0070206A" w:rsidRPr="0070206A" w:rsidTr="0070206A">
        <w:trPr>
          <w:trHeight w:val="394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vAlign w:val="center"/>
            <w:hideMark/>
          </w:tcPr>
          <w:p w:rsidR="0070206A" w:rsidRPr="0070206A" w:rsidRDefault="0070206A" w:rsidP="0070206A">
            <w:pPr>
              <w:rPr>
                <w:b/>
                <w:bCs/>
              </w:rPr>
            </w:pPr>
            <w:r w:rsidRPr="0070206A">
              <w:rPr>
                <w:b/>
                <w:bCs/>
              </w:rPr>
              <w:t>沣西新城管委会</w:t>
            </w:r>
            <w:r w:rsidRPr="0070206A">
              <w:rPr>
                <w:b/>
                <w:bCs/>
              </w:rPr>
              <w:t>2019</w:t>
            </w:r>
            <w:r w:rsidRPr="0070206A">
              <w:rPr>
                <w:b/>
                <w:bCs/>
              </w:rPr>
              <w:t>年公开招聘岗位及任职条件一览表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一、管委会各局办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岗位分类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招聘人员数量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任职条件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社会事务类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人社业务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文字功底扎实，具备较强的沟通协调能力，熟悉农村群众工作，具有良好的服务意识；</w:t>
            </w:r>
            <w:r w:rsidRPr="0070206A">
              <w:br/>
              <w:t>3.</w:t>
            </w:r>
            <w:r w:rsidRPr="0070206A">
              <w:t>本科毕业具有半年及以上基层工作经验，硕士研究生及以上学历对工作经验不作要求；</w:t>
            </w:r>
            <w:r w:rsidRPr="0070206A">
              <w:br/>
              <w:t>4.</w:t>
            </w:r>
            <w:r w:rsidRPr="0070206A">
              <w:t>具有被征地农民养老保险工作经验者优先。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民政业务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熟悉国家民政相关政策法规、农村工作，具有良好的服务意识；</w:t>
            </w:r>
            <w:r w:rsidRPr="0070206A">
              <w:br/>
              <w:t>3.</w:t>
            </w:r>
            <w:r w:rsidRPr="0070206A">
              <w:t>本科毕业具有半年及以上基层工作经验，硕士研究生及以上学历对工作经验不作要求；</w:t>
            </w:r>
            <w:r w:rsidRPr="0070206A">
              <w:br/>
              <w:t>4.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劳动保障监察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经济学类、法学类、工商管理类、公共管理类专业；</w:t>
            </w:r>
            <w:r w:rsidRPr="0070206A">
              <w:br/>
              <w:t>2.</w:t>
            </w:r>
            <w:r w:rsidRPr="0070206A">
              <w:t>文字功底扎实，熟悉劳动法律法规，熟悉劳动调解、劳动仲裁相关办理流程；</w:t>
            </w:r>
            <w:r w:rsidRPr="0070206A">
              <w:br/>
              <w:t>3.</w:t>
            </w:r>
            <w:r w:rsidRPr="0070206A">
              <w:t>本科毕业具有半年及以上法律相关工作经验，硕士研究生及以上学历对工作经验不作要求；</w:t>
            </w:r>
            <w:r w:rsidRPr="0070206A">
              <w:br/>
              <w:t>4.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信访维稳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熟悉国土资源管理、案件审理及信访管理业务知识及工作流程；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质量安全监督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土木类、建筑类专业；</w:t>
            </w:r>
            <w:r w:rsidRPr="0070206A">
              <w:br/>
              <w:t>2.</w:t>
            </w:r>
            <w:r w:rsidRPr="0070206A">
              <w:t>熟悉国家、省、市有关建设工程质量的法律、法规及工程建设强制性标准；</w:t>
            </w:r>
            <w:r w:rsidRPr="0070206A">
              <w:br/>
              <w:t>3.</w:t>
            </w:r>
            <w:r w:rsidRPr="0070206A">
              <w:t>具有建设、施工、监理单位工作经验者优先。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学前教育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熟悉幼儿教育的方针、政策和法规；</w:t>
            </w:r>
            <w:r w:rsidRPr="0070206A">
              <w:br/>
              <w:t>3.</w:t>
            </w:r>
            <w:r w:rsidRPr="0070206A">
              <w:t>本科毕业具有半年及以上学前教育工作经验，硕士研究生及以上学历对工作经验不作要求。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教育教学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熟悉教育方针、政策和法规；</w:t>
            </w:r>
            <w:r w:rsidRPr="0070206A">
              <w:br/>
              <w:t>3.</w:t>
            </w:r>
            <w:r w:rsidRPr="0070206A">
              <w:t>本科毕业具有半年及以上教育教学工作经验，硕士研究生及以上学历对工作经验不作要求。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社会体育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教育学类、体育学类、公共管理类专业；</w:t>
            </w:r>
            <w:r w:rsidRPr="0070206A">
              <w:br/>
              <w:t>2.</w:t>
            </w:r>
            <w:r w:rsidRPr="0070206A">
              <w:t>具备较强的组织及沟通协调能力；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疾病防治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基础医学类、临床医学类、公共卫生与预防医学类、中医学类、中西医结合类、药学类、医学技术类、护理学类专业；</w:t>
            </w:r>
            <w:r w:rsidRPr="0070206A">
              <w:br/>
              <w:t>2.</w:t>
            </w:r>
            <w:r w:rsidRPr="0070206A">
              <w:t>熟悉疾病防治相关法律法规、技术标准；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污染防治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化学类、大气科学类、地质学类、生物科学类、地质类、环境科学与工程类专业；</w:t>
            </w:r>
            <w:r w:rsidRPr="0070206A">
              <w:br/>
              <w:t>2.</w:t>
            </w:r>
            <w:r w:rsidRPr="0070206A">
              <w:t>文字功底扎实，具备较强的沟通协调能力，熟悉生态环境保护相关法律法规及相关政策，熟悉环境污染防治工作、环境污染事故的应急处理等生态环境保护管理工作；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br/>
            </w:r>
            <w:r w:rsidRPr="0070206A">
              <w:t>安全监管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化学类、化工与制药类、矿业类、安全科学与工程类专业；</w:t>
            </w:r>
            <w:r w:rsidRPr="0070206A">
              <w:br/>
              <w:t>2.</w:t>
            </w:r>
            <w:r w:rsidRPr="0070206A">
              <w:t>熟悉安全生产法律法规、标准规范；</w:t>
            </w:r>
            <w:r w:rsidRPr="0070206A">
              <w:br/>
              <w:t>3.</w:t>
            </w:r>
            <w:r w:rsidRPr="0070206A">
              <w:t>具有同类岗位工作经验者优先。</w:t>
            </w:r>
            <w:r w:rsidRPr="0070206A">
              <w:t>  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信访接待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经济学类、法学类、公安类、中国语言文学类、新闻传播学类、计算机类、工商管理类、公共管理类专业；</w:t>
            </w:r>
            <w:r w:rsidRPr="0070206A">
              <w:br/>
              <w:t>2.</w:t>
            </w:r>
            <w:r w:rsidRPr="0070206A">
              <w:t>文字功底扎实，具备较强的沟通协调能力；</w:t>
            </w:r>
            <w:r w:rsidRPr="0070206A">
              <w:br/>
              <w:t>3.</w:t>
            </w:r>
            <w:r w:rsidRPr="0070206A">
              <w:t>具有基层工作经验者优先。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农业管理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熟悉农村集体经济管理、现代农业发展工作；</w:t>
            </w:r>
            <w:r w:rsidRPr="0070206A">
              <w:br/>
              <w:t>3.</w:t>
            </w:r>
            <w:r w:rsidRPr="0070206A">
              <w:t>经济学类、植物生产类、自然保护与环境生态类、林学类、草学类、农业经济管理类、电气类专业毕业生优先，具有同类岗位工作经验者优先。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畜牧管理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熟悉动物卫生检疫、疾病预防监督管理、畜牧业的生产管理工作；</w:t>
            </w:r>
            <w:r w:rsidRPr="0070206A">
              <w:br/>
              <w:t>3.</w:t>
            </w:r>
            <w:r w:rsidRPr="0070206A">
              <w:t>动物生产类、动物医学类专业毕业生优先，具有同类岗位工作经验者优先。</w:t>
            </w:r>
            <w:r w:rsidRPr="0070206A">
              <w:t>  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水资源管理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熟悉农村安全饮水、污水处理、涝池生态修复、水资源管理等工作；</w:t>
            </w:r>
            <w:r w:rsidRPr="0070206A">
              <w:br/>
              <w:t>3.</w:t>
            </w:r>
            <w:r w:rsidRPr="0070206A">
              <w:t>水利类、农业工程类、环境科学与工程类、农业经济管理类专业毕业生优先，具有同类岗位工作经验者优先。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农村管理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熟悉农村管理体制；</w:t>
            </w:r>
            <w:r w:rsidRPr="0070206A">
              <w:br/>
              <w:t>3.</w:t>
            </w:r>
            <w:r w:rsidRPr="0070206A">
              <w:t>土木类、建筑类专业毕业生优先，具有美丽乡村建设工作经验者优先。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林业管理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熟悉林业生态建设及林业有害生物防控工作；</w:t>
            </w:r>
            <w:r w:rsidRPr="0070206A">
              <w:br/>
              <w:t>3.</w:t>
            </w:r>
            <w:r w:rsidRPr="0070206A">
              <w:t>植物生产类、自然保护与环境生态类、林学类、草学类专业毕业生优先，具有同类岗位工作经验者优先。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综合审批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经济类、财政学类、法学类、新闻传播学类、电子信息类、计算机类、环境科学与工程类、建筑类、管理科学与工程类、公共管理类专业；</w:t>
            </w:r>
            <w:r w:rsidRPr="0070206A">
              <w:br/>
              <w:t>2.</w:t>
            </w:r>
            <w:r w:rsidRPr="0070206A">
              <w:t>文字功底扎实，具备较强的沟通协调能力，具有良好的服务意识；</w:t>
            </w:r>
            <w:r w:rsidRPr="0070206A">
              <w:br/>
              <w:t>3.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窗口综合受理</w:t>
            </w:r>
            <w:r w:rsidRPr="0070206A">
              <w:t>A</w:t>
            </w:r>
            <w:r w:rsidRPr="0070206A">
              <w:t>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男性，经济类、财政学类、法学类、中国语言文学类、新闻传播学类、电子信息类、计算机类、环境科学与工程类、建筑类、管理科学与工程类、公共管理类专业；</w:t>
            </w:r>
            <w:r w:rsidRPr="0070206A">
              <w:br/>
              <w:t>2.</w:t>
            </w:r>
            <w:r w:rsidRPr="0070206A">
              <w:t>熟悉行政审批流程，具有良好的服务意识；</w:t>
            </w:r>
            <w:r w:rsidRPr="0070206A">
              <w:br/>
              <w:t>3.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窗口综合受理</w:t>
            </w:r>
            <w:r w:rsidRPr="0070206A">
              <w:t>B</w:t>
            </w:r>
            <w:r w:rsidRPr="0070206A">
              <w:t>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女性，经济类、财政学类、法学类、中国语言文学类、新闻传播学类、电子信息类、计算机类、环境科学与工程类、建筑类、管理科学与工程类、公共管理类专业；</w:t>
            </w:r>
            <w:r w:rsidRPr="0070206A">
              <w:br/>
              <w:t>2.</w:t>
            </w:r>
            <w:r w:rsidRPr="0070206A">
              <w:t>熟悉行政审批流程，具有良好的服务意识；</w:t>
            </w:r>
            <w:r w:rsidRPr="0070206A">
              <w:br/>
              <w:t>3.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市场监督管理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文字功底扎实，具备较强的沟通协调能力；</w:t>
            </w:r>
            <w:r w:rsidRPr="0070206A">
              <w:br/>
              <w:t>3.</w:t>
            </w:r>
            <w:r w:rsidRPr="0070206A">
              <w:t>具有市场监管工作经验者优先。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经济发展类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产业政策研究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经济学类、财政学类、金融学类、法学类、数学类、统计学类、工商管理类、公共管理类专业；</w:t>
            </w:r>
            <w:r w:rsidRPr="0070206A">
              <w:br/>
              <w:t>2.</w:t>
            </w:r>
            <w:r w:rsidRPr="0070206A">
              <w:t>熟悉国家宏观经济发展现状及政策，了解信息产业、金融业、科技创新、旅游业、现代服务业等方面相关政策，文字功底扎实，具备较强的沟通协调能力，能够经常外出开展调研工作；</w:t>
            </w:r>
            <w:r w:rsidRPr="0070206A">
              <w:br/>
              <w:t>3.</w:t>
            </w:r>
            <w:r w:rsidRPr="0070206A">
              <w:t>本科毕业具有半年及以上同类岗位工作经验，硕士研究生及以上学历对工作经验不作要求。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经济分析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经济学类、电子信息类、计算机类、工商管理类、公共管理类专业；</w:t>
            </w:r>
            <w:r w:rsidRPr="0070206A">
              <w:br/>
              <w:t>2.</w:t>
            </w:r>
            <w:r w:rsidRPr="0070206A">
              <w:t>熟悉国家宏观经济发展现状及政策，文字功底扎实，具备较强的沟通协调能力，能够经常外出开展调研工作；</w:t>
            </w:r>
            <w:r w:rsidRPr="0070206A">
              <w:br/>
              <w:t>3.</w:t>
            </w:r>
            <w:r w:rsidRPr="0070206A">
              <w:t>本科毕业具有半年及以上同类岗位工作经验，硕士研究生及以上学历对工作经验不作要求。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统计分析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经济学类、金融学类、计算机类、工商管理类专业；</w:t>
            </w:r>
            <w:r w:rsidRPr="0070206A">
              <w:br/>
              <w:t>2.</w:t>
            </w:r>
            <w:r w:rsidRPr="0070206A">
              <w:t>熟悉国家宏观经济发展现状及政策，文字功底扎实；</w:t>
            </w:r>
            <w:r w:rsidRPr="0070206A">
              <w:br/>
              <w:t>3.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项目招商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经济学类、计算机类、电子信息类、工商管理类专业；</w:t>
            </w:r>
            <w:r w:rsidRPr="0070206A">
              <w:br/>
              <w:t>2.</w:t>
            </w:r>
            <w:r w:rsidRPr="0070206A">
              <w:t>具备较强的组织及沟通协调能力，具有</w:t>
            </w:r>
            <w:r w:rsidRPr="0070206A">
              <w:t>1</w:t>
            </w:r>
            <w:r w:rsidRPr="0070206A">
              <w:t>次以上活动策划及组织的工作经历；</w:t>
            </w:r>
            <w:r w:rsidRPr="0070206A">
              <w:br/>
              <w:t>3.</w:t>
            </w:r>
            <w:r w:rsidRPr="0070206A">
              <w:t>本科毕业具有</w:t>
            </w:r>
            <w:r w:rsidRPr="0070206A">
              <w:t>1</w:t>
            </w:r>
            <w:r w:rsidRPr="0070206A">
              <w:t>年及以上工作经验，硕士研究生及以上学历对工作经验不作要求；</w:t>
            </w:r>
            <w:r w:rsidRPr="0070206A">
              <w:br/>
              <w:t>4.</w:t>
            </w:r>
            <w:r w:rsidRPr="0070206A">
              <w:t>具有开发区招商引资工作经验者优先，从事大数据、云计算、物联网相关工作经验者优先，外语能力突出者优先。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投资服务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经济学类、土木类、建筑类、工商管理类、公共管理类专业；</w:t>
            </w:r>
            <w:r w:rsidRPr="0070206A">
              <w:br/>
              <w:t>2.</w:t>
            </w:r>
            <w:r w:rsidRPr="0070206A">
              <w:t>熟悉行政管理法律法规及行政业务审批流程；</w:t>
            </w:r>
            <w:r w:rsidRPr="0070206A">
              <w:br/>
              <w:t>3.</w:t>
            </w:r>
            <w:r w:rsidRPr="0070206A">
              <w:t>本科毕业具有</w:t>
            </w:r>
            <w:r w:rsidRPr="0070206A">
              <w:t>1</w:t>
            </w:r>
            <w:r w:rsidRPr="0070206A">
              <w:t>年及以上工作经验，硕士研究生及以上学历对工作经验不作要求；</w:t>
            </w:r>
            <w:r w:rsidRPr="0070206A">
              <w:br/>
              <w:t>4.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孵化器管理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电子信息类、计算机类、公共管理类专业；</w:t>
            </w:r>
            <w:r w:rsidRPr="0070206A">
              <w:br/>
              <w:t>2.</w:t>
            </w:r>
            <w:r w:rsidRPr="0070206A">
              <w:t>本科毕业具有</w:t>
            </w:r>
            <w:r w:rsidRPr="0070206A">
              <w:t>1</w:t>
            </w:r>
            <w:r w:rsidRPr="0070206A">
              <w:t>年及以上工作经验，硕士研究生及以上学历对工作经验不作要求；</w:t>
            </w:r>
            <w:r w:rsidRPr="0070206A">
              <w:br/>
              <w:t>3.</w:t>
            </w:r>
            <w:r w:rsidRPr="0070206A">
              <w:t>具有省市科技、人社等机关事业单位从事创新创业相关工作经验者优先。</w:t>
            </w:r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土地报批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地理科学类、测绘类、管理科学与工程类、公共管理类专业；</w:t>
            </w:r>
            <w:r w:rsidRPr="0070206A">
              <w:br/>
              <w:t>2.</w:t>
            </w:r>
            <w:r w:rsidRPr="0070206A">
              <w:t>熟悉国土资源管理、地籍规划和土地储备业务知识及工作流程；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综合管</w:t>
            </w:r>
            <w:r w:rsidRPr="0070206A">
              <w:lastRenderedPageBreak/>
              <w:t>理类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执纪监</w:t>
            </w:r>
            <w:r w:rsidRPr="0070206A">
              <w:lastRenderedPageBreak/>
              <w:t>督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哲学类、经济学类、财政学类、金融学类、法学类、政治学类、马</w:t>
            </w:r>
            <w:r w:rsidRPr="0070206A">
              <w:lastRenderedPageBreak/>
              <w:t>克思主义理论类、公共管理类专业，中共党员；</w:t>
            </w:r>
            <w:r w:rsidRPr="0070206A">
              <w:br/>
              <w:t>2.</w:t>
            </w:r>
            <w:r w:rsidRPr="0070206A">
              <w:t>熟悉党务政务工作</w:t>
            </w:r>
            <w:r w:rsidRPr="0070206A">
              <w:t>;</w:t>
            </w:r>
            <w:r w:rsidRPr="0070206A">
              <w:br/>
              <w:t>3.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党务管理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专业不限，中共党员；</w:t>
            </w:r>
            <w:r w:rsidRPr="0070206A">
              <w:br/>
              <w:t>2.</w:t>
            </w:r>
            <w:r w:rsidRPr="0070206A">
              <w:t>文字功底扎实，熟悉党政机关公文写作，具备较强的沟通协调能力；</w:t>
            </w:r>
            <w:r w:rsidRPr="0070206A">
              <w:br/>
              <w:t>3.</w:t>
            </w:r>
            <w:r w:rsidRPr="0070206A">
              <w:t>具有党建工作经验；</w:t>
            </w:r>
            <w:r w:rsidRPr="0070206A">
              <w:br/>
              <w:t>4.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综合文秘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熟悉党政机关、大型企事业单位、开发区党务行政工作制度和流程；</w:t>
            </w:r>
            <w:r w:rsidRPr="0070206A">
              <w:br/>
              <w:t>3.</w:t>
            </w:r>
            <w:r w:rsidRPr="0070206A">
              <w:t>本科毕业具有半年及以上党政机关、大型企事业单位、开发区同类岗位工作经验，硕士研究生及以上学历对工作经验不作要求。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财政管理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经济学类、财政学类、工商管理类专业；</w:t>
            </w:r>
            <w:r w:rsidRPr="0070206A">
              <w:br/>
              <w:t>2.</w:t>
            </w:r>
            <w:r w:rsidRPr="0070206A">
              <w:t>本科毕业具有半年及以上会计、出纳工作经验，硕士研究生及以上学历对工作经验不作要求；</w:t>
            </w:r>
            <w:r w:rsidRPr="0070206A">
              <w:br/>
              <w:t>3.</w:t>
            </w:r>
            <w:r w:rsidRPr="0070206A">
              <w:t>具有预算编制、国库、农业经济、党政机关财务相关工作经验者优先，具有会计师及以上职称者优先。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政府债务管理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经济学类、金融学类、公共管理类、工商管理类专业；</w:t>
            </w:r>
            <w:r w:rsidRPr="0070206A">
              <w:br/>
              <w:t>2.</w:t>
            </w:r>
            <w:r w:rsidRPr="0070206A">
              <w:t>熟悉政府债务管理，具备财务分析能力；</w:t>
            </w:r>
            <w:r w:rsidRPr="0070206A">
              <w:br/>
              <w:t>3.</w:t>
            </w:r>
            <w:r w:rsidRPr="0070206A">
              <w:t>具有政府债券项目申报工作经验者优先。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工程造价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土木类、管理科学与工程类专业；</w:t>
            </w:r>
            <w:r w:rsidRPr="0070206A">
              <w:br/>
              <w:t>2.</w:t>
            </w:r>
            <w:r w:rsidRPr="0070206A">
              <w:t>本科毕业具有半年及以上工程造价工作经验，硕士研究生及以上学历对工作经验不作要求；</w:t>
            </w:r>
            <w:r w:rsidRPr="0070206A">
              <w:br/>
              <w:t>3.</w:t>
            </w:r>
            <w:r w:rsidRPr="0070206A">
              <w:t>具有造价工程师资格者优先。</w:t>
            </w:r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税政管理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经济学类、财政学类、工商管理类、公共管理类专业；</w:t>
            </w:r>
            <w:r w:rsidRPr="0070206A">
              <w:br/>
              <w:t>2.</w:t>
            </w:r>
            <w:r w:rsidRPr="0070206A">
              <w:t>本科毕业具有</w:t>
            </w:r>
            <w:r w:rsidRPr="0070206A">
              <w:t>1</w:t>
            </w:r>
            <w:r w:rsidRPr="0070206A">
              <w:t>年及以上财务、税务工作经验，硕士研究生及以上学历对工作经验不作要求；</w:t>
            </w:r>
            <w:r w:rsidRPr="0070206A">
              <w:br/>
              <w:t>3.</w:t>
            </w:r>
            <w:r w:rsidRPr="0070206A">
              <w:t>具有党政机关、大型企事业单位、开发区同类岗位工作经验者优先。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人力资源管理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哲学、经济学类、法学类、中国语言文学类、历史学类、心理学类、计算机类、工商管理类、公共管理类专业；</w:t>
            </w:r>
            <w:r w:rsidRPr="0070206A">
              <w:br/>
              <w:t>2.</w:t>
            </w:r>
            <w:r w:rsidRPr="0070206A">
              <w:t>熟悉人力资源管理六大模块业务；</w:t>
            </w:r>
            <w:r w:rsidRPr="0070206A">
              <w:br/>
              <w:t>3.</w:t>
            </w:r>
            <w:r w:rsidRPr="0070206A">
              <w:t>本科毕业具有半年及以上人力资源管理工作经验，硕士研究生及以上学历对工作经验不作要求；</w:t>
            </w:r>
            <w:r w:rsidRPr="0070206A">
              <w:br/>
              <w:t>4.</w:t>
            </w:r>
            <w:r w:rsidRPr="0070206A">
              <w:t>具有薪酬福利、招聘配置工作经验者优先。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财务审计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经济学类、财政学类、金融学类、工商管理类专业；</w:t>
            </w:r>
            <w:r w:rsidRPr="0070206A">
              <w:br/>
              <w:t>2.</w:t>
            </w:r>
            <w:r w:rsidRPr="0070206A">
              <w:t>熟悉财务审计相关工作流程；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工程审计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土木类、建筑类、管理科学与工程类专业；</w:t>
            </w:r>
            <w:r w:rsidRPr="0070206A">
              <w:br/>
              <w:t>2.</w:t>
            </w:r>
            <w:r w:rsidRPr="0070206A">
              <w:t>熟悉工程审计相关工作流程；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工程管理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土木类、建筑类、管理科学与工程类专业；</w:t>
            </w:r>
            <w:r w:rsidRPr="0070206A">
              <w:br/>
              <w:t>2.</w:t>
            </w:r>
            <w:r w:rsidRPr="0070206A">
              <w:t>熟悉工程建设和施工现场管理、工程项目概预算；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法律事务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法学类、公安学类专业；</w:t>
            </w:r>
            <w:r w:rsidRPr="0070206A">
              <w:br/>
              <w:t>2.</w:t>
            </w:r>
            <w:r w:rsidRPr="0070206A">
              <w:t>熟悉国家法律法规，具有运用法律法规处理问题的能力；</w:t>
            </w:r>
            <w:r w:rsidRPr="0070206A">
              <w:br/>
            </w:r>
            <w:r w:rsidRPr="0070206A">
              <w:lastRenderedPageBreak/>
              <w:t>3.</w:t>
            </w:r>
            <w:r w:rsidRPr="0070206A">
              <w:t>具有法律工作经验者优先。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合计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二、西咸新区公安局沣西新城分局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单位名称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招聘人员数量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任职条件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西咸新区公安局</w:t>
            </w:r>
            <w:r w:rsidRPr="0070206A">
              <w:br/>
            </w:r>
            <w:r w:rsidRPr="0070206A">
              <w:t>沣西新城分局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涉外业务办理</w:t>
            </w:r>
            <w:r w:rsidRPr="0070206A">
              <w:t>A</w:t>
            </w:r>
            <w:r w:rsidRPr="0070206A">
              <w:t>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本科学历者需</w:t>
            </w:r>
            <w:r w:rsidRPr="0070206A">
              <w:t>1996</w:t>
            </w:r>
            <w:r w:rsidRPr="0070206A">
              <w:t>年</w:t>
            </w:r>
            <w:r w:rsidRPr="0070206A">
              <w:t>1</w:t>
            </w:r>
            <w:r w:rsidRPr="0070206A">
              <w:t>月</w:t>
            </w:r>
            <w:r w:rsidRPr="0070206A">
              <w:t>1</w:t>
            </w:r>
            <w:r w:rsidRPr="0070206A">
              <w:t>日后出生，硕士研究生学历年龄可放宽至</w:t>
            </w:r>
            <w:r w:rsidRPr="0070206A">
              <w:t>1994</w:t>
            </w:r>
            <w:r w:rsidRPr="0070206A">
              <w:t>年</w:t>
            </w:r>
            <w:r w:rsidRPr="0070206A">
              <w:t>1</w:t>
            </w:r>
            <w:r w:rsidRPr="0070206A">
              <w:t>月</w:t>
            </w:r>
            <w:r w:rsidRPr="0070206A">
              <w:t>1</w:t>
            </w:r>
            <w:r w:rsidRPr="0070206A">
              <w:t>日后；</w:t>
            </w:r>
            <w:r w:rsidRPr="0070206A">
              <w:br/>
              <w:t>3.</w:t>
            </w:r>
            <w:r w:rsidRPr="0070206A">
              <w:t>具有良好的政治素养和道德品行，能够保守工作秘密；</w:t>
            </w:r>
            <w:r w:rsidRPr="0070206A">
              <w:br/>
              <w:t>4.</w:t>
            </w:r>
            <w:r w:rsidRPr="0070206A">
              <w:t>英语专业毕业生需通过英语专业八级考试，非英语专业毕业生需通过大学英语六级考试；</w:t>
            </w:r>
            <w:r w:rsidRPr="0070206A">
              <w:br/>
              <w:t>5.</w:t>
            </w:r>
            <w:r w:rsidRPr="0070206A">
              <w:t>限男性，身高</w:t>
            </w:r>
            <w:r w:rsidRPr="0070206A">
              <w:t>1.75</w:t>
            </w:r>
            <w:r w:rsidRPr="0070206A">
              <w:t>米以上；</w:t>
            </w:r>
            <w:r w:rsidRPr="0070206A">
              <w:br/>
              <w:t>6.</w:t>
            </w:r>
            <w:r w:rsidRPr="0070206A">
              <w:t>熟练掌握两门及以上外语者优先。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涉外业务办理</w:t>
            </w:r>
            <w:r w:rsidRPr="0070206A">
              <w:t>B</w:t>
            </w:r>
            <w:r w:rsidRPr="0070206A">
              <w:t>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本科学历者需</w:t>
            </w:r>
            <w:r w:rsidRPr="0070206A">
              <w:t>1996</w:t>
            </w:r>
            <w:r w:rsidRPr="0070206A">
              <w:t>年</w:t>
            </w:r>
            <w:r w:rsidRPr="0070206A">
              <w:t>1</w:t>
            </w:r>
            <w:r w:rsidRPr="0070206A">
              <w:t>月</w:t>
            </w:r>
            <w:r w:rsidRPr="0070206A">
              <w:t>1</w:t>
            </w:r>
            <w:r w:rsidRPr="0070206A">
              <w:t>日后出生，硕士研究生学历年龄可放宽至</w:t>
            </w:r>
            <w:r w:rsidRPr="0070206A">
              <w:t>1994</w:t>
            </w:r>
            <w:r w:rsidRPr="0070206A">
              <w:t>年</w:t>
            </w:r>
            <w:r w:rsidRPr="0070206A">
              <w:t>1</w:t>
            </w:r>
            <w:r w:rsidRPr="0070206A">
              <w:t>月</w:t>
            </w:r>
            <w:r w:rsidRPr="0070206A">
              <w:t>1</w:t>
            </w:r>
            <w:r w:rsidRPr="0070206A">
              <w:t>日后；</w:t>
            </w:r>
            <w:r w:rsidRPr="0070206A">
              <w:br/>
              <w:t>3.</w:t>
            </w:r>
            <w:r w:rsidRPr="0070206A">
              <w:t>具有良好的政治素养和道德品行，能够保守工作秘密；</w:t>
            </w:r>
            <w:r w:rsidRPr="0070206A">
              <w:br/>
              <w:t>4.</w:t>
            </w:r>
            <w:r w:rsidRPr="0070206A">
              <w:t>英语专业毕业生需通过英语专业八级考试，非英语专业毕业生需通过大学英语六级考试；</w:t>
            </w:r>
            <w:r w:rsidRPr="0070206A">
              <w:br/>
              <w:t>5.</w:t>
            </w:r>
            <w:r w:rsidRPr="0070206A">
              <w:t>限女性，身高</w:t>
            </w:r>
            <w:r w:rsidRPr="0070206A">
              <w:t>1.65</w:t>
            </w:r>
            <w:r w:rsidRPr="0070206A">
              <w:t>米以上；</w:t>
            </w:r>
            <w:r w:rsidRPr="0070206A">
              <w:br/>
              <w:t>6.</w:t>
            </w:r>
            <w:r w:rsidRPr="0070206A">
              <w:t>熟练掌握两门及以上外语者优先。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合计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三、丝路科创谷项目办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单位名称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招聘人员数量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任职条件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丝路科创谷项目办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工程造价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土木类、管理科学与工程类专业；</w:t>
            </w:r>
            <w:r w:rsidRPr="0070206A">
              <w:br/>
              <w:t>2.</w:t>
            </w:r>
            <w:r w:rsidRPr="0070206A">
              <w:t>本科及以上学历具有半年及以上工程造价工作经验；</w:t>
            </w:r>
            <w:r w:rsidRPr="0070206A">
              <w:br/>
              <w:t>3.</w:t>
            </w:r>
            <w:r w:rsidRPr="0070206A">
              <w:t>具有造价工程师资格者优先。</w:t>
            </w:r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水暖工程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建筑电气与智能化、给排水科学与工程专业；</w:t>
            </w:r>
            <w:r w:rsidRPr="0070206A">
              <w:br/>
              <w:t>2.</w:t>
            </w:r>
            <w:r w:rsidRPr="0070206A">
              <w:t>熟悉水暖专业施工流程、技术规范及质检验收标准，能够熟练运用</w:t>
            </w:r>
            <w:r w:rsidRPr="0070206A">
              <w:t>CAD</w:t>
            </w:r>
            <w:r w:rsidRPr="0070206A">
              <w:t>制图软件；</w:t>
            </w:r>
            <w:r w:rsidRPr="0070206A">
              <w:br/>
              <w:t>3.</w:t>
            </w:r>
            <w:r w:rsidRPr="0070206A">
              <w:t>具有水暖工程师证者优先，具有房建项目施工经验者优先。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产业政策研究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经济学类、财政学类、金融学类、数学类、统计学类专业；</w:t>
            </w:r>
            <w:r w:rsidRPr="0070206A">
              <w:br/>
              <w:t>2.</w:t>
            </w:r>
            <w:r w:rsidRPr="0070206A">
              <w:t>文字功底扎实，能独立撰写各类研究报告，对产业、行业形势有一定见解；</w:t>
            </w:r>
            <w:r w:rsidRPr="0070206A">
              <w:br/>
              <w:t>3.</w:t>
            </w:r>
            <w:r w:rsidRPr="0070206A">
              <w:t>具有同类岗位工作经验者优先。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项目服</w:t>
            </w:r>
            <w:r w:rsidRPr="0070206A">
              <w:lastRenderedPageBreak/>
              <w:t>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法学、社会学类、教育学类、中国语言文学类、新闻传播学类、测</w:t>
            </w:r>
            <w:r w:rsidRPr="0070206A">
              <w:lastRenderedPageBreak/>
              <w:t>绘类、管理科学与工程类、公共管理类专业；</w:t>
            </w:r>
            <w:r w:rsidRPr="0070206A">
              <w:br/>
              <w:t>2.</w:t>
            </w:r>
            <w:r w:rsidRPr="0070206A">
              <w:t>文字功底扎实，具备较强的创意策划、沟通协调能力，熟悉党政机关、大型企事业单位、开发区党务行政工作制度和流程；</w:t>
            </w:r>
            <w:r w:rsidRPr="0070206A">
              <w:br/>
              <w:t>3.</w:t>
            </w:r>
            <w:r w:rsidRPr="0070206A">
              <w:t>具有商业地产项目推广策划、对接企业、协调项目用地的工作经验者优先。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lastRenderedPageBreak/>
              <w:t>合计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 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四、各镇（街道）政府（办事处）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单位名称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招聘人员数量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任职条件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马王街道办事处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综合文秘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文字功底扎实，具备较强的沟通协调能力；</w:t>
            </w:r>
            <w:r w:rsidRPr="0070206A">
              <w:br/>
              <w:t>3.</w:t>
            </w:r>
            <w:r w:rsidRPr="0070206A">
              <w:t>具有财务工作经验者优先。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民生事务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熟悉农村管理体制，了解民生社会事务工作；</w:t>
            </w:r>
            <w:r w:rsidRPr="0070206A">
              <w:br/>
              <w:t>3.</w:t>
            </w:r>
            <w:r w:rsidRPr="0070206A">
              <w:t>具有基层工作经验者优先。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大王镇人民政府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综合文秘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文字功底扎实，具备较强的沟通协调能力；</w:t>
            </w:r>
            <w:r w:rsidRPr="0070206A">
              <w:br/>
              <w:t>3.</w:t>
            </w:r>
            <w:r w:rsidRPr="0070206A">
              <w:t>具有财务工作经验者优先。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民生事务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熟悉农村管理体制，了解民生社会事务工作；</w:t>
            </w:r>
            <w:r w:rsidRPr="0070206A">
              <w:br/>
              <w:t>3.</w:t>
            </w:r>
            <w:r w:rsidRPr="0070206A">
              <w:t>具有基层工作经验者优先。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高桥街道办事处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综合文秘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文字功底扎实，具备较强的沟通协调能力；</w:t>
            </w:r>
            <w:r w:rsidRPr="0070206A">
              <w:br/>
              <w:t>3.</w:t>
            </w:r>
            <w:r w:rsidRPr="0070206A">
              <w:t>具有财务工作经验者优先。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民生事务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1.</w:t>
            </w:r>
            <w:r w:rsidRPr="0070206A">
              <w:t>专业不限；</w:t>
            </w:r>
            <w:r w:rsidRPr="0070206A">
              <w:br/>
              <w:t>2.</w:t>
            </w:r>
            <w:r w:rsidRPr="0070206A">
              <w:t>熟悉农村管理体制，了解民生社会事务工作；</w:t>
            </w:r>
            <w:r w:rsidRPr="0070206A">
              <w:br/>
              <w:t>3.</w:t>
            </w:r>
            <w:r w:rsidRPr="0070206A">
              <w:t>具有基层工作经验者优先。</w:t>
            </w:r>
          </w:p>
        </w:tc>
      </w:tr>
      <w:tr w:rsidR="0070206A" w:rsidRPr="0070206A" w:rsidTr="0070206A">
        <w:trPr>
          <w:trHeight w:val="3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合计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1" w:type="dxa"/>
              <w:bottom w:w="0" w:type="dxa"/>
              <w:right w:w="41" w:type="dxa"/>
            </w:tcMar>
            <w:vAlign w:val="center"/>
            <w:hideMark/>
          </w:tcPr>
          <w:p w:rsidR="0070206A" w:rsidRPr="0070206A" w:rsidRDefault="0070206A" w:rsidP="0070206A">
            <w:r w:rsidRPr="0070206A">
              <w:t xml:space="preserve">　</w:t>
            </w:r>
          </w:p>
        </w:tc>
      </w:tr>
    </w:tbl>
    <w:p w:rsidR="00067C18" w:rsidRPr="0070206A" w:rsidRDefault="00067C18" w:rsidP="0070206A"/>
    <w:sectPr w:rsidR="00067C18" w:rsidRPr="0070206A" w:rsidSect="00B24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6005"/>
    <w:rsid w:val="00067C18"/>
    <w:rsid w:val="002C4F1D"/>
    <w:rsid w:val="0070206A"/>
    <w:rsid w:val="00A86005"/>
    <w:rsid w:val="00B24876"/>
    <w:rsid w:val="00DA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7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852</Words>
  <Characters>4862</Characters>
  <Application>Microsoft Office Word</Application>
  <DocSecurity>0</DocSecurity>
  <Lines>40</Lines>
  <Paragraphs>11</Paragraphs>
  <ScaleCrop>false</ScaleCrop>
  <Company>CHINA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4</cp:revision>
  <dcterms:created xsi:type="dcterms:W3CDTF">2019-02-26T02:35:00Z</dcterms:created>
  <dcterms:modified xsi:type="dcterms:W3CDTF">2019-02-26T03:10:00Z</dcterms:modified>
</cp:coreProperties>
</file>