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4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04"/>
        <w:gridCol w:w="1225"/>
        <w:gridCol w:w="1597"/>
        <w:gridCol w:w="1096"/>
        <w:gridCol w:w="1134"/>
        <w:gridCol w:w="944"/>
        <w:gridCol w:w="4883"/>
        <w:gridCol w:w="1759"/>
      </w:tblGrid>
      <w:tr w:rsidR="000F07D5" w:rsidRPr="00846598" w:rsidTr="005E61FD">
        <w:trPr>
          <w:trHeight w:val="300"/>
          <w:jc w:val="center"/>
        </w:trPr>
        <w:tc>
          <w:tcPr>
            <w:tcW w:w="1304" w:type="dxa"/>
          </w:tcPr>
          <w:p w:rsidR="000F07D5" w:rsidRPr="00846598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类别</w:t>
            </w:r>
          </w:p>
        </w:tc>
        <w:tc>
          <w:tcPr>
            <w:tcW w:w="1225" w:type="dxa"/>
            <w:vAlign w:val="center"/>
          </w:tcPr>
          <w:p w:rsidR="000F07D5" w:rsidRPr="00846598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部门</w:t>
            </w:r>
          </w:p>
        </w:tc>
        <w:tc>
          <w:tcPr>
            <w:tcW w:w="1597" w:type="dxa"/>
            <w:noWrap/>
            <w:vAlign w:val="center"/>
            <w:hideMark/>
          </w:tcPr>
          <w:p w:rsidR="000F07D5" w:rsidRPr="00846598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1096" w:type="dxa"/>
            <w:noWrap/>
            <w:vAlign w:val="center"/>
            <w:hideMark/>
          </w:tcPr>
          <w:p w:rsidR="000F07D5" w:rsidRPr="00846598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1134" w:type="dxa"/>
            <w:noWrap/>
            <w:vAlign w:val="center"/>
            <w:hideMark/>
          </w:tcPr>
          <w:p w:rsidR="000F07D5" w:rsidRPr="00846598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岗位编号</w:t>
            </w:r>
          </w:p>
        </w:tc>
        <w:tc>
          <w:tcPr>
            <w:tcW w:w="944" w:type="dxa"/>
            <w:vAlign w:val="center"/>
            <w:hideMark/>
          </w:tcPr>
          <w:p w:rsidR="000F07D5" w:rsidRPr="00846598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岗位级别</w:t>
            </w:r>
          </w:p>
        </w:tc>
        <w:tc>
          <w:tcPr>
            <w:tcW w:w="4883" w:type="dxa"/>
            <w:vAlign w:val="center"/>
            <w:hideMark/>
          </w:tcPr>
          <w:p w:rsidR="000F07D5" w:rsidRPr="00846598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1759" w:type="dxa"/>
          </w:tcPr>
          <w:p w:rsidR="000F07D5" w:rsidRPr="00846598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补充原因</w:t>
            </w:r>
          </w:p>
        </w:tc>
      </w:tr>
      <w:tr w:rsidR="000F07D5" w:rsidRPr="00846598" w:rsidTr="005E61FD">
        <w:trPr>
          <w:trHeight w:val="2431"/>
          <w:jc w:val="center"/>
        </w:trPr>
        <w:tc>
          <w:tcPr>
            <w:tcW w:w="1304" w:type="dxa"/>
            <w:vAlign w:val="center"/>
          </w:tcPr>
          <w:p w:rsidR="000F07D5" w:rsidRPr="000C5B72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0C5B72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演出类</w:t>
            </w:r>
          </w:p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0C5B72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(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1</w:t>
            </w:r>
            <w:r w:rsidRPr="000C5B72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人)</w:t>
            </w: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演出部</w:t>
            </w:r>
          </w:p>
        </w:tc>
        <w:tc>
          <w:tcPr>
            <w:tcW w:w="1597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音乐项目主管</w:t>
            </w:r>
          </w:p>
        </w:tc>
        <w:tc>
          <w:tcPr>
            <w:tcW w:w="1096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101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音乐学相关专业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，或综合性重点高校社会科学类专业中古典音乐基础者，</w:t>
            </w: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大学本科及以上学历；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熟悉音乐类表演艺术形式及相关的表演艺术行业和演出市场；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熟悉演出项目运作基本规律；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具有较强的组织、管理、协调、沟通、执行及市场开拓能力；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思维活跃，工作认真踏实，性格开朗，有进取心，有较强的沟通协调能力和团队协作精神；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具有优秀的英语交流和表达能力，英语六级以上；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有丰富文化艺术方面工作经验者优先。</w:t>
            </w:r>
          </w:p>
        </w:tc>
        <w:tc>
          <w:tcPr>
            <w:tcW w:w="1759" w:type="dxa"/>
            <w:vAlign w:val="center"/>
          </w:tcPr>
          <w:p w:rsidR="000F07D5" w:rsidRPr="00846598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离职补充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  <w:t>+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长期储备</w:t>
            </w:r>
          </w:p>
        </w:tc>
      </w:tr>
      <w:tr w:rsidR="000F07D5" w:rsidRPr="00846598" w:rsidTr="005E61FD">
        <w:trPr>
          <w:trHeight w:val="2431"/>
          <w:jc w:val="center"/>
        </w:trPr>
        <w:tc>
          <w:tcPr>
            <w:tcW w:w="1304" w:type="dxa"/>
            <w:vAlign w:val="center"/>
          </w:tcPr>
          <w:p w:rsidR="000F07D5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剧目制作类</w:t>
            </w:r>
          </w:p>
          <w:p w:rsidR="000F07D5" w:rsidRPr="000C5B72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（1人）</w:t>
            </w: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剧目制作部</w:t>
            </w:r>
          </w:p>
        </w:tc>
        <w:tc>
          <w:tcPr>
            <w:tcW w:w="1597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艺术创作统筹</w:t>
            </w:r>
          </w:p>
        </w:tc>
        <w:tc>
          <w:tcPr>
            <w:tcW w:w="1096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09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Pr="00522D5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音乐类（音乐学、作曲等）、戏剧类或相关专业硕士及以上学历；</w:t>
            </w:r>
          </w:p>
          <w:p w:rsidR="000F07D5" w:rsidRPr="00522D5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2年以上相关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项目</w:t>
            </w: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或工作经验；</w:t>
            </w:r>
          </w:p>
          <w:p w:rsidR="000F07D5" w:rsidRPr="00522D5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了解国内音乐及戏剧创作动态，与作曲家和编剧有合作经历；</w:t>
            </w:r>
          </w:p>
          <w:p w:rsidR="000F07D5" w:rsidRPr="00522D5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拥有较好文字写作能力，有文章发表经历；</w:t>
            </w:r>
          </w:p>
          <w:p w:rsidR="000F07D5" w:rsidRPr="00522D5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组织过大型演出活动为佳；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英语四级或以上水平，有良好的外语沟通能力。</w:t>
            </w:r>
          </w:p>
        </w:tc>
        <w:tc>
          <w:tcPr>
            <w:tcW w:w="1759" w:type="dxa"/>
            <w:vAlign w:val="center"/>
          </w:tcPr>
          <w:p w:rsidR="000F07D5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离职补充</w:t>
            </w:r>
          </w:p>
        </w:tc>
      </w:tr>
      <w:tr w:rsidR="000F07D5" w:rsidRPr="00846598" w:rsidTr="005E61FD">
        <w:trPr>
          <w:trHeight w:val="1913"/>
          <w:jc w:val="center"/>
        </w:trPr>
        <w:tc>
          <w:tcPr>
            <w:tcW w:w="1304" w:type="dxa"/>
            <w:vMerge w:val="restart"/>
            <w:vAlign w:val="center"/>
          </w:tcPr>
          <w:p w:rsidR="000F07D5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舞台技术管理类</w:t>
            </w:r>
          </w:p>
          <w:p w:rsidR="000F07D5" w:rsidRPr="00522D58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4</w:t>
            </w:r>
            <w:r w:rsidRPr="00522D58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人</w:t>
            </w: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舞台技术部</w:t>
            </w:r>
          </w:p>
        </w:tc>
        <w:tc>
          <w:tcPr>
            <w:tcW w:w="1597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舞台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机械</w:t>
            </w: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主管</w:t>
            </w:r>
          </w:p>
        </w:tc>
        <w:tc>
          <w:tcPr>
            <w:tcW w:w="1096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20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技术初级</w:t>
            </w:r>
          </w:p>
        </w:tc>
        <w:tc>
          <w:tcPr>
            <w:tcW w:w="4883" w:type="dxa"/>
            <w:vAlign w:val="center"/>
          </w:tcPr>
          <w:p w:rsidR="000F07D5" w:rsidRPr="008A6C2C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A6C2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机械、电气、液压等相关专业大学本科及以上学历；</w:t>
            </w:r>
          </w:p>
          <w:p w:rsidR="000F07D5" w:rsidRPr="008A6C2C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A6C2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3年以上相关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项目或</w:t>
            </w:r>
            <w:r w:rsidRPr="008A6C2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工作经验；</w:t>
            </w:r>
          </w:p>
          <w:p w:rsidR="000F07D5" w:rsidRPr="008A6C2C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A6C2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熟悉计算机软硬件和网络知识，并能熟练操作；</w:t>
            </w:r>
          </w:p>
          <w:p w:rsidR="000F07D5" w:rsidRPr="008A6C2C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A6C2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熟练掌握一门外语；</w:t>
            </w:r>
          </w:p>
          <w:p w:rsidR="000F07D5" w:rsidRPr="00187B70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A6C2C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有舞台机械工作经验者优先。</w:t>
            </w:r>
          </w:p>
        </w:tc>
        <w:tc>
          <w:tcPr>
            <w:tcW w:w="1759" w:type="dxa"/>
            <w:vAlign w:val="center"/>
          </w:tcPr>
          <w:p w:rsidR="000F07D5" w:rsidRPr="0096225D" w:rsidRDefault="000F07D5" w:rsidP="005E61F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内部调动，编制空缺</w:t>
            </w:r>
          </w:p>
        </w:tc>
      </w:tr>
      <w:tr w:rsidR="000F07D5" w:rsidRPr="00846598" w:rsidTr="005E61FD">
        <w:trPr>
          <w:trHeight w:val="1913"/>
          <w:jc w:val="center"/>
        </w:trPr>
        <w:tc>
          <w:tcPr>
            <w:tcW w:w="1304" w:type="dxa"/>
            <w:vMerge/>
            <w:vAlign w:val="center"/>
          </w:tcPr>
          <w:p w:rsidR="000F07D5" w:rsidRPr="00707B1C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舞台技术部</w:t>
            </w:r>
          </w:p>
        </w:tc>
        <w:tc>
          <w:tcPr>
            <w:tcW w:w="1597" w:type="dxa"/>
            <w:noWrap/>
            <w:vAlign w:val="center"/>
          </w:tcPr>
          <w:p w:rsidR="000F07D5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剧场舞台监督</w:t>
            </w:r>
          </w:p>
        </w:tc>
        <w:tc>
          <w:tcPr>
            <w:tcW w:w="1096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212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舞台技术</w:t>
            </w: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或相关专业大学本科以上学历；</w:t>
            </w:r>
          </w:p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熟练掌握一门以上外语；</w:t>
            </w:r>
          </w:p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有较高的音乐基础，能熟读五线谱；</w:t>
            </w:r>
          </w:p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熟悉舞台技术相关知识；</w:t>
            </w:r>
          </w:p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有清晰的逻辑思维和表达沟通能力；</w:t>
            </w:r>
          </w:p>
          <w:p w:rsidR="000F07D5" w:rsidRPr="0096225D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有良好的协作能力及抗压能力。</w:t>
            </w:r>
          </w:p>
        </w:tc>
        <w:tc>
          <w:tcPr>
            <w:tcW w:w="1759" w:type="dxa"/>
            <w:vAlign w:val="center"/>
          </w:tcPr>
          <w:p w:rsidR="000F07D5" w:rsidRPr="0096225D" w:rsidRDefault="000F07D5" w:rsidP="005E61F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离职补充</w:t>
            </w:r>
          </w:p>
        </w:tc>
      </w:tr>
      <w:tr w:rsidR="000F07D5" w:rsidRPr="00846598" w:rsidTr="005E61FD">
        <w:trPr>
          <w:trHeight w:val="1913"/>
          <w:jc w:val="center"/>
        </w:trPr>
        <w:tc>
          <w:tcPr>
            <w:tcW w:w="1304" w:type="dxa"/>
            <w:vMerge w:val="restart"/>
            <w:vAlign w:val="center"/>
          </w:tcPr>
          <w:p w:rsidR="000F07D5" w:rsidRPr="00522D58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艺术媒介宣传类</w:t>
            </w:r>
          </w:p>
          <w:p w:rsidR="000F07D5" w:rsidRPr="00707B1C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2</w:t>
            </w:r>
            <w:r w:rsidRPr="00522D5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人）</w:t>
            </w: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品牌推广中心</w:t>
            </w:r>
          </w:p>
        </w:tc>
        <w:tc>
          <w:tcPr>
            <w:tcW w:w="1597" w:type="dxa"/>
            <w:noWrap/>
            <w:vAlign w:val="center"/>
          </w:tcPr>
          <w:p w:rsidR="000F07D5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媒体公关</w:t>
            </w:r>
          </w:p>
        </w:tc>
        <w:tc>
          <w:tcPr>
            <w:tcW w:w="1096" w:type="dxa"/>
            <w:noWrap/>
            <w:vAlign w:val="center"/>
          </w:tcPr>
          <w:p w:rsidR="000F07D5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02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Pr="00522D5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新闻传播等相关专业本科以上学历；</w:t>
            </w:r>
          </w:p>
          <w:p w:rsidR="000F07D5" w:rsidRPr="00522D5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3年以上相关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项目或</w:t>
            </w:r>
            <w:r w:rsidRPr="00522D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工作经验；</w:t>
            </w:r>
          </w:p>
          <w:p w:rsidR="000F07D5" w:rsidRPr="00522D5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熟悉媒体运作流程（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视频媒体</w:t>
            </w:r>
            <w:r w:rsidRPr="00522D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），能够胜任媒体投放、专题策划、公关维护工作；</w:t>
            </w:r>
          </w:p>
          <w:p w:rsidR="000F07D5" w:rsidRPr="00522D5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能够独立完成选题策划、素材组织等工作；</w:t>
            </w:r>
          </w:p>
          <w:p w:rsidR="000F07D5" w:rsidRPr="00522D5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有良好的艺术修养、文案写作和文艺作品分析鉴赏能力；</w:t>
            </w:r>
          </w:p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522D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有较强的沟通、协调能力。</w:t>
            </w:r>
          </w:p>
        </w:tc>
        <w:tc>
          <w:tcPr>
            <w:tcW w:w="1759" w:type="dxa"/>
            <w:vAlign w:val="center"/>
          </w:tcPr>
          <w:p w:rsidR="000F07D5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离职补充</w:t>
            </w:r>
          </w:p>
        </w:tc>
      </w:tr>
      <w:tr w:rsidR="000F07D5" w:rsidRPr="00846598" w:rsidTr="005E61FD">
        <w:trPr>
          <w:trHeight w:val="1913"/>
          <w:jc w:val="center"/>
        </w:trPr>
        <w:tc>
          <w:tcPr>
            <w:tcW w:w="1304" w:type="dxa"/>
            <w:vMerge/>
            <w:vAlign w:val="center"/>
          </w:tcPr>
          <w:p w:rsidR="000F07D5" w:rsidRPr="00707B1C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品牌推广中心</w:t>
            </w:r>
          </w:p>
        </w:tc>
        <w:tc>
          <w:tcPr>
            <w:tcW w:w="1597" w:type="dxa"/>
            <w:noWrap/>
            <w:vAlign w:val="center"/>
          </w:tcPr>
          <w:p w:rsidR="000F07D5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古典音乐频道音乐编辑</w:t>
            </w:r>
          </w:p>
        </w:tc>
        <w:tc>
          <w:tcPr>
            <w:tcW w:w="1096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5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08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C06C21">
              <w:rPr>
                <w:rFonts w:ascii="宋体" w:hAnsi="宋体" w:cs="宋体" w:hint="eastAsia"/>
                <w:kern w:val="0"/>
                <w:sz w:val="20"/>
                <w:szCs w:val="20"/>
              </w:rPr>
              <w:t>技术初级</w:t>
            </w:r>
          </w:p>
        </w:tc>
        <w:tc>
          <w:tcPr>
            <w:tcW w:w="4883" w:type="dxa"/>
            <w:vAlign w:val="center"/>
          </w:tcPr>
          <w:p w:rsidR="000F07D5" w:rsidRPr="000A3E54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0A3E5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音乐学或相关专业本科以上学历；</w:t>
            </w:r>
          </w:p>
          <w:p w:rsidR="000F07D5" w:rsidRPr="000A3E54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0A3E5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 xml:space="preserve">熟悉西方音乐史、古典音乐唱片和网络新媒体； </w:t>
            </w:r>
          </w:p>
          <w:p w:rsidR="000F07D5" w:rsidRPr="000A3E54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4B4BC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有一定版权谈判与写作策划能力，有宣传敏感度</w:t>
            </w:r>
            <w:r w:rsidRPr="000A3E5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；</w:t>
            </w:r>
          </w:p>
          <w:p w:rsidR="000F07D5" w:rsidRPr="000A3E54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4B4BC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热爱古典音乐，对国内外乐坛有一定了解</w:t>
            </w:r>
            <w:r w:rsidRPr="000A3E5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；</w:t>
            </w:r>
          </w:p>
          <w:p w:rsidR="000F07D5" w:rsidRPr="00D73E7A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大学英语六级，</w:t>
            </w:r>
            <w:r w:rsidRPr="004B4BC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有海外留学经历、了解网站内容发布平台、H5专题网页制作经验或音视频软件编辑经验优先</w:t>
            </w:r>
            <w:r w:rsidRPr="000A3E5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。</w:t>
            </w:r>
          </w:p>
        </w:tc>
        <w:tc>
          <w:tcPr>
            <w:tcW w:w="1759" w:type="dxa"/>
            <w:vAlign w:val="center"/>
          </w:tcPr>
          <w:p w:rsidR="000F07D5" w:rsidRPr="004B4BC6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  <w:t>编制空缺</w:t>
            </w:r>
          </w:p>
        </w:tc>
      </w:tr>
      <w:tr w:rsidR="000F07D5" w:rsidRPr="00846598" w:rsidTr="005E61FD">
        <w:trPr>
          <w:trHeight w:val="1913"/>
          <w:jc w:val="center"/>
        </w:trPr>
        <w:tc>
          <w:tcPr>
            <w:tcW w:w="1304" w:type="dxa"/>
            <w:vAlign w:val="center"/>
          </w:tcPr>
          <w:p w:rsidR="000F07D5" w:rsidRPr="00707B1C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323F02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市场营销会员管理类（1人）</w:t>
            </w: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市场部</w:t>
            </w:r>
          </w:p>
        </w:tc>
        <w:tc>
          <w:tcPr>
            <w:tcW w:w="1597" w:type="dxa"/>
            <w:noWrap/>
            <w:vAlign w:val="center"/>
          </w:tcPr>
          <w:p w:rsidR="000F07D5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数据分析</w:t>
            </w:r>
          </w:p>
        </w:tc>
        <w:tc>
          <w:tcPr>
            <w:tcW w:w="1096" w:type="dxa"/>
            <w:noWrap/>
            <w:vAlign w:val="center"/>
          </w:tcPr>
          <w:p w:rsidR="000F07D5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22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数据分析、统计学或相关专业大学本科以上学历；</w:t>
            </w:r>
          </w:p>
          <w:p w:rsidR="000F07D5" w:rsidRPr="00E14E06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14E0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熟悉行为分析等数字营销工具，能充分利用互联网大数据的手段，挖掘会员用户画像，设定目标人群的特征；</w:t>
            </w:r>
          </w:p>
          <w:p w:rsidR="000F07D5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14E0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熟悉数学算法，利用互联网大数据，进行目标人群入会的引流和外部数据的共享合作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；</w:t>
            </w:r>
          </w:p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14E0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具有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高度责任心和良好的</w:t>
            </w:r>
            <w:r w:rsidRPr="00E14E06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创新意识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。</w:t>
            </w:r>
          </w:p>
        </w:tc>
        <w:tc>
          <w:tcPr>
            <w:tcW w:w="1759" w:type="dxa"/>
            <w:vAlign w:val="center"/>
          </w:tcPr>
          <w:p w:rsidR="000F07D5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编制空缺</w:t>
            </w:r>
          </w:p>
        </w:tc>
      </w:tr>
      <w:tr w:rsidR="000F07D5" w:rsidRPr="00846598" w:rsidTr="005E61FD">
        <w:trPr>
          <w:trHeight w:val="2254"/>
          <w:jc w:val="center"/>
        </w:trPr>
        <w:tc>
          <w:tcPr>
            <w:tcW w:w="1304" w:type="dxa"/>
            <w:vMerge w:val="restart"/>
            <w:vAlign w:val="center"/>
          </w:tcPr>
          <w:p w:rsidR="000F07D5" w:rsidRPr="006B3155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6B3155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lastRenderedPageBreak/>
              <w:t>艺术教育交流类</w:t>
            </w:r>
          </w:p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6B3155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2</w:t>
            </w:r>
            <w:r w:rsidRPr="006B3155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人）</w:t>
            </w: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艺术交流部</w:t>
            </w:r>
          </w:p>
        </w:tc>
        <w:tc>
          <w:tcPr>
            <w:tcW w:w="1597" w:type="dxa"/>
            <w:noWrap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艺术交流主管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（英语）</w:t>
            </w:r>
          </w:p>
        </w:tc>
        <w:tc>
          <w:tcPr>
            <w:tcW w:w="1096" w:type="dxa"/>
            <w:noWrap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306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-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英语专业本科及以上学历；对表演艺术有一定了解；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有国际交流、学术研讨或艺术活动的组织和项目策划经验；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能够承担</w:t>
            </w:r>
            <w:r w:rsidRPr="0084659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新闻发布会、院领导会谈，外宾会见等活动的口译工作；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英语专业八级</w:t>
            </w:r>
            <w:r w:rsidRPr="0084659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</w:t>
            </w: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具备熟练驾驭中英双语的能力；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有高度责任心和良好的沟通能力；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拥有二级口译证书者、第二外语能力者、外语主持经验者和交替口译（交传）工作经验者优先。</w:t>
            </w:r>
          </w:p>
        </w:tc>
        <w:tc>
          <w:tcPr>
            <w:tcW w:w="1759" w:type="dxa"/>
            <w:vAlign w:val="center"/>
          </w:tcPr>
          <w:p w:rsidR="000F07D5" w:rsidRPr="00846598" w:rsidRDefault="000F07D5" w:rsidP="005E61F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离职补充</w:t>
            </w:r>
          </w:p>
        </w:tc>
      </w:tr>
      <w:tr w:rsidR="000F07D5" w:rsidRPr="00846598" w:rsidTr="005E61FD">
        <w:trPr>
          <w:trHeight w:val="2254"/>
          <w:jc w:val="center"/>
        </w:trPr>
        <w:tc>
          <w:tcPr>
            <w:tcW w:w="1304" w:type="dxa"/>
            <w:vMerge/>
            <w:vAlign w:val="center"/>
          </w:tcPr>
          <w:p w:rsidR="000F07D5" w:rsidRPr="006B3155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艺术交流部</w:t>
            </w:r>
          </w:p>
        </w:tc>
        <w:tc>
          <w:tcPr>
            <w:tcW w:w="1597" w:type="dxa"/>
            <w:noWrap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艺术交流主管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（西班牙语）</w:t>
            </w:r>
          </w:p>
        </w:tc>
        <w:tc>
          <w:tcPr>
            <w:tcW w:w="1096" w:type="dxa"/>
            <w:noWrap/>
            <w:vAlign w:val="center"/>
          </w:tcPr>
          <w:p w:rsidR="000F07D5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306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-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西班牙语</w:t>
            </w: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专业本科及以上学历；对表演艺术有一定了解；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有国际交流、学术研讨或艺术活动的组织和项目策划经验；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能够承担</w:t>
            </w:r>
            <w:r w:rsidRPr="0084659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新闻发布会、院领导会谈，外宾会见等活动的口译工作；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西班牙</w:t>
            </w: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语</w:t>
            </w: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专业八级</w:t>
            </w: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或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C</w:t>
            </w:r>
            <w: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1及以上</w:t>
            </w:r>
            <w:r w:rsidRPr="0084659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</w:t>
            </w: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具备熟练驾驭中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西</w:t>
            </w: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双语的能力；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  <w:t>有高度责任心和良好的沟通能力；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拥有外语主持经验者和交替口译（交传）工作经验者优先。</w:t>
            </w:r>
          </w:p>
        </w:tc>
        <w:tc>
          <w:tcPr>
            <w:tcW w:w="1759" w:type="dxa"/>
            <w:vAlign w:val="center"/>
          </w:tcPr>
          <w:p w:rsidR="000F07D5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离职补充</w:t>
            </w:r>
          </w:p>
        </w:tc>
      </w:tr>
      <w:tr w:rsidR="000F07D5" w:rsidRPr="00846598" w:rsidTr="005E61FD">
        <w:trPr>
          <w:trHeight w:val="2254"/>
          <w:jc w:val="center"/>
        </w:trPr>
        <w:tc>
          <w:tcPr>
            <w:tcW w:w="1304" w:type="dxa"/>
            <w:vAlign w:val="center"/>
          </w:tcPr>
          <w:p w:rsidR="000F07D5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D34A0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影视节目制作类</w:t>
            </w:r>
          </w:p>
          <w:p w:rsidR="000F07D5" w:rsidRPr="006B3155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（1人）</w:t>
            </w: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影视节目制作部</w:t>
            </w:r>
          </w:p>
        </w:tc>
        <w:tc>
          <w:tcPr>
            <w:tcW w:w="1597" w:type="dxa"/>
            <w:noWrap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音频主管</w:t>
            </w:r>
          </w:p>
        </w:tc>
        <w:tc>
          <w:tcPr>
            <w:tcW w:w="1096" w:type="dxa"/>
            <w:noWrap/>
            <w:vAlign w:val="center"/>
          </w:tcPr>
          <w:p w:rsidR="000F07D5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4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01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技术初级</w:t>
            </w:r>
          </w:p>
        </w:tc>
        <w:tc>
          <w:tcPr>
            <w:tcW w:w="4883" w:type="dxa"/>
            <w:vAlign w:val="center"/>
          </w:tcPr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录音工程或录音艺术专业大学本科及以上学历；</w:t>
            </w:r>
          </w:p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3年以上音乐录音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项目或工作经历</w:t>
            </w: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，有录音棚</w:t>
            </w: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实践</w:t>
            </w: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经验优先；</w:t>
            </w:r>
          </w:p>
          <w:p w:rsidR="000F07D5" w:rsidRPr="00D73E7A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能够熟练操作Protools、Pyramix工作站以及各种音频周边设备；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具备一定的古典音乐知识和鉴赏水平。</w:t>
            </w:r>
          </w:p>
        </w:tc>
        <w:tc>
          <w:tcPr>
            <w:tcW w:w="1759" w:type="dxa"/>
            <w:vAlign w:val="center"/>
          </w:tcPr>
          <w:p w:rsidR="000F07D5" w:rsidRPr="00846598" w:rsidRDefault="000F07D5" w:rsidP="005E61F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离职补充</w:t>
            </w:r>
          </w:p>
        </w:tc>
      </w:tr>
      <w:tr w:rsidR="000F07D5" w:rsidRPr="00846598" w:rsidTr="005E61FD">
        <w:trPr>
          <w:trHeight w:val="2033"/>
          <w:jc w:val="center"/>
        </w:trPr>
        <w:tc>
          <w:tcPr>
            <w:tcW w:w="1304" w:type="dxa"/>
            <w:vAlign w:val="center"/>
          </w:tcPr>
          <w:p w:rsidR="000F07D5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707B1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lastRenderedPageBreak/>
              <w:t>行政管理类</w:t>
            </w:r>
          </w:p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707B1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1</w:t>
            </w:r>
            <w:r w:rsidRPr="00707B1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人）</w:t>
            </w:r>
          </w:p>
        </w:tc>
        <w:tc>
          <w:tcPr>
            <w:tcW w:w="1225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办公室</w:t>
            </w:r>
          </w:p>
        </w:tc>
        <w:tc>
          <w:tcPr>
            <w:tcW w:w="1597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法务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主管</w:t>
            </w:r>
          </w:p>
        </w:tc>
        <w:tc>
          <w:tcPr>
            <w:tcW w:w="1096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100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Pr="00D73E7A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法律类相关专业，大学本科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及</w:t>
            </w:r>
            <w:r w:rsidRPr="00D73E7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以上学历；</w:t>
            </w:r>
          </w:p>
          <w:p w:rsidR="000F07D5" w:rsidRPr="00D73E7A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熟悉处理法律事务的流程，能独立起草、审核中英文合同，有独立处理涉外法律事务的经验；</w:t>
            </w:r>
          </w:p>
          <w:p w:rsidR="000F07D5" w:rsidRPr="00D73E7A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3年以上法律相关实践或项目经验，有律师从业资格优先；</w:t>
            </w:r>
          </w:p>
          <w:p w:rsidR="000F07D5" w:rsidRPr="00D73E7A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具备优秀中英文语言表达能力、组织协调能力和团队协作意识；</w:t>
            </w:r>
          </w:p>
          <w:p w:rsidR="000F07D5" w:rsidRPr="00846598" w:rsidRDefault="000F07D5" w:rsidP="005E61FD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D73E7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中共党员。</w:t>
            </w:r>
          </w:p>
        </w:tc>
        <w:tc>
          <w:tcPr>
            <w:tcW w:w="1759" w:type="dxa"/>
            <w:vAlign w:val="center"/>
          </w:tcPr>
          <w:p w:rsidR="000F07D5" w:rsidRPr="00846598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编制空缺</w:t>
            </w:r>
          </w:p>
        </w:tc>
      </w:tr>
      <w:tr w:rsidR="000F07D5" w:rsidRPr="00846598" w:rsidTr="005E61FD">
        <w:trPr>
          <w:trHeight w:val="2106"/>
          <w:jc w:val="center"/>
        </w:trPr>
        <w:tc>
          <w:tcPr>
            <w:tcW w:w="1304" w:type="dxa"/>
            <w:vAlign w:val="center"/>
          </w:tcPr>
          <w:p w:rsidR="000F07D5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6B3155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人力资源类</w:t>
            </w:r>
          </w:p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6B3155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2</w:t>
            </w:r>
            <w:r w:rsidRPr="006B3155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人）</w:t>
            </w:r>
          </w:p>
        </w:tc>
        <w:tc>
          <w:tcPr>
            <w:tcW w:w="1225" w:type="dxa"/>
            <w:vAlign w:val="center"/>
          </w:tcPr>
          <w:p w:rsidR="000F07D5" w:rsidRPr="00707B1C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707B1C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人力资源部</w:t>
            </w:r>
          </w:p>
        </w:tc>
        <w:tc>
          <w:tcPr>
            <w:tcW w:w="1597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人力资源主管</w:t>
            </w:r>
          </w:p>
        </w:tc>
        <w:tc>
          <w:tcPr>
            <w:tcW w:w="1096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0F07D5" w:rsidRPr="00966C2F" w:rsidRDefault="000F07D5" w:rsidP="005E61FD">
            <w:pPr>
              <w:widowControl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1101</w:t>
            </w:r>
          </w:p>
        </w:tc>
        <w:tc>
          <w:tcPr>
            <w:tcW w:w="944" w:type="dxa"/>
            <w:vAlign w:val="center"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管理九级</w:t>
            </w:r>
          </w:p>
        </w:tc>
        <w:tc>
          <w:tcPr>
            <w:tcW w:w="4883" w:type="dxa"/>
            <w:vAlign w:val="center"/>
          </w:tcPr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人力资源管理或相关专业大学本科及以上学历；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大型企事业单位人力资源管理工作经验或项目经验；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熟悉人力资源管理中招聘、薪酬、干部管理或培训某一模块的专业知识；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有优秀的文字表达能力、组织协调能力和团队协作意识；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846598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有招聘、培训、干部管理工作经验者优先；中共党员。</w:t>
            </w:r>
          </w:p>
        </w:tc>
        <w:tc>
          <w:tcPr>
            <w:tcW w:w="1759" w:type="dxa"/>
            <w:vAlign w:val="center"/>
          </w:tcPr>
          <w:p w:rsidR="000F07D5" w:rsidRPr="00846598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编制空缺</w:t>
            </w:r>
          </w:p>
        </w:tc>
      </w:tr>
      <w:tr w:rsidR="000F07D5" w:rsidRPr="00846598" w:rsidTr="005E61FD">
        <w:trPr>
          <w:trHeight w:val="300"/>
          <w:jc w:val="center"/>
        </w:trPr>
        <w:tc>
          <w:tcPr>
            <w:tcW w:w="1304" w:type="dxa"/>
            <w:vMerge w:val="restart"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 w:rsidRPr="00D34A0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工程类（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2</w:t>
            </w:r>
            <w:r w:rsidRPr="00D34A0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人）</w:t>
            </w:r>
          </w:p>
        </w:tc>
        <w:tc>
          <w:tcPr>
            <w:tcW w:w="1225" w:type="dxa"/>
            <w:vMerge w:val="restart"/>
            <w:vAlign w:val="center"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工程部</w:t>
            </w:r>
          </w:p>
        </w:tc>
        <w:tc>
          <w:tcPr>
            <w:tcW w:w="1597" w:type="dxa"/>
            <w:noWrap/>
            <w:vAlign w:val="center"/>
            <w:hideMark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给排水主管</w:t>
            </w:r>
          </w:p>
        </w:tc>
        <w:tc>
          <w:tcPr>
            <w:tcW w:w="1096" w:type="dxa"/>
            <w:noWrap/>
            <w:vAlign w:val="center"/>
            <w:hideMark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:rsidR="000F07D5" w:rsidRPr="00966C2F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  <w:t>80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7</w:t>
            </w:r>
          </w:p>
        </w:tc>
        <w:tc>
          <w:tcPr>
            <w:tcW w:w="944" w:type="dxa"/>
            <w:vAlign w:val="center"/>
            <w:hideMark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966C2F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技术初级</w:t>
            </w:r>
          </w:p>
        </w:tc>
        <w:tc>
          <w:tcPr>
            <w:tcW w:w="4883" w:type="dxa"/>
            <w:vAlign w:val="center"/>
            <w:hideMark/>
          </w:tcPr>
          <w:p w:rsidR="000F07D5" w:rsidRPr="00EF3613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EF361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物业管理专业或给排水专业业大学专科以上学历；；</w:t>
            </w:r>
          </w:p>
          <w:p w:rsidR="000F07D5" w:rsidRPr="00EF3613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EF361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3年以上相关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项目或工作</w:t>
            </w:r>
            <w:r w:rsidRPr="00EF361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经验；</w:t>
            </w:r>
          </w:p>
          <w:p w:rsidR="000F07D5" w:rsidRPr="00EF3613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EF361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具有设备维修、运行管理的实践经验，有节水方面较为丰富的经验和经历；</w:t>
            </w:r>
          </w:p>
          <w:p w:rsidR="000F07D5" w:rsidRPr="00846598" w:rsidRDefault="000F07D5" w:rsidP="005E61FD">
            <w:pPr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EF361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熟练使用计算机办公软件。</w:t>
            </w:r>
          </w:p>
        </w:tc>
        <w:tc>
          <w:tcPr>
            <w:tcW w:w="1759" w:type="dxa"/>
            <w:vAlign w:val="center"/>
          </w:tcPr>
          <w:p w:rsidR="000F07D5" w:rsidRPr="00846598" w:rsidRDefault="000F07D5" w:rsidP="005E61FD">
            <w:pPr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内部调动，编制空缺</w:t>
            </w:r>
          </w:p>
        </w:tc>
      </w:tr>
      <w:tr w:rsidR="000F07D5" w:rsidRPr="00846598" w:rsidTr="005E61FD">
        <w:trPr>
          <w:trHeight w:val="300"/>
          <w:jc w:val="center"/>
        </w:trPr>
        <w:tc>
          <w:tcPr>
            <w:tcW w:w="1304" w:type="dxa"/>
            <w:vMerge/>
            <w:vAlign w:val="center"/>
          </w:tcPr>
          <w:p w:rsidR="000F07D5" w:rsidRPr="00D34A06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225" w:type="dxa"/>
            <w:vMerge/>
            <w:vAlign w:val="center"/>
          </w:tcPr>
          <w:p w:rsidR="000F07D5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97" w:type="dxa"/>
            <w:noWrap/>
            <w:vAlign w:val="center"/>
            <w:hideMark/>
          </w:tcPr>
          <w:p w:rsidR="000F07D5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暖通空调主管</w:t>
            </w:r>
          </w:p>
        </w:tc>
        <w:tc>
          <w:tcPr>
            <w:tcW w:w="1096" w:type="dxa"/>
            <w:noWrap/>
            <w:vAlign w:val="center"/>
            <w:hideMark/>
          </w:tcPr>
          <w:p w:rsidR="000F07D5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1134" w:type="dxa"/>
            <w:noWrap/>
            <w:vAlign w:val="center"/>
            <w:hideMark/>
          </w:tcPr>
          <w:p w:rsidR="000F07D5" w:rsidRDefault="000F07D5" w:rsidP="005E61FD">
            <w:pPr>
              <w:widowControl/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806</w:t>
            </w:r>
          </w:p>
        </w:tc>
        <w:tc>
          <w:tcPr>
            <w:tcW w:w="944" w:type="dxa"/>
            <w:vAlign w:val="center"/>
            <w:hideMark/>
          </w:tcPr>
          <w:p w:rsidR="000F07D5" w:rsidRPr="00966C2F" w:rsidRDefault="000F07D5" w:rsidP="005E61FD">
            <w:pPr>
              <w:spacing w:line="320" w:lineRule="atLeast"/>
              <w:jc w:val="center"/>
              <w:rPr>
                <w:rFonts w:asciiTheme="minorEastAsia" w:eastAsiaTheme="minorEastAsia" w:hAnsiTheme="minorEastAsia" w:cs="宋体"/>
                <w:color w:val="000000" w:themeColor="text1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Cs w:val="21"/>
              </w:rPr>
              <w:t>技术初级</w:t>
            </w:r>
          </w:p>
        </w:tc>
        <w:tc>
          <w:tcPr>
            <w:tcW w:w="4883" w:type="dxa"/>
            <w:vAlign w:val="center"/>
            <w:hideMark/>
          </w:tcPr>
          <w:p w:rsidR="000F07D5" w:rsidRPr="00EE11B6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EE11B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暖通空调专业大学专科及以上学历；</w:t>
            </w:r>
          </w:p>
          <w:p w:rsidR="000F07D5" w:rsidRPr="00EE11B6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EE11B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3年以上10万平米以上大型综合项目暖通运维管理经验；</w:t>
            </w:r>
          </w:p>
          <w:p w:rsidR="000F07D5" w:rsidRPr="00EE11B6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EE11B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熟练应用办公软件，CAD软件熟悉现行国家相关法律法规及行业标准、技术规范；</w:t>
            </w:r>
          </w:p>
          <w:p w:rsidR="000F07D5" w:rsidRPr="00EF3613" w:rsidRDefault="000F07D5" w:rsidP="005E61FD">
            <w:pPr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EE11B6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富有团队合作精神，有良好的沟通能力，擅长处理一般的事务问题。</w:t>
            </w:r>
          </w:p>
        </w:tc>
        <w:tc>
          <w:tcPr>
            <w:tcW w:w="1759" w:type="dxa"/>
            <w:vAlign w:val="center"/>
          </w:tcPr>
          <w:p w:rsidR="000F07D5" w:rsidRDefault="000F07D5" w:rsidP="005E61FD">
            <w:pPr>
              <w:jc w:val="center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人员即将退休</w:t>
            </w:r>
          </w:p>
        </w:tc>
      </w:tr>
    </w:tbl>
    <w:p w:rsidR="00AF60AD" w:rsidRPr="004125A6" w:rsidRDefault="0030065E" w:rsidP="00057F47">
      <w:pPr>
        <w:spacing w:line="20" w:lineRule="atLeast"/>
        <w:rPr>
          <w:sz w:val="20"/>
          <w:szCs w:val="20"/>
        </w:rPr>
      </w:pPr>
      <w:bookmarkStart w:id="0" w:name="_GoBack"/>
      <w:bookmarkEnd w:id="0"/>
    </w:p>
    <w:p w:rsidR="008271E2" w:rsidRPr="00C06C21" w:rsidRDefault="008271E2" w:rsidP="00057F47">
      <w:pPr>
        <w:spacing w:line="20" w:lineRule="atLeast"/>
        <w:rPr>
          <w:sz w:val="20"/>
          <w:szCs w:val="20"/>
        </w:rPr>
      </w:pPr>
    </w:p>
    <w:sectPr w:rsidR="008271E2" w:rsidRPr="00C06C21" w:rsidSect="00D847F6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65E" w:rsidRDefault="0030065E" w:rsidP="006F5B99">
      <w:r>
        <w:separator/>
      </w:r>
    </w:p>
  </w:endnote>
  <w:endnote w:type="continuationSeparator" w:id="0">
    <w:p w:rsidR="0030065E" w:rsidRDefault="0030065E" w:rsidP="006F5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65E" w:rsidRDefault="0030065E" w:rsidP="006F5B99">
      <w:r>
        <w:separator/>
      </w:r>
    </w:p>
  </w:footnote>
  <w:footnote w:type="continuationSeparator" w:id="0">
    <w:p w:rsidR="0030065E" w:rsidRDefault="0030065E" w:rsidP="006F5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4A51"/>
    <w:rsid w:val="00007C1C"/>
    <w:rsid w:val="00016E0E"/>
    <w:rsid w:val="00017B41"/>
    <w:rsid w:val="0002243B"/>
    <w:rsid w:val="000274A6"/>
    <w:rsid w:val="00042AFB"/>
    <w:rsid w:val="0004404D"/>
    <w:rsid w:val="000467EC"/>
    <w:rsid w:val="000509C4"/>
    <w:rsid w:val="00057F47"/>
    <w:rsid w:val="00063673"/>
    <w:rsid w:val="000761C2"/>
    <w:rsid w:val="00082C81"/>
    <w:rsid w:val="00084FB5"/>
    <w:rsid w:val="000856C2"/>
    <w:rsid w:val="000A1D6B"/>
    <w:rsid w:val="000A3301"/>
    <w:rsid w:val="000A3D2F"/>
    <w:rsid w:val="000A43FC"/>
    <w:rsid w:val="000A7CF6"/>
    <w:rsid w:val="000B07FD"/>
    <w:rsid w:val="000E5795"/>
    <w:rsid w:val="000F07D5"/>
    <w:rsid w:val="001103FF"/>
    <w:rsid w:val="00111C0B"/>
    <w:rsid w:val="00113055"/>
    <w:rsid w:val="0013110B"/>
    <w:rsid w:val="00135A40"/>
    <w:rsid w:val="001408D7"/>
    <w:rsid w:val="00151242"/>
    <w:rsid w:val="001577EF"/>
    <w:rsid w:val="001608CF"/>
    <w:rsid w:val="001741D8"/>
    <w:rsid w:val="0017751B"/>
    <w:rsid w:val="001813D0"/>
    <w:rsid w:val="00186FC4"/>
    <w:rsid w:val="001A2CE5"/>
    <w:rsid w:val="001A4A51"/>
    <w:rsid w:val="001A7E76"/>
    <w:rsid w:val="001C3BFA"/>
    <w:rsid w:val="001E01DB"/>
    <w:rsid w:val="001F2305"/>
    <w:rsid w:val="001F4CE9"/>
    <w:rsid w:val="00200E69"/>
    <w:rsid w:val="00201423"/>
    <w:rsid w:val="00201E67"/>
    <w:rsid w:val="00205274"/>
    <w:rsid w:val="00224B35"/>
    <w:rsid w:val="002365F7"/>
    <w:rsid w:val="00242E4C"/>
    <w:rsid w:val="00255524"/>
    <w:rsid w:val="00272EC2"/>
    <w:rsid w:val="00294A95"/>
    <w:rsid w:val="002A4D8D"/>
    <w:rsid w:val="002A521F"/>
    <w:rsid w:val="002A7FEA"/>
    <w:rsid w:val="002B45B1"/>
    <w:rsid w:val="002E57D3"/>
    <w:rsid w:val="002E7158"/>
    <w:rsid w:val="002F62D1"/>
    <w:rsid w:val="0030065E"/>
    <w:rsid w:val="0030279E"/>
    <w:rsid w:val="00303A94"/>
    <w:rsid w:val="003064ED"/>
    <w:rsid w:val="00330A7C"/>
    <w:rsid w:val="00341149"/>
    <w:rsid w:val="00347B00"/>
    <w:rsid w:val="00352521"/>
    <w:rsid w:val="0035601D"/>
    <w:rsid w:val="003613C5"/>
    <w:rsid w:val="0037041D"/>
    <w:rsid w:val="00373E7E"/>
    <w:rsid w:val="00383EDB"/>
    <w:rsid w:val="0038493C"/>
    <w:rsid w:val="00386290"/>
    <w:rsid w:val="00387B15"/>
    <w:rsid w:val="00397800"/>
    <w:rsid w:val="003A587C"/>
    <w:rsid w:val="003A6771"/>
    <w:rsid w:val="003B4542"/>
    <w:rsid w:val="003B7D37"/>
    <w:rsid w:val="003D2DC8"/>
    <w:rsid w:val="003E73F2"/>
    <w:rsid w:val="003F0CE1"/>
    <w:rsid w:val="003F2654"/>
    <w:rsid w:val="003F3E13"/>
    <w:rsid w:val="003F578C"/>
    <w:rsid w:val="004125A6"/>
    <w:rsid w:val="0041657B"/>
    <w:rsid w:val="004257EF"/>
    <w:rsid w:val="004403D6"/>
    <w:rsid w:val="00482133"/>
    <w:rsid w:val="004A15C9"/>
    <w:rsid w:val="004C4EEB"/>
    <w:rsid w:val="004C6500"/>
    <w:rsid w:val="004C6918"/>
    <w:rsid w:val="004D290B"/>
    <w:rsid w:val="004D7045"/>
    <w:rsid w:val="004E242A"/>
    <w:rsid w:val="004E2B52"/>
    <w:rsid w:val="004E3E06"/>
    <w:rsid w:val="004E4902"/>
    <w:rsid w:val="004E64CD"/>
    <w:rsid w:val="0050306B"/>
    <w:rsid w:val="00503ACB"/>
    <w:rsid w:val="00510E61"/>
    <w:rsid w:val="00513C5C"/>
    <w:rsid w:val="005223E3"/>
    <w:rsid w:val="0052797F"/>
    <w:rsid w:val="00542C6D"/>
    <w:rsid w:val="00557F08"/>
    <w:rsid w:val="00561D27"/>
    <w:rsid w:val="00591B3C"/>
    <w:rsid w:val="005926C8"/>
    <w:rsid w:val="005B3ECA"/>
    <w:rsid w:val="005B5F83"/>
    <w:rsid w:val="005B7169"/>
    <w:rsid w:val="005D557F"/>
    <w:rsid w:val="005D64D4"/>
    <w:rsid w:val="005E04C5"/>
    <w:rsid w:val="005E2C1E"/>
    <w:rsid w:val="00613047"/>
    <w:rsid w:val="0061588B"/>
    <w:rsid w:val="00624735"/>
    <w:rsid w:val="006555BB"/>
    <w:rsid w:val="006717E6"/>
    <w:rsid w:val="0067366C"/>
    <w:rsid w:val="00674617"/>
    <w:rsid w:val="0069201B"/>
    <w:rsid w:val="00697E57"/>
    <w:rsid w:val="006A5617"/>
    <w:rsid w:val="006A6EE1"/>
    <w:rsid w:val="006B5778"/>
    <w:rsid w:val="006C178D"/>
    <w:rsid w:val="006C2FF7"/>
    <w:rsid w:val="006D0AC8"/>
    <w:rsid w:val="006D5B91"/>
    <w:rsid w:val="006E1014"/>
    <w:rsid w:val="006F1F7A"/>
    <w:rsid w:val="006F5B99"/>
    <w:rsid w:val="0071014A"/>
    <w:rsid w:val="00712CA3"/>
    <w:rsid w:val="007137D8"/>
    <w:rsid w:val="0072058A"/>
    <w:rsid w:val="00736C4C"/>
    <w:rsid w:val="00740434"/>
    <w:rsid w:val="00743E5D"/>
    <w:rsid w:val="00753C11"/>
    <w:rsid w:val="00776E81"/>
    <w:rsid w:val="007808DD"/>
    <w:rsid w:val="00783E9E"/>
    <w:rsid w:val="00794FE9"/>
    <w:rsid w:val="00795DEF"/>
    <w:rsid w:val="007A1529"/>
    <w:rsid w:val="007A49C6"/>
    <w:rsid w:val="007B0169"/>
    <w:rsid w:val="007B73B9"/>
    <w:rsid w:val="007C4D4D"/>
    <w:rsid w:val="007D5770"/>
    <w:rsid w:val="007D76F4"/>
    <w:rsid w:val="007E35F6"/>
    <w:rsid w:val="007F237C"/>
    <w:rsid w:val="007F422C"/>
    <w:rsid w:val="0082486D"/>
    <w:rsid w:val="008271E2"/>
    <w:rsid w:val="008300B9"/>
    <w:rsid w:val="00840207"/>
    <w:rsid w:val="0085493F"/>
    <w:rsid w:val="008A5E21"/>
    <w:rsid w:val="008D4971"/>
    <w:rsid w:val="008D56F0"/>
    <w:rsid w:val="008E2257"/>
    <w:rsid w:val="008E613C"/>
    <w:rsid w:val="008F3EAB"/>
    <w:rsid w:val="008F57D9"/>
    <w:rsid w:val="00912C8B"/>
    <w:rsid w:val="00914A14"/>
    <w:rsid w:val="00915973"/>
    <w:rsid w:val="00917CEA"/>
    <w:rsid w:val="00924591"/>
    <w:rsid w:val="0092667F"/>
    <w:rsid w:val="0093468A"/>
    <w:rsid w:val="00941F6A"/>
    <w:rsid w:val="0094200F"/>
    <w:rsid w:val="00942511"/>
    <w:rsid w:val="00955CC2"/>
    <w:rsid w:val="00976252"/>
    <w:rsid w:val="009858F1"/>
    <w:rsid w:val="00991578"/>
    <w:rsid w:val="00991C28"/>
    <w:rsid w:val="00993B8C"/>
    <w:rsid w:val="009A319B"/>
    <w:rsid w:val="009B1706"/>
    <w:rsid w:val="009B7A6F"/>
    <w:rsid w:val="009C3AF9"/>
    <w:rsid w:val="009C616D"/>
    <w:rsid w:val="009D16C7"/>
    <w:rsid w:val="009D6D0B"/>
    <w:rsid w:val="009D7065"/>
    <w:rsid w:val="00A01A92"/>
    <w:rsid w:val="00A10A57"/>
    <w:rsid w:val="00A26981"/>
    <w:rsid w:val="00A336D9"/>
    <w:rsid w:val="00A33ECE"/>
    <w:rsid w:val="00A50EFE"/>
    <w:rsid w:val="00A55A5B"/>
    <w:rsid w:val="00A612EF"/>
    <w:rsid w:val="00A70980"/>
    <w:rsid w:val="00A8300D"/>
    <w:rsid w:val="00A84309"/>
    <w:rsid w:val="00A909A4"/>
    <w:rsid w:val="00AA08A1"/>
    <w:rsid w:val="00AC48EF"/>
    <w:rsid w:val="00AC49F2"/>
    <w:rsid w:val="00AE2ED7"/>
    <w:rsid w:val="00B05E29"/>
    <w:rsid w:val="00B07E26"/>
    <w:rsid w:val="00B11357"/>
    <w:rsid w:val="00B20031"/>
    <w:rsid w:val="00B203EB"/>
    <w:rsid w:val="00B22539"/>
    <w:rsid w:val="00B52DE4"/>
    <w:rsid w:val="00B56EDC"/>
    <w:rsid w:val="00B734AD"/>
    <w:rsid w:val="00B73A16"/>
    <w:rsid w:val="00B86C20"/>
    <w:rsid w:val="00B92EAD"/>
    <w:rsid w:val="00BA33C6"/>
    <w:rsid w:val="00BA71D5"/>
    <w:rsid w:val="00BA7974"/>
    <w:rsid w:val="00BD7256"/>
    <w:rsid w:val="00BE2BB3"/>
    <w:rsid w:val="00BF2072"/>
    <w:rsid w:val="00BF4E5C"/>
    <w:rsid w:val="00BF6764"/>
    <w:rsid w:val="00C06607"/>
    <w:rsid w:val="00C06C21"/>
    <w:rsid w:val="00C15C5B"/>
    <w:rsid w:val="00C22579"/>
    <w:rsid w:val="00C25288"/>
    <w:rsid w:val="00C3215E"/>
    <w:rsid w:val="00C43527"/>
    <w:rsid w:val="00C61A84"/>
    <w:rsid w:val="00C70A96"/>
    <w:rsid w:val="00C81BB2"/>
    <w:rsid w:val="00C82138"/>
    <w:rsid w:val="00C86D01"/>
    <w:rsid w:val="00CB0422"/>
    <w:rsid w:val="00CC5767"/>
    <w:rsid w:val="00CD43EC"/>
    <w:rsid w:val="00CE79CA"/>
    <w:rsid w:val="00CF5FE8"/>
    <w:rsid w:val="00D00E0B"/>
    <w:rsid w:val="00D00FFA"/>
    <w:rsid w:val="00D20437"/>
    <w:rsid w:val="00D40E54"/>
    <w:rsid w:val="00D50754"/>
    <w:rsid w:val="00D516EE"/>
    <w:rsid w:val="00D6147E"/>
    <w:rsid w:val="00D773E9"/>
    <w:rsid w:val="00D8070B"/>
    <w:rsid w:val="00D810BE"/>
    <w:rsid w:val="00D847F6"/>
    <w:rsid w:val="00D863FE"/>
    <w:rsid w:val="00DA32AA"/>
    <w:rsid w:val="00DA5C82"/>
    <w:rsid w:val="00DB7BDC"/>
    <w:rsid w:val="00DD3497"/>
    <w:rsid w:val="00DD4BC2"/>
    <w:rsid w:val="00DE0395"/>
    <w:rsid w:val="00DE6EF6"/>
    <w:rsid w:val="00E00147"/>
    <w:rsid w:val="00E00825"/>
    <w:rsid w:val="00E01E52"/>
    <w:rsid w:val="00E025F9"/>
    <w:rsid w:val="00E035DB"/>
    <w:rsid w:val="00E10513"/>
    <w:rsid w:val="00E14C52"/>
    <w:rsid w:val="00E22236"/>
    <w:rsid w:val="00E25395"/>
    <w:rsid w:val="00E2610D"/>
    <w:rsid w:val="00E36675"/>
    <w:rsid w:val="00E43DCA"/>
    <w:rsid w:val="00E44AA7"/>
    <w:rsid w:val="00E46F6D"/>
    <w:rsid w:val="00E538F7"/>
    <w:rsid w:val="00E63829"/>
    <w:rsid w:val="00E7766E"/>
    <w:rsid w:val="00E801D4"/>
    <w:rsid w:val="00EA7755"/>
    <w:rsid w:val="00EB74C3"/>
    <w:rsid w:val="00EC2204"/>
    <w:rsid w:val="00EC2963"/>
    <w:rsid w:val="00EC5EFC"/>
    <w:rsid w:val="00EC7F55"/>
    <w:rsid w:val="00ED2353"/>
    <w:rsid w:val="00ED5402"/>
    <w:rsid w:val="00EE4742"/>
    <w:rsid w:val="00EF6416"/>
    <w:rsid w:val="00F00E83"/>
    <w:rsid w:val="00F31888"/>
    <w:rsid w:val="00F33E78"/>
    <w:rsid w:val="00F40886"/>
    <w:rsid w:val="00F4375B"/>
    <w:rsid w:val="00F46291"/>
    <w:rsid w:val="00F70F55"/>
    <w:rsid w:val="00F761F5"/>
    <w:rsid w:val="00F768FC"/>
    <w:rsid w:val="00F808E6"/>
    <w:rsid w:val="00F8433E"/>
    <w:rsid w:val="00F84B69"/>
    <w:rsid w:val="00F92C82"/>
    <w:rsid w:val="00FA34B8"/>
    <w:rsid w:val="00FE3B4F"/>
    <w:rsid w:val="00FE521E"/>
    <w:rsid w:val="00FF2291"/>
    <w:rsid w:val="00FF75EC"/>
    <w:rsid w:val="00FF7CEA"/>
    <w:rsid w:val="00FF7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36F559-D33A-4301-B2B1-4D262539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A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F5B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F5B9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F5B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F5B99"/>
    <w:rPr>
      <w:rFonts w:ascii="Times New Roman" w:eastAsia="宋体" w:hAnsi="Times New Roman" w:cs="Times New Roman"/>
      <w:sz w:val="18"/>
      <w:szCs w:val="18"/>
    </w:rPr>
  </w:style>
  <w:style w:type="character" w:styleId="a5">
    <w:name w:val="Strong"/>
    <w:basedOn w:val="a0"/>
    <w:uiPriority w:val="22"/>
    <w:qFormat/>
    <w:rsid w:val="001C3BFA"/>
    <w:rPr>
      <w:b w:val="0"/>
      <w:bCs w:val="0"/>
    </w:rPr>
  </w:style>
  <w:style w:type="paragraph" w:styleId="a6">
    <w:name w:val="Normal (Web)"/>
    <w:basedOn w:val="a"/>
    <w:uiPriority w:val="99"/>
    <w:unhideWhenUsed/>
    <w:rsid w:val="000509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ED5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4</Pages>
  <Words>352</Words>
  <Characters>2009</Characters>
  <Application>Microsoft Office Word</Application>
  <DocSecurity>0</DocSecurity>
  <Lines>16</Lines>
  <Paragraphs>4</Paragraphs>
  <ScaleCrop>false</ScaleCrop>
  <Company>Lenovo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240</cp:revision>
  <dcterms:created xsi:type="dcterms:W3CDTF">2016-03-01T08:58:00Z</dcterms:created>
  <dcterms:modified xsi:type="dcterms:W3CDTF">2019-03-01T08:08:00Z</dcterms:modified>
</cp:coreProperties>
</file>