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360" w:type="dxa"/>
        <w:tblInd w:w="96" w:type="dxa"/>
        <w:tblLook w:val="04A0"/>
      </w:tblPr>
      <w:tblGrid>
        <w:gridCol w:w="516"/>
        <w:gridCol w:w="3728"/>
        <w:gridCol w:w="1025"/>
        <w:gridCol w:w="916"/>
        <w:gridCol w:w="1516"/>
        <w:gridCol w:w="679"/>
        <w:gridCol w:w="464"/>
        <w:gridCol w:w="590"/>
        <w:gridCol w:w="829"/>
        <w:gridCol w:w="901"/>
        <w:gridCol w:w="873"/>
        <w:gridCol w:w="716"/>
        <w:gridCol w:w="897"/>
      </w:tblGrid>
      <w:tr w:rsidR="002945DB" w:rsidRPr="002945DB" w:rsidTr="002945DB">
        <w:trPr>
          <w:trHeight w:val="600"/>
        </w:trPr>
        <w:tc>
          <w:tcPr>
            <w:tcW w:w="13360" w:type="dxa"/>
            <w:gridSpan w:val="13"/>
            <w:tcBorders>
              <w:top w:val="nil"/>
              <w:left w:val="nil"/>
              <w:bottom w:val="nil"/>
              <w:right w:val="nil"/>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40"/>
                <w:szCs w:val="40"/>
              </w:rPr>
            </w:pPr>
            <w:r w:rsidRPr="002945DB">
              <w:rPr>
                <w:rFonts w:ascii="宋体" w:eastAsia="宋体" w:hAnsi="宋体" w:cs="宋体" w:hint="eastAsia"/>
                <w:b/>
                <w:bCs/>
                <w:kern w:val="0"/>
                <w:sz w:val="40"/>
                <w:szCs w:val="40"/>
              </w:rPr>
              <w:t>剑阁县2018年下半年公开招聘部分事业单位工作人员考试总成绩及体检入围人员名单</w:t>
            </w:r>
          </w:p>
        </w:tc>
      </w:tr>
      <w:tr w:rsidR="002945DB" w:rsidRPr="002945DB" w:rsidTr="002945DB">
        <w:trPr>
          <w:trHeight w:val="379"/>
        </w:trPr>
        <w:tc>
          <w:tcPr>
            <w:tcW w:w="4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序号</w:t>
            </w:r>
          </w:p>
        </w:tc>
        <w:tc>
          <w:tcPr>
            <w:tcW w:w="37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单位名称</w:t>
            </w:r>
          </w:p>
        </w:tc>
        <w:tc>
          <w:tcPr>
            <w:tcW w:w="1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职位名称</w:t>
            </w:r>
          </w:p>
        </w:tc>
        <w:tc>
          <w:tcPr>
            <w:tcW w:w="9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职位编号</w:t>
            </w:r>
          </w:p>
        </w:tc>
        <w:tc>
          <w:tcPr>
            <w:tcW w:w="14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准考证号</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姓名</w:t>
            </w:r>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性别</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笔试成绩</w:t>
            </w:r>
          </w:p>
        </w:tc>
        <w:tc>
          <w:tcPr>
            <w:tcW w:w="1774"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面试成绩</w:t>
            </w:r>
          </w:p>
        </w:tc>
        <w:tc>
          <w:tcPr>
            <w:tcW w:w="5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合计</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备注</w:t>
            </w:r>
          </w:p>
        </w:tc>
      </w:tr>
      <w:tr w:rsidR="002945DB" w:rsidRPr="002945DB" w:rsidTr="002945DB">
        <w:trPr>
          <w:trHeight w:val="499"/>
        </w:trPr>
        <w:tc>
          <w:tcPr>
            <w:tcW w:w="462"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kern w:val="0"/>
                <w:sz w:val="20"/>
                <w:szCs w:val="20"/>
              </w:rPr>
            </w:pPr>
          </w:p>
        </w:tc>
        <w:tc>
          <w:tcPr>
            <w:tcW w:w="3728"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b/>
                <w:bCs/>
                <w:kern w:val="0"/>
                <w:sz w:val="20"/>
                <w:szCs w:val="20"/>
              </w:rPr>
            </w:pPr>
          </w:p>
        </w:tc>
        <w:tc>
          <w:tcPr>
            <w:tcW w:w="1025"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b/>
                <w:bCs/>
                <w:kern w:val="0"/>
                <w:sz w:val="20"/>
                <w:szCs w:val="20"/>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b/>
                <w:bCs/>
                <w:kern w:val="0"/>
                <w:sz w:val="20"/>
                <w:szCs w:val="20"/>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b/>
                <w:bCs/>
                <w:kern w:val="0"/>
                <w:sz w:val="20"/>
                <w:szCs w:val="20"/>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b/>
                <w:bCs/>
                <w:kern w:val="0"/>
                <w:sz w:val="20"/>
                <w:szCs w:val="20"/>
              </w:rPr>
            </w:pPr>
          </w:p>
        </w:tc>
        <w:tc>
          <w:tcPr>
            <w:tcW w:w="464"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b/>
                <w:bCs/>
                <w:kern w:val="0"/>
                <w:sz w:val="20"/>
                <w:szCs w:val="20"/>
              </w:rPr>
            </w:pPr>
          </w:p>
        </w:tc>
        <w:tc>
          <w:tcPr>
            <w:tcW w:w="590"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笔试总成绩</w:t>
            </w:r>
          </w:p>
        </w:tc>
        <w:tc>
          <w:tcPr>
            <w:tcW w:w="829"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笔试成绩折合60%</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b/>
                <w:bCs/>
                <w:kern w:val="0"/>
                <w:sz w:val="20"/>
                <w:szCs w:val="20"/>
              </w:rPr>
            </w:pPr>
            <w:r w:rsidRPr="002945DB">
              <w:rPr>
                <w:rFonts w:ascii="宋体" w:eastAsia="宋体" w:hAnsi="宋体" w:cs="宋体" w:hint="eastAsia"/>
                <w:b/>
                <w:bCs/>
                <w:kern w:val="0"/>
                <w:sz w:val="20"/>
                <w:szCs w:val="20"/>
              </w:rPr>
              <w:t>面试成绩</w:t>
            </w:r>
          </w:p>
        </w:tc>
        <w:tc>
          <w:tcPr>
            <w:tcW w:w="873"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left"/>
              <w:rPr>
                <w:rFonts w:ascii="宋体" w:eastAsia="宋体" w:hAnsi="宋体" w:cs="宋体"/>
                <w:b/>
                <w:bCs/>
                <w:kern w:val="0"/>
                <w:sz w:val="20"/>
                <w:szCs w:val="20"/>
              </w:rPr>
            </w:pPr>
            <w:r w:rsidRPr="002945DB">
              <w:rPr>
                <w:rFonts w:ascii="宋体" w:eastAsia="宋体" w:hAnsi="宋体" w:cs="宋体" w:hint="eastAsia"/>
                <w:b/>
                <w:bCs/>
                <w:kern w:val="0"/>
                <w:sz w:val="20"/>
                <w:szCs w:val="20"/>
              </w:rPr>
              <w:t>面试成绩折合40%</w:t>
            </w:r>
          </w:p>
        </w:tc>
        <w:tc>
          <w:tcPr>
            <w:tcW w:w="570"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b/>
                <w:bCs/>
                <w:kern w:val="0"/>
                <w:sz w:val="20"/>
                <w:szCs w:val="20"/>
              </w:rPr>
            </w:pPr>
          </w:p>
        </w:tc>
        <w:tc>
          <w:tcPr>
            <w:tcW w:w="897" w:type="dxa"/>
            <w:vMerge/>
            <w:tcBorders>
              <w:top w:val="single" w:sz="4" w:space="0" w:color="auto"/>
              <w:left w:val="single" w:sz="4" w:space="0" w:color="auto"/>
              <w:bottom w:val="single" w:sz="4" w:space="0" w:color="auto"/>
              <w:right w:val="single" w:sz="4" w:space="0" w:color="auto"/>
            </w:tcBorders>
            <w:vAlign w:val="center"/>
            <w:hideMark/>
          </w:tcPr>
          <w:p w:rsidR="002945DB" w:rsidRPr="002945DB" w:rsidRDefault="002945DB" w:rsidP="002945DB">
            <w:pPr>
              <w:widowControl/>
              <w:jc w:val="left"/>
              <w:rPr>
                <w:rFonts w:ascii="宋体" w:eastAsia="宋体" w:hAnsi="宋体" w:cs="宋体"/>
                <w:kern w:val="0"/>
                <w:sz w:val="20"/>
                <w:szCs w:val="20"/>
              </w:rPr>
            </w:pP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剑阁县机构编制信息中心</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1806001</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8121507050103</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申修敏</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46.80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81.08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32.43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79.23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剑阁县机构编制信息中心</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1806001</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8121507050222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76</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45.60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81.44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32.58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78.18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剑阁县机构编制信息中心</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1806001</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8121507050206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82.52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33.01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78.01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8121507050920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郭兴龙</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52.20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82.86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33.14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85.34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8121507052126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庄开元</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49.80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87.34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34.94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84.74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8121507051027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李宝巧</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49.20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81.94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32.78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81.98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8121507051806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缑敏</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48.00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32.48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80.48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8121507052118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牛绍玉</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84.74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33.90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80.10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8121507051117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宋佳佳</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46.80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82.7</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33.08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79.88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8121507050824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李定耕</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48.00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79.58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31.83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79.83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8121507051317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史哲</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83.84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33.54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79.74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8121507051122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李清伟</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74</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44.40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85.92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34.37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78.77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8121507050630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王伟</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48.00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75.36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30.14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78.14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8121507051126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79.44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31.78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77.98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8121507051606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80.70 </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32.28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77.28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8121507050418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74</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44.40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81.30 </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32.52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76.92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8121507052011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84.12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33.65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76.85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8121507050308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81.94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32.78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76.58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8121507050517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74</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44.40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80.10 </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32.04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76.44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8121507051323</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80.56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32.22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76.02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8121507050415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81.76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32.70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75.90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8121507051303</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74</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44.40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77.84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31.14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75.54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8121507051909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80.5</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32.20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75.40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24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8121507050525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79.96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31.98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75.18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8121507051015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79.32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31.73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74.93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8121507050413</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77.36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30.94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74.14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8121507051319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78.08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31.23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73.83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8121507050406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79.54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31.82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73.82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29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8121507052117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79.54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31.82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73.82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8121507051318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76.36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30.54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73.74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8121507052121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78.36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31.34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73.34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8121507052104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77.52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31.01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73.01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乡镇社会事业服务中心1</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1806002</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8121507050825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75.60 </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30.24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72.84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8121507053103</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张悦</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48.60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85.92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34.37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82.97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8121507055019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王景琪</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49.20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84.18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33.67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82.87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8121507054821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张舰木</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49.20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82.58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33.03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82.23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8121507054208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谢康东</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47.40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86.06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34.42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81.82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38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8121507053424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黄成明</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47.40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85.90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34.36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81.76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39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8121507054830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车秋阳</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47.40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84.00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33.60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81.00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8121507054416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杨富民</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85.62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34.25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80.45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8121507053521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许金凤</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84.86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33.94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80.14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8121507054405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王超</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85.32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34.13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79.13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8121507053004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沈安康</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81.90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32.76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78.96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8121507053127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47.40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77.98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31.19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78.59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8121507054721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80.60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32.24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78.44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8121507053505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83.16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33.26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78.26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8121507054929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87.16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34.86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78.06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8121507054101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85.50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34.20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78.00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49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8121507052523</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86.40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34.56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77.16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8121507053111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84.72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33.89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77.09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8121507053807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79.84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31.94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76.94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8121507052327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81.84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32.74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76.54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8121507054301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83.02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33.21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76.41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54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8121507055002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82.96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33.18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76.38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8121507053022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81.38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32.55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76.35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8121507055025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32.49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76.29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8121507052625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80.80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32.32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76.12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8121507052415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79.32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31.73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75.53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8121507052421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80.70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32.28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75.48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8121507052930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81.58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32.63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75.23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8121507053612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81.42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32.57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75.17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8121507054604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32.48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75.08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8121507052324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80.84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32.34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74.94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8121507053410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80.82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32.33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74.93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乡镇社会事业服务中心2</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1806003</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8121507053101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77.82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31.13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74.33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8121507055529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刘杨山</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49.20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86.14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34.46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83.66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8121507056902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梅纹瑞</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48.00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82.28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32.91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80.91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8121507056729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雷琳</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48.00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80.30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32.12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80.12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8121507056810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冉菁</w:t>
            </w:r>
            <w:r w:rsidRPr="002945DB">
              <w:rPr>
                <w:rFonts w:ascii="宋体" w:eastAsia="宋体" w:hAnsi="宋体" w:cs="宋体" w:hint="eastAsia"/>
                <w:kern w:val="0"/>
                <w:sz w:val="20"/>
                <w:szCs w:val="20"/>
              </w:rPr>
              <w:lastRenderedPageBreak/>
              <w:t>枝</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47.40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78.84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31.54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78.94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w:t>
            </w:r>
            <w:r w:rsidRPr="002945DB">
              <w:rPr>
                <w:rFonts w:ascii="宋体" w:eastAsia="宋体" w:hAnsi="宋体" w:cs="宋体" w:hint="eastAsia"/>
                <w:kern w:val="0"/>
                <w:sz w:val="20"/>
                <w:szCs w:val="20"/>
              </w:rPr>
              <w:lastRenderedPageBreak/>
              <w:t>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70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8121507056004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罗圣</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83.70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33.48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78.48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8121507056317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郑斯洲</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79.28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31.71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77.91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8121507056027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刘欢</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82.24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32.90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77.90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8121507055128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张洪瑞</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81.90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32.76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77.76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8121507055408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唐田</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76</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80.32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32.13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77.73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8121507055615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吴华</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76</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80.12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32.05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77.65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8121507056718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32.50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77.50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8121507056405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78.08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31.23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77.43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8121507055112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74</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44.40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82.26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32.90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77.30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8121507056018</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80.10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32.04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77.04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8121507056530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82.84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33.14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76.94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8121507055810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78.92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31.57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76.57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8121507055915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74</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44.40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79.86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31.94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76.34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8121507056415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76.10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30.44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75.44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84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8121507055712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79.04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31.62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75.42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8121507055827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80.70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32.28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74.88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8121507056030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80.32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32.13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74.73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8121507056411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80.30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32.12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74.72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8121507056321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79.98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31.99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74.59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8121507056007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77.96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31.18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74.38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8121507056222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78.40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31.36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73.96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8121507056101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78.16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31.26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73.86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8121507056107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79.64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31.86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73.86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8121507055325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77.86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31.14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73.14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8121507056726</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77.64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31.06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73.06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8121507055101</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76</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45.60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59.00</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23.60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69.20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乡镇社会事业服务中心3</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1806004</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8121507055029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缺考</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left"/>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left"/>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剑阁县公证处</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1806006</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8121507057022</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陈汉军</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71</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81.04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32.42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75.02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98</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剑阁县公证处</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1806006</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8121507057024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杜巍</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73</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77.5</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31.00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74.80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99</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剑阁县公证处</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1806006</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8121507057014</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65</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39.00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84.1</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33.64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72.64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lastRenderedPageBreak/>
              <w:t>100</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剑阁县公证处</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1806006</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8121507057009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40.20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80.64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32.26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72.46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101</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剑阁县公证处</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1806006</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8121507057027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66</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39.60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81.32</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32.53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72.13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102</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剑阁县公证处</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1806006</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8121507057029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68</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40.80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77.66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31.06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71.86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103</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剑阁县城乡居民社会养老保险管理中心</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1806007</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8121507057209</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姚宇隆</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男</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46.20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81.14</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32.46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78.66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104</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剑阁县城乡居民社会养老保险管理中心</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1806007</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8121507057120</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80.3</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32.12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74.12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105</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剑阁县城乡居民社会养老保险管理中心</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管理岗位</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1806007</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8121507057213</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75.96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30.38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72.38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106</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剑阁县元山镇就业和社会保障服务中心</w:t>
            </w:r>
          </w:p>
        </w:tc>
        <w:tc>
          <w:tcPr>
            <w:tcW w:w="1025" w:type="dxa"/>
            <w:tcBorders>
              <w:top w:val="nil"/>
              <w:left w:val="nil"/>
              <w:bottom w:val="single" w:sz="4" w:space="0" w:color="auto"/>
              <w:right w:val="single" w:sz="4" w:space="0" w:color="auto"/>
            </w:tcBorders>
            <w:shd w:val="clear" w:color="auto" w:fill="auto"/>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1806008</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8121507057307</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薛琴</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女</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72</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43.20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77.26</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30.90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74.10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体检入围</w:t>
            </w:r>
          </w:p>
        </w:tc>
      </w:tr>
      <w:tr w:rsidR="002945DB" w:rsidRPr="002945DB" w:rsidTr="002945DB">
        <w:trPr>
          <w:trHeight w:val="480"/>
        </w:trPr>
        <w:tc>
          <w:tcPr>
            <w:tcW w:w="462" w:type="dxa"/>
            <w:tcBorders>
              <w:top w:val="nil"/>
              <w:left w:val="single" w:sz="4" w:space="0" w:color="auto"/>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107</w:t>
            </w:r>
          </w:p>
        </w:tc>
        <w:tc>
          <w:tcPr>
            <w:tcW w:w="3728"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剑阁县元山镇就业和社会保障服务中心</w:t>
            </w:r>
          </w:p>
        </w:tc>
        <w:tc>
          <w:tcPr>
            <w:tcW w:w="1025"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专业技术</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1806008</w:t>
            </w:r>
          </w:p>
        </w:tc>
        <w:tc>
          <w:tcPr>
            <w:tcW w:w="144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8121507057305</w:t>
            </w:r>
          </w:p>
        </w:tc>
        <w:tc>
          <w:tcPr>
            <w:tcW w:w="67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464"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c>
          <w:tcPr>
            <w:tcW w:w="59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70</w:t>
            </w:r>
          </w:p>
        </w:tc>
        <w:tc>
          <w:tcPr>
            <w:tcW w:w="829"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42.00 </w:t>
            </w:r>
          </w:p>
        </w:tc>
        <w:tc>
          <w:tcPr>
            <w:tcW w:w="901"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78.08</w:t>
            </w:r>
          </w:p>
        </w:tc>
        <w:tc>
          <w:tcPr>
            <w:tcW w:w="873"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31.23 </w:t>
            </w:r>
          </w:p>
        </w:tc>
        <w:tc>
          <w:tcPr>
            <w:tcW w:w="570"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right"/>
              <w:rPr>
                <w:rFonts w:ascii="宋体" w:eastAsia="宋体" w:hAnsi="宋体" w:cs="宋体"/>
                <w:kern w:val="0"/>
                <w:sz w:val="20"/>
                <w:szCs w:val="20"/>
              </w:rPr>
            </w:pPr>
            <w:r w:rsidRPr="002945DB">
              <w:rPr>
                <w:rFonts w:ascii="宋体" w:eastAsia="宋体" w:hAnsi="宋体" w:cs="宋体" w:hint="eastAsia"/>
                <w:kern w:val="0"/>
                <w:sz w:val="20"/>
                <w:szCs w:val="20"/>
              </w:rPr>
              <w:t xml:space="preserve">73.23 </w:t>
            </w:r>
          </w:p>
        </w:tc>
        <w:tc>
          <w:tcPr>
            <w:tcW w:w="897" w:type="dxa"/>
            <w:tcBorders>
              <w:top w:val="nil"/>
              <w:left w:val="nil"/>
              <w:bottom w:val="single" w:sz="4" w:space="0" w:color="auto"/>
              <w:right w:val="single" w:sz="4" w:space="0" w:color="auto"/>
            </w:tcBorders>
            <w:shd w:val="clear" w:color="auto" w:fill="auto"/>
            <w:noWrap/>
            <w:vAlign w:val="center"/>
            <w:hideMark/>
          </w:tcPr>
          <w:p w:rsidR="002945DB" w:rsidRPr="002945DB" w:rsidRDefault="002945DB" w:rsidP="002945DB">
            <w:pPr>
              <w:widowControl/>
              <w:jc w:val="center"/>
              <w:rPr>
                <w:rFonts w:ascii="宋体" w:eastAsia="宋体" w:hAnsi="宋体" w:cs="宋体"/>
                <w:kern w:val="0"/>
                <w:sz w:val="20"/>
                <w:szCs w:val="20"/>
              </w:rPr>
            </w:pPr>
            <w:r w:rsidRPr="002945DB">
              <w:rPr>
                <w:rFonts w:ascii="宋体" w:eastAsia="宋体" w:hAnsi="宋体" w:cs="宋体" w:hint="eastAsia"/>
                <w:kern w:val="0"/>
                <w:sz w:val="20"/>
                <w:szCs w:val="20"/>
              </w:rPr>
              <w:t xml:space="preserve">　</w:t>
            </w:r>
          </w:p>
        </w:tc>
      </w:tr>
    </w:tbl>
    <w:p w:rsidR="00E93BB5" w:rsidRPr="002945DB" w:rsidRDefault="00E93BB5" w:rsidP="002945DB"/>
    <w:sectPr w:rsidR="00E93BB5" w:rsidRPr="002945DB" w:rsidSect="002945DB">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BB5" w:rsidRDefault="00E93BB5" w:rsidP="002945DB">
      <w:r>
        <w:separator/>
      </w:r>
    </w:p>
  </w:endnote>
  <w:endnote w:type="continuationSeparator" w:id="1">
    <w:p w:rsidR="00E93BB5" w:rsidRDefault="00E93BB5" w:rsidP="002945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BB5" w:rsidRDefault="00E93BB5" w:rsidP="002945DB">
      <w:r>
        <w:separator/>
      </w:r>
    </w:p>
  </w:footnote>
  <w:footnote w:type="continuationSeparator" w:id="1">
    <w:p w:rsidR="00E93BB5" w:rsidRDefault="00E93BB5" w:rsidP="002945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45DB"/>
    <w:rsid w:val="002945DB"/>
    <w:rsid w:val="00E93B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45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945DB"/>
    <w:rPr>
      <w:sz w:val="18"/>
      <w:szCs w:val="18"/>
    </w:rPr>
  </w:style>
  <w:style w:type="paragraph" w:styleId="a4">
    <w:name w:val="footer"/>
    <w:basedOn w:val="a"/>
    <w:link w:val="Char0"/>
    <w:uiPriority w:val="99"/>
    <w:semiHidden/>
    <w:unhideWhenUsed/>
    <w:rsid w:val="002945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945DB"/>
    <w:rPr>
      <w:sz w:val="18"/>
      <w:szCs w:val="18"/>
    </w:rPr>
  </w:style>
  <w:style w:type="character" w:styleId="a5">
    <w:name w:val="Hyperlink"/>
    <w:basedOn w:val="a0"/>
    <w:uiPriority w:val="99"/>
    <w:semiHidden/>
    <w:unhideWhenUsed/>
    <w:rsid w:val="002945DB"/>
    <w:rPr>
      <w:color w:val="0000FF"/>
      <w:u w:val="single"/>
    </w:rPr>
  </w:style>
  <w:style w:type="character" w:styleId="a6">
    <w:name w:val="FollowedHyperlink"/>
    <w:basedOn w:val="a0"/>
    <w:uiPriority w:val="99"/>
    <w:semiHidden/>
    <w:unhideWhenUsed/>
    <w:rsid w:val="002945DB"/>
    <w:rPr>
      <w:color w:val="800080"/>
      <w:u w:val="single"/>
    </w:rPr>
  </w:style>
  <w:style w:type="paragraph" w:customStyle="1" w:styleId="xl65">
    <w:name w:val="xl65"/>
    <w:basedOn w:val="a"/>
    <w:rsid w:val="002945DB"/>
    <w:pPr>
      <w:widowControl/>
      <w:spacing w:before="100" w:beforeAutospacing="1" w:after="100" w:afterAutospacing="1"/>
      <w:jc w:val="left"/>
    </w:pPr>
    <w:rPr>
      <w:rFonts w:ascii="宋体" w:eastAsia="宋体" w:hAnsi="宋体" w:cs="宋体"/>
      <w:kern w:val="0"/>
      <w:sz w:val="20"/>
      <w:szCs w:val="20"/>
    </w:rPr>
  </w:style>
  <w:style w:type="paragraph" w:customStyle="1" w:styleId="xl66">
    <w:name w:val="xl66"/>
    <w:basedOn w:val="a"/>
    <w:rsid w:val="002945DB"/>
    <w:pPr>
      <w:widowControl/>
      <w:spacing w:before="100" w:beforeAutospacing="1" w:after="100" w:afterAutospacing="1"/>
      <w:jc w:val="center"/>
    </w:pPr>
    <w:rPr>
      <w:rFonts w:ascii="宋体" w:eastAsia="宋体" w:hAnsi="宋体" w:cs="宋体"/>
      <w:kern w:val="0"/>
      <w:sz w:val="20"/>
      <w:szCs w:val="20"/>
    </w:rPr>
  </w:style>
  <w:style w:type="paragraph" w:customStyle="1" w:styleId="xl67">
    <w:name w:val="xl67"/>
    <w:basedOn w:val="a"/>
    <w:rsid w:val="002945DB"/>
    <w:pPr>
      <w:widowControl/>
      <w:spacing w:before="100" w:beforeAutospacing="1" w:after="100" w:afterAutospacing="1"/>
      <w:jc w:val="center"/>
    </w:pPr>
    <w:rPr>
      <w:rFonts w:ascii="宋体" w:eastAsia="宋体" w:hAnsi="宋体" w:cs="宋体"/>
      <w:kern w:val="0"/>
      <w:sz w:val="20"/>
      <w:szCs w:val="20"/>
    </w:rPr>
  </w:style>
  <w:style w:type="paragraph" w:customStyle="1" w:styleId="xl68">
    <w:name w:val="xl68"/>
    <w:basedOn w:val="a"/>
    <w:rsid w:val="002945DB"/>
    <w:pPr>
      <w:widowControl/>
      <w:spacing w:before="100" w:beforeAutospacing="1" w:after="100" w:afterAutospacing="1"/>
      <w:jc w:val="center"/>
    </w:pPr>
    <w:rPr>
      <w:rFonts w:ascii="宋体" w:eastAsia="宋体" w:hAnsi="宋体" w:cs="宋体"/>
      <w:kern w:val="0"/>
      <w:sz w:val="20"/>
      <w:szCs w:val="20"/>
    </w:rPr>
  </w:style>
  <w:style w:type="paragraph" w:customStyle="1" w:styleId="xl69">
    <w:name w:val="xl69"/>
    <w:basedOn w:val="a"/>
    <w:rsid w:val="002945DB"/>
    <w:pPr>
      <w:widowControl/>
      <w:spacing w:before="100" w:beforeAutospacing="1" w:after="100" w:afterAutospacing="1"/>
      <w:jc w:val="left"/>
    </w:pPr>
    <w:rPr>
      <w:rFonts w:ascii="宋体" w:eastAsia="宋体" w:hAnsi="宋体" w:cs="宋体"/>
      <w:kern w:val="0"/>
      <w:sz w:val="20"/>
      <w:szCs w:val="20"/>
    </w:rPr>
  </w:style>
  <w:style w:type="paragraph" w:customStyle="1" w:styleId="xl70">
    <w:name w:val="xl70"/>
    <w:basedOn w:val="a"/>
    <w:rsid w:val="002945DB"/>
    <w:pPr>
      <w:widowControl/>
      <w:spacing w:before="100" w:beforeAutospacing="1" w:after="100" w:afterAutospacing="1"/>
      <w:jc w:val="center"/>
    </w:pPr>
    <w:rPr>
      <w:rFonts w:ascii="宋体" w:eastAsia="宋体" w:hAnsi="宋体" w:cs="宋体"/>
      <w:kern w:val="0"/>
      <w:sz w:val="20"/>
      <w:szCs w:val="20"/>
    </w:rPr>
  </w:style>
  <w:style w:type="paragraph" w:customStyle="1" w:styleId="xl71">
    <w:name w:val="xl71"/>
    <w:basedOn w:val="a"/>
    <w:rsid w:val="002945DB"/>
    <w:pPr>
      <w:widowControl/>
      <w:spacing w:before="100" w:beforeAutospacing="1" w:after="100" w:afterAutospacing="1"/>
      <w:jc w:val="left"/>
    </w:pPr>
    <w:rPr>
      <w:rFonts w:ascii="宋体" w:eastAsia="宋体" w:hAnsi="宋体" w:cs="宋体"/>
      <w:kern w:val="0"/>
      <w:sz w:val="20"/>
      <w:szCs w:val="20"/>
    </w:rPr>
  </w:style>
  <w:style w:type="paragraph" w:customStyle="1" w:styleId="xl72">
    <w:name w:val="xl72"/>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3">
    <w:name w:val="xl73"/>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74">
    <w:name w:val="xl74"/>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5">
    <w:name w:val="xl75"/>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6">
    <w:name w:val="xl76"/>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7">
    <w:name w:val="xl77"/>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78">
    <w:name w:val="xl78"/>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79">
    <w:name w:val="xl79"/>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0"/>
      <w:szCs w:val="20"/>
    </w:rPr>
  </w:style>
  <w:style w:type="paragraph" w:customStyle="1" w:styleId="xl80">
    <w:name w:val="xl80"/>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1">
    <w:name w:val="xl81"/>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2">
    <w:name w:val="xl82"/>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3">
    <w:name w:val="xl83"/>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4">
    <w:name w:val="xl84"/>
    <w:basedOn w:val="a"/>
    <w:rsid w:val="002945DB"/>
    <w:pPr>
      <w:widowControl/>
      <w:spacing w:before="100" w:beforeAutospacing="1" w:after="100" w:afterAutospacing="1"/>
      <w:jc w:val="center"/>
    </w:pPr>
    <w:rPr>
      <w:rFonts w:ascii="宋体" w:eastAsia="宋体" w:hAnsi="宋体" w:cs="宋体"/>
      <w:b/>
      <w:bCs/>
      <w:kern w:val="0"/>
      <w:sz w:val="40"/>
      <w:szCs w:val="40"/>
    </w:rPr>
  </w:style>
  <w:style w:type="paragraph" w:customStyle="1" w:styleId="xl85">
    <w:name w:val="xl85"/>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86">
    <w:name w:val="xl86"/>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87">
    <w:name w:val="xl87"/>
    <w:basedOn w:val="a"/>
    <w:rsid w:val="002945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1404911309">
      <w:bodyDiv w:val="1"/>
      <w:marLeft w:val="0"/>
      <w:marRight w:val="0"/>
      <w:marTop w:val="0"/>
      <w:marBottom w:val="0"/>
      <w:divBdr>
        <w:top w:val="none" w:sz="0" w:space="0" w:color="auto"/>
        <w:left w:val="none" w:sz="0" w:space="0" w:color="auto"/>
        <w:bottom w:val="none" w:sz="0" w:space="0" w:color="auto"/>
        <w:right w:val="none" w:sz="0" w:space="0" w:color="auto"/>
      </w:divBdr>
    </w:div>
    <w:div w:id="193069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1302</Words>
  <Characters>7427</Characters>
  <Application>Microsoft Office Word</Application>
  <DocSecurity>0</DocSecurity>
  <Lines>61</Lines>
  <Paragraphs>17</Paragraphs>
  <ScaleCrop>false</ScaleCrop>
  <Company>HP Inc.</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2</cp:revision>
  <dcterms:created xsi:type="dcterms:W3CDTF">2019-03-07T03:25:00Z</dcterms:created>
  <dcterms:modified xsi:type="dcterms:W3CDTF">2019-03-07T03:29:00Z</dcterms:modified>
</cp:coreProperties>
</file>