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1" w:after="0" w:afterAutospacing="1" w:line="3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Fonts w:ascii="仿宋" w:hAnsi="仿宋" w:eastAsia="仿宋" w:cs="仿宋"/>
          <w:b/>
          <w:i w:val="0"/>
          <w:caps w:val="0"/>
          <w:color w:val="455060"/>
          <w:spacing w:val="0"/>
          <w:sz w:val="26"/>
          <w:szCs w:val="26"/>
          <w:bdr w:val="none" w:color="auto" w:sz="0" w:space="0"/>
          <w:shd w:val="clear" w:fill="F6F6F6"/>
        </w:rPr>
        <w:br w:type="textWrapping"/>
      </w:r>
      <w:bookmarkStart w:id="0" w:name="_GoBack"/>
      <w:r>
        <w:rPr>
          <w:rStyle w:val="5"/>
          <w:rFonts w:hint="eastAsia" w:ascii="仿宋" w:hAnsi="仿宋" w:eastAsia="仿宋" w:cs="仿宋"/>
          <w:b/>
          <w:i w:val="0"/>
          <w:caps w:val="0"/>
          <w:color w:val="455060"/>
          <w:spacing w:val="0"/>
          <w:sz w:val="26"/>
          <w:szCs w:val="26"/>
          <w:shd w:val="clear" w:fill="F6F6F6"/>
        </w:rPr>
        <w:t>2019年</w:t>
      </w:r>
      <w:bookmarkEnd w:id="0"/>
      <w:r>
        <w:rPr>
          <w:rStyle w:val="5"/>
          <w:rFonts w:hint="eastAsia" w:ascii="仿宋" w:hAnsi="仿宋" w:eastAsia="仿宋" w:cs="仿宋"/>
          <w:b/>
          <w:i w:val="0"/>
          <w:caps w:val="0"/>
          <w:color w:val="455060"/>
          <w:spacing w:val="0"/>
          <w:sz w:val="26"/>
          <w:szCs w:val="26"/>
          <w:bdr w:val="none" w:color="auto" w:sz="0" w:space="0"/>
          <w:shd w:val="clear" w:fill="F6F6F6"/>
        </w:rPr>
        <w:t>广元市中心医院住院医师规范化招生计划</w:t>
      </w:r>
    </w:p>
    <w:tbl>
      <w:tblPr>
        <w:tblW w:w="7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960"/>
        <w:gridCol w:w="2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序号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科目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预招收住培人数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内科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外科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口腔全科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口腔正畸科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神经内科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眼科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耳鼻喉科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医学检验科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病理科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放射科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超声医学科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放射肿瘤科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妇产科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儿科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麻醉科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全科医学科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助理全科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总计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86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1" w:after="0" w:afterAutospacing="1" w:line="351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55060"/>
          <w:spacing w:val="0"/>
          <w:sz w:val="26"/>
          <w:szCs w:val="26"/>
          <w:bdr w:val="none" w:color="auto" w:sz="0" w:space="0"/>
          <w:shd w:val="clear" w:fill="F6F6F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438A8"/>
    <w:rsid w:val="1B943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2019-03-13T03:13:00Z</dcterms:created>
  <dc:creator>ASUS</dc:creator>
  <cp:lastModifiedBy>ASUS</cp:lastModifiedBy>
  <dcterms:modified xsi:type="dcterms:W3CDTF">2019-03-13T03:13:44Z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