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B6" w:rsidRDefault="00540F85">
      <w:pPr>
        <w:ind w:firstLineChars="0" w:firstLine="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附表</w:t>
      </w:r>
    </w:p>
    <w:tbl>
      <w:tblPr>
        <w:tblpPr w:leftFromText="180" w:rightFromText="180" w:vertAnchor="text" w:horzAnchor="page" w:tblpX="843" w:tblpY="693"/>
        <w:tblOverlap w:val="never"/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050"/>
        <w:gridCol w:w="1034"/>
        <w:gridCol w:w="1016"/>
        <w:gridCol w:w="1967"/>
        <w:gridCol w:w="933"/>
        <w:gridCol w:w="1168"/>
        <w:gridCol w:w="3250"/>
        <w:gridCol w:w="4183"/>
      </w:tblGrid>
      <w:tr w:rsidR="00B75DB6">
        <w:trPr>
          <w:trHeight w:val="1140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88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44"/>
                <w:szCs w:val="44"/>
              </w:rPr>
              <w:t>成都天府国际生物城万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44"/>
                <w:szCs w:val="44"/>
              </w:rPr>
              <w:t>汇小学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44"/>
                <w:szCs w:val="44"/>
              </w:rPr>
              <w:t>2019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44"/>
                <w:szCs w:val="44"/>
              </w:rPr>
              <w:t>年秋季面向社会公开招聘教职工岗位表</w:t>
            </w:r>
          </w:p>
        </w:tc>
      </w:tr>
      <w:tr w:rsidR="00B75DB6">
        <w:trPr>
          <w:trHeight w:val="50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岗位条件</w:t>
            </w:r>
          </w:p>
        </w:tc>
      </w:tr>
      <w:tr w:rsidR="00B75DB6">
        <w:trPr>
          <w:trHeight w:val="5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B75DB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B75DB6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B75DB6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B75DB6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相关工作经验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相关资质证书及其他要求</w:t>
            </w:r>
          </w:p>
        </w:tc>
      </w:tr>
      <w:tr w:rsidR="00B75DB6">
        <w:trPr>
          <w:trHeight w:val="2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小学语文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汉语言文学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及文学类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、具有一定的教育教学工作经验；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心理特点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语言发展特点；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、有一定的班级管理经验；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小学数学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与应用数学及理学类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、具有一定的教育教学工作经验；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、了解小学生心理发展特点及思维发展特点；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、有一定的班级管理经验；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7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小学英语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英语、商务英语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及外语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、具有一定的教育教学工作经验；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、了解小学生心理特点及对语言的认识特点；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、英语水平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达专业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水平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级或其他同等专业水平；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、具有完成常规翻译工作的能力；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5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小学音乐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音乐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表演、音乐系及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艺术学类相关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、有一定的教育教学经验；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的年龄特点及相应年龄心理发展状况；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、有较强的活动组织能力；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4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小学体育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体育学类、运动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训练及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相关专业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、一年以上教育教学经验；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的年龄特点及相应年龄身体状况；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、有较强的活动组织能力；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20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小学信息技术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小学教育、教育技术学、信息与计算科学及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工学类相关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、一年以上教育教学工作经验；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的年龄特点。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、具有操作学校各种信息化设备及解决常规问题的能力；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9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小学科学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科学教育、生物科学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、生物技术及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、一定的教育教学工作经验；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的年龄特点及认知特点。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、具有操作学校配置的最新科学教学设备及解决常规问题的能力；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6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小学美术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小学教育、美术学及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艺术学类相关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、一年定的教育教学经验；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的年龄特点；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、作品取得相关绘画获奖证书；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、具有良好的教育教学能力、学习能力和沟通能力；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、具有良好的语言表达及文字表达能力。</w:t>
            </w:r>
          </w:p>
        </w:tc>
      </w:tr>
      <w:tr w:rsidR="00B75DB6">
        <w:trPr>
          <w:trHeight w:val="15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教师发展中心主任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、三年以上教育教学工作经验，二年以上学校中层管理经验；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、具有丰富的教育教学经验和教学研究工作经验。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、普通话水平达二级甲等及以上。</w:t>
            </w:r>
          </w:p>
        </w:tc>
      </w:tr>
      <w:tr w:rsidR="00B75DB6">
        <w:trPr>
          <w:trHeight w:val="13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学生发展中心主任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、三年以上教育教学工作经验，二年以上学校中层管理经验；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、具有丰富的教育教学经验和教学研究工作经验。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、普通话水平达二级甲等及以上。</w:t>
            </w:r>
          </w:p>
        </w:tc>
      </w:tr>
      <w:tr w:rsidR="00B75DB6">
        <w:trPr>
          <w:trHeight w:val="13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后勤保障中心主任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、三年以上教育教学工作经验，二年以上学校中层管理经验；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、具有丰富的教育教学经验和教学研究工作经验。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、取得相应教师资格证书；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、普通话水平达二级甲等及以上。</w:t>
            </w:r>
          </w:p>
        </w:tc>
      </w:tr>
      <w:tr w:rsidR="00B75DB6">
        <w:trPr>
          <w:trHeight w:val="21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校医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卫生保健、医学相关专业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全日制普通高等教育专科及以上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、二年以上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卫生保健工作经验；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医学、突发疾病和意外事故处理方面的知识；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、能熟练操作办公软件；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、具有良好的卫生保健能力、学习能力、沟通能力。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、保健医生上岗证、护士或医师相关资格证书；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、有团队协作能力、服务意识强，职业道德感强；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、具有一定的文字表述能力。</w:t>
            </w:r>
          </w:p>
        </w:tc>
      </w:tr>
      <w:tr w:rsidR="00B75DB6">
        <w:trPr>
          <w:trHeight w:val="23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会计、财务、审计相关专业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、三年以上财务工作经验；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、了解国家颁布的财税法律、法规和政策；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、能够正确理解相关法律、法规，对财务现象做出正确的判断；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、能熟练使用办公及财务软件。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、具有良好的学习能力和团队合作精神；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、具有良好的职业操守，有强烈的责任心，坚持财务原则，工作认真负责。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、具有一定的文字表述能力。</w:t>
            </w:r>
          </w:p>
        </w:tc>
      </w:tr>
      <w:tr w:rsidR="00B75DB6">
        <w:trPr>
          <w:trHeight w:val="2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出纳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专业技术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会计、财务、审计相关专业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1974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日以后出生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全日制普通高等教育本科及以上，取得学历相应学位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、三年以上财务工作经验；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、了解国家颁布的财税法律、法规和政策；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、能够正确理解相关法律、法规，对财务现象做出正确的判断；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、能熟练使用办公及财务软件。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、取得相应资格证书；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、具有良好的学习能力和团队合作精神；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、具有良好的职业操守，有强烈的责任心，坚持财务原则，工作认真负责。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、具有一定的文字表述能力。</w:t>
            </w:r>
          </w:p>
        </w:tc>
      </w:tr>
      <w:tr w:rsidR="00B75DB6">
        <w:trPr>
          <w:trHeight w:val="1812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DB6" w:rsidRDefault="00540F85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备注：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、有两年以上工作经验者优先；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、特级教师、正高级教师，作为人才引进一事一议；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、国家级或省级优秀教师、优秀班主任及省市区级教坛新秀、学科带头人优先考虑；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、特别优先者、可适当放宽资质条件限制。</w:t>
            </w:r>
          </w:p>
        </w:tc>
      </w:tr>
    </w:tbl>
    <w:p w:rsidR="00B75DB6" w:rsidRDefault="00B75DB6">
      <w:pPr>
        <w:ind w:firstLineChars="0" w:firstLine="0"/>
        <w:rPr>
          <w:rFonts w:ascii="Times New Roman" w:hAnsi="Times New Roman"/>
          <w:color w:val="000000" w:themeColor="text1"/>
        </w:rPr>
      </w:pPr>
    </w:p>
    <w:sectPr w:rsidR="00B7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85" w:rsidRDefault="00540F85">
      <w:pPr>
        <w:spacing w:line="240" w:lineRule="auto"/>
        <w:ind w:firstLine="420"/>
      </w:pPr>
      <w:r>
        <w:separator/>
      </w:r>
    </w:p>
  </w:endnote>
  <w:endnote w:type="continuationSeparator" w:id="0">
    <w:p w:rsidR="00540F85" w:rsidRDefault="00540F8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85" w:rsidRDefault="00540F85">
      <w:pPr>
        <w:spacing w:line="240" w:lineRule="auto"/>
        <w:ind w:firstLine="420"/>
      </w:pPr>
      <w:r>
        <w:separator/>
      </w:r>
    </w:p>
  </w:footnote>
  <w:footnote w:type="continuationSeparator" w:id="0">
    <w:p w:rsidR="00540F85" w:rsidRDefault="00540F8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B6" w:rsidRDefault="00B75DB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C"/>
    <w:rsid w:val="00036DCB"/>
    <w:rsid w:val="0008232A"/>
    <w:rsid w:val="0013024E"/>
    <w:rsid w:val="00144144"/>
    <w:rsid w:val="001523DD"/>
    <w:rsid w:val="0017446A"/>
    <w:rsid w:val="001B39AA"/>
    <w:rsid w:val="001B3D93"/>
    <w:rsid w:val="001C2DD0"/>
    <w:rsid w:val="001D495D"/>
    <w:rsid w:val="001E632C"/>
    <w:rsid w:val="0020710E"/>
    <w:rsid w:val="0025537B"/>
    <w:rsid w:val="0028023E"/>
    <w:rsid w:val="002831BB"/>
    <w:rsid w:val="002A46D3"/>
    <w:rsid w:val="002E72B3"/>
    <w:rsid w:val="00314123"/>
    <w:rsid w:val="00360C02"/>
    <w:rsid w:val="003651C2"/>
    <w:rsid w:val="003B7974"/>
    <w:rsid w:val="003E086C"/>
    <w:rsid w:val="00410186"/>
    <w:rsid w:val="004104EA"/>
    <w:rsid w:val="00415ABD"/>
    <w:rsid w:val="00467959"/>
    <w:rsid w:val="004A27B4"/>
    <w:rsid w:val="00501AD2"/>
    <w:rsid w:val="00530BA8"/>
    <w:rsid w:val="00540F85"/>
    <w:rsid w:val="005446A7"/>
    <w:rsid w:val="00565241"/>
    <w:rsid w:val="005B7684"/>
    <w:rsid w:val="005C7D5F"/>
    <w:rsid w:val="00626310"/>
    <w:rsid w:val="00694F05"/>
    <w:rsid w:val="006B5C9A"/>
    <w:rsid w:val="00707967"/>
    <w:rsid w:val="00736EAF"/>
    <w:rsid w:val="00754533"/>
    <w:rsid w:val="00761476"/>
    <w:rsid w:val="007711DC"/>
    <w:rsid w:val="007717A2"/>
    <w:rsid w:val="007E4DC4"/>
    <w:rsid w:val="00815AEE"/>
    <w:rsid w:val="00826E53"/>
    <w:rsid w:val="00862BA8"/>
    <w:rsid w:val="00875836"/>
    <w:rsid w:val="008A0DD4"/>
    <w:rsid w:val="008B4327"/>
    <w:rsid w:val="008D05AD"/>
    <w:rsid w:val="008E0C32"/>
    <w:rsid w:val="008F479A"/>
    <w:rsid w:val="00903042"/>
    <w:rsid w:val="00910993"/>
    <w:rsid w:val="00964C04"/>
    <w:rsid w:val="00972F72"/>
    <w:rsid w:val="009817A7"/>
    <w:rsid w:val="00986434"/>
    <w:rsid w:val="009E1749"/>
    <w:rsid w:val="00A011C1"/>
    <w:rsid w:val="00A24F58"/>
    <w:rsid w:val="00A32A7C"/>
    <w:rsid w:val="00A60B03"/>
    <w:rsid w:val="00B227E9"/>
    <w:rsid w:val="00B43371"/>
    <w:rsid w:val="00B75DB6"/>
    <w:rsid w:val="00B82954"/>
    <w:rsid w:val="00BC5E56"/>
    <w:rsid w:val="00BD3A4C"/>
    <w:rsid w:val="00C00180"/>
    <w:rsid w:val="00C21BF0"/>
    <w:rsid w:val="00C23F92"/>
    <w:rsid w:val="00C45352"/>
    <w:rsid w:val="00CD6BB8"/>
    <w:rsid w:val="00CE7327"/>
    <w:rsid w:val="00D303C7"/>
    <w:rsid w:val="00D43775"/>
    <w:rsid w:val="00D504B4"/>
    <w:rsid w:val="00D943B2"/>
    <w:rsid w:val="00DB2E84"/>
    <w:rsid w:val="00DC4862"/>
    <w:rsid w:val="00DF5266"/>
    <w:rsid w:val="00E15A80"/>
    <w:rsid w:val="00E638C2"/>
    <w:rsid w:val="00E71D36"/>
    <w:rsid w:val="00E93FB3"/>
    <w:rsid w:val="00F02E19"/>
    <w:rsid w:val="00F06A70"/>
    <w:rsid w:val="00F2472C"/>
    <w:rsid w:val="00F42A60"/>
    <w:rsid w:val="00F46E8C"/>
    <w:rsid w:val="00F76AD1"/>
    <w:rsid w:val="00F8039E"/>
    <w:rsid w:val="00F92300"/>
    <w:rsid w:val="00FB490D"/>
    <w:rsid w:val="00FB6AAE"/>
    <w:rsid w:val="014148E1"/>
    <w:rsid w:val="03962079"/>
    <w:rsid w:val="05D75C21"/>
    <w:rsid w:val="06D1058B"/>
    <w:rsid w:val="08F64305"/>
    <w:rsid w:val="092F388B"/>
    <w:rsid w:val="0AC63B13"/>
    <w:rsid w:val="100E216C"/>
    <w:rsid w:val="10946C12"/>
    <w:rsid w:val="14BD4C8B"/>
    <w:rsid w:val="151D3081"/>
    <w:rsid w:val="171E2E26"/>
    <w:rsid w:val="18F70C41"/>
    <w:rsid w:val="1D752A50"/>
    <w:rsid w:val="1F7E0B0B"/>
    <w:rsid w:val="28075205"/>
    <w:rsid w:val="28767E13"/>
    <w:rsid w:val="29BB7B93"/>
    <w:rsid w:val="2B0F141A"/>
    <w:rsid w:val="2CEA1AC2"/>
    <w:rsid w:val="2DE70175"/>
    <w:rsid w:val="2E5756CF"/>
    <w:rsid w:val="3206381C"/>
    <w:rsid w:val="337E080D"/>
    <w:rsid w:val="37330FD6"/>
    <w:rsid w:val="37A51D65"/>
    <w:rsid w:val="3907700D"/>
    <w:rsid w:val="3B3941DD"/>
    <w:rsid w:val="3BEE5415"/>
    <w:rsid w:val="3C875A0E"/>
    <w:rsid w:val="3CE22BA8"/>
    <w:rsid w:val="3CE35553"/>
    <w:rsid w:val="3D6B0417"/>
    <w:rsid w:val="3D77465F"/>
    <w:rsid w:val="3DE273E4"/>
    <w:rsid w:val="3EBB077D"/>
    <w:rsid w:val="3EBE2428"/>
    <w:rsid w:val="3F22250B"/>
    <w:rsid w:val="435B3DC6"/>
    <w:rsid w:val="43E40CD4"/>
    <w:rsid w:val="44533128"/>
    <w:rsid w:val="46000F19"/>
    <w:rsid w:val="46801736"/>
    <w:rsid w:val="47CF77FB"/>
    <w:rsid w:val="48307CC3"/>
    <w:rsid w:val="4845605B"/>
    <w:rsid w:val="48C0130E"/>
    <w:rsid w:val="49601563"/>
    <w:rsid w:val="4A7F618A"/>
    <w:rsid w:val="4B0A2682"/>
    <w:rsid w:val="4B1106C3"/>
    <w:rsid w:val="4C736577"/>
    <w:rsid w:val="4D3C2DAA"/>
    <w:rsid w:val="4ED02379"/>
    <w:rsid w:val="4FEC52A4"/>
    <w:rsid w:val="4FF50DE7"/>
    <w:rsid w:val="503C4C4C"/>
    <w:rsid w:val="504B1847"/>
    <w:rsid w:val="51C2173F"/>
    <w:rsid w:val="51D40927"/>
    <w:rsid w:val="51FD0E38"/>
    <w:rsid w:val="520E777F"/>
    <w:rsid w:val="52BC6D01"/>
    <w:rsid w:val="56DC0E7D"/>
    <w:rsid w:val="57E63B5F"/>
    <w:rsid w:val="59C5762A"/>
    <w:rsid w:val="59C7452D"/>
    <w:rsid w:val="5EB236CA"/>
    <w:rsid w:val="5EE573FD"/>
    <w:rsid w:val="5F333B21"/>
    <w:rsid w:val="5F3C1795"/>
    <w:rsid w:val="5FC36EE7"/>
    <w:rsid w:val="61AC1183"/>
    <w:rsid w:val="61B734C1"/>
    <w:rsid w:val="636F12A7"/>
    <w:rsid w:val="6431676E"/>
    <w:rsid w:val="64A95926"/>
    <w:rsid w:val="64AE6343"/>
    <w:rsid w:val="663B1EA8"/>
    <w:rsid w:val="673D7B8A"/>
    <w:rsid w:val="680F5EB2"/>
    <w:rsid w:val="6931202E"/>
    <w:rsid w:val="695C1EA3"/>
    <w:rsid w:val="6C2E1863"/>
    <w:rsid w:val="6C5249A6"/>
    <w:rsid w:val="6C8A4740"/>
    <w:rsid w:val="6F041710"/>
    <w:rsid w:val="6F3B4842"/>
    <w:rsid w:val="6F802001"/>
    <w:rsid w:val="70947AF1"/>
    <w:rsid w:val="71525F2E"/>
    <w:rsid w:val="716B31CF"/>
    <w:rsid w:val="729969BF"/>
    <w:rsid w:val="73A4032B"/>
    <w:rsid w:val="76822530"/>
    <w:rsid w:val="772551F4"/>
    <w:rsid w:val="77D5571C"/>
    <w:rsid w:val="78156C51"/>
    <w:rsid w:val="7A642909"/>
    <w:rsid w:val="7AB030AD"/>
    <w:rsid w:val="7CBF1D2F"/>
    <w:rsid w:val="7F84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9EC0B-09C0-44ED-BDA3-139A3E5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atLeas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Pr>
      <w:b/>
      <w:bCs/>
    </w:rPr>
  </w:style>
  <w:style w:type="paragraph" w:styleId="a4">
    <w:name w:val="annotation text"/>
    <w:basedOn w:val="a"/>
    <w:link w:val="Char0"/>
    <w:semiHidden/>
    <w:unhideWhenUsed/>
    <w:qFormat/>
    <w:pPr>
      <w:jc w:val="left"/>
    </w:pPr>
  </w:style>
  <w:style w:type="paragraph" w:styleId="a5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unhideWhenUsed/>
    <w:rPr>
      <w:sz w:val="21"/>
      <w:szCs w:val="21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C0503-9E21-4BED-BA24-E810D311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2623</Characters>
  <Application>Microsoft Office Word</Application>
  <DocSecurity>0</DocSecurity>
  <Lines>21</Lines>
  <Paragraphs>6</Paragraphs>
  <ScaleCrop>false</ScaleCrop>
  <Company>Microsoft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2019-05-10T05:47:00Z</cp:lastPrinted>
  <dcterms:created xsi:type="dcterms:W3CDTF">2019-05-22T07:06:00Z</dcterms:created>
  <dcterms:modified xsi:type="dcterms:W3CDTF">2019-05-22T07:06:00Z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