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万盛经开区2019年上半年面向社会公开招聘教育事业单位工作人员报名表</w:t>
      </w:r>
    </w:p>
    <w:tbl>
      <w:tblPr>
        <w:tblStyle w:val="4"/>
        <w:tblpPr w:leftFromText="180" w:rightFromText="180" w:vertAnchor="text" w:horzAnchor="margin" w:tblpX="-494" w:tblpY="212"/>
        <w:tblW w:w="9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tblpX="10214" w:tblpY="-5342"/>
        <w:tblOverlap w:val="never"/>
        <w:tblW w:w="1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  <w:vertAlign w:val="baseline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13DA06E8"/>
    <w:rsid w:val="2636707E"/>
    <w:rsid w:val="3F3F2788"/>
    <w:rsid w:val="49B954C4"/>
    <w:rsid w:val="51C72728"/>
    <w:rsid w:val="6B143BF8"/>
    <w:rsid w:val="7694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TotalTime>0</TotalTime>
  <ScaleCrop>false</ScaleCrop>
  <LinksUpToDate>false</LinksUpToDate>
  <CharactersWithSpaces>471</CharactersWithSpaces>
  <Application>WPS Office_11.1.0.8751_F1E327BC-269C-435d-A152-05C5408002CA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露露</cp:lastModifiedBy>
  <cp:lastPrinted>2017-04-28T02:40:00Z</cp:lastPrinted>
  <dcterms:modified xsi:type="dcterms:W3CDTF">2019-06-03T02:21:34Z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