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rPr>
          <w:rFonts w:ascii="方正小标宋简体" w:eastAsia="方正小标宋简体"/>
          <w:spacing w:val="2"/>
          <w:sz w:val="44"/>
          <w:szCs w:val="44"/>
        </w:rPr>
      </w:pP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"/>
          <w:sz w:val="44"/>
          <w:szCs w:val="44"/>
        </w:rPr>
        <w:t>防城港市信访局</w:t>
      </w:r>
      <w:r>
        <w:rPr>
          <w:rFonts w:ascii="方正小标宋简体" w:eastAsia="方正小标宋简体"/>
          <w:spacing w:val="2"/>
          <w:sz w:val="44"/>
          <w:szCs w:val="44"/>
        </w:rPr>
        <w:t>2019</w:t>
      </w:r>
      <w:r>
        <w:rPr>
          <w:rFonts w:hint="eastAsia" w:ascii="方正小标宋简体" w:eastAsia="方正小标宋简体"/>
          <w:spacing w:val="2"/>
          <w:sz w:val="44"/>
          <w:szCs w:val="44"/>
        </w:rPr>
        <w:t>年编外聘用工作人员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报名表</w:t>
      </w:r>
    </w:p>
    <w:bookmarkEnd w:id="0"/>
    <w:p>
      <w:pPr>
        <w:tabs>
          <w:tab w:val="left" w:pos="1995"/>
        </w:tabs>
        <w:spacing w:line="360" w:lineRule="exact"/>
        <w:rPr>
          <w:sz w:val="24"/>
        </w:rPr>
      </w:pPr>
    </w:p>
    <w:tbl>
      <w:tblPr>
        <w:tblStyle w:val="4"/>
        <w:tblW w:w="88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85"/>
        <w:gridCol w:w="42"/>
        <w:gridCol w:w="1025"/>
        <w:gridCol w:w="226"/>
        <w:gridCol w:w="194"/>
        <w:gridCol w:w="812"/>
        <w:gridCol w:w="288"/>
        <w:gridCol w:w="380"/>
        <w:gridCol w:w="565"/>
        <w:gridCol w:w="180"/>
        <w:gridCol w:w="1161"/>
        <w:gridCol w:w="1848"/>
        <w:gridCol w:w="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029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574" w:type="dxa"/>
            <w:gridSpan w:val="5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776" w:type="dxa"/>
            <w:gridSpan w:val="5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76" w:type="dxa"/>
            <w:gridSpan w:val="5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1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701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8" w:hRule="atLeast"/>
          <w:jc w:val="center"/>
        </w:trPr>
        <w:tc>
          <w:tcPr>
            <w:tcW w:w="10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08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06" w:type="dxa"/>
            <w:gridSpan w:val="1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1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369" w:hRule="atLeast"/>
          <w:jc w:val="center"/>
        </w:trPr>
        <w:tc>
          <w:tcPr>
            <w:tcW w:w="102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6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03" w:hRule="atLeast"/>
          <w:jc w:val="center"/>
        </w:trPr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06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901" w:yAlign="center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6146F"/>
    <w:rsid w:val="5B3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2019-06-19T01:47:00Z</dcterms:created>
  <dc:creator>咝虞薇蓝</dc:creator>
  <cp:lastModifiedBy>咝虞薇蓝</cp:lastModifiedBy>
  <dcterms:modified xsi:type="dcterms:W3CDTF">2019-06-19T01:48:27Z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