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ascii="方正小标宋简体" w:hAnsi="Times New Roman" w:eastAsia="方正小标宋简体" w:cs="Times New Roman"/>
          <w:bCs/>
          <w:kern w:val="0"/>
          <w:sz w:val="36"/>
          <w:szCs w:val="36"/>
          <w:lang w:val="zh-CN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Cs/>
          <w:kern w:val="0"/>
          <w:sz w:val="36"/>
          <w:szCs w:val="36"/>
          <w:lang w:val="zh-CN"/>
        </w:rPr>
        <w:t>中共德阳天府生态智谷工作委员会</w:t>
      </w:r>
    </w:p>
    <w:bookmarkEnd w:id="0"/>
    <w:p>
      <w:pPr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Cs/>
          <w:kern w:val="0"/>
          <w:sz w:val="36"/>
          <w:szCs w:val="36"/>
          <w:lang w:val="zh-CN"/>
        </w:rPr>
        <w:t>2019年公开遴选参公管理人员报名表</w:t>
      </w:r>
    </w:p>
    <w:tbl>
      <w:tblPr>
        <w:tblStyle w:val="2"/>
        <w:tblW w:w="919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1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2寸蓝底免冠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在职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二代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>居民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身份证号码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手机号：           座机：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公务员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通讯地址</w:t>
            </w:r>
          </w:p>
          <w:p>
            <w:pPr>
              <w:spacing w:line="3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pacing w:val="-24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年度考核结果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奖惩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家庭主要成员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承诺人签名：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楷体_GB2312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00" w:lineRule="exact"/>
              <w:ind w:firstLine="5688" w:firstLineChars="237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right="48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spacing w:line="400" w:lineRule="exact"/>
              <w:ind w:left="5794" w:leftChars="2702" w:hanging="120" w:hangingChars="5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年    月     日</w:t>
            </w:r>
          </w:p>
        </w:tc>
      </w:tr>
    </w:tbl>
    <w:p>
      <w:pPr>
        <w:spacing w:line="44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  <w:sectPr>
          <w:pgSz w:w="11906" w:h="16838"/>
          <w:pgMar w:top="1474" w:right="1474" w:bottom="1587" w:left="1587" w:header="851" w:footer="1276" w:gutter="0"/>
          <w:cols w:space="0" w:num="1"/>
          <w:docGrid w:type="lines" w:linePitch="315" w:charSpace="0"/>
        </w:sectPr>
      </w:pPr>
    </w:p>
    <w:p>
      <w:pPr>
        <w:spacing w:line="44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填表说明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1．姓名：填写户籍登记所用的姓名。少数民族干部的姓名用字要固定，不能用同音字代替。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2．性别：填写“男”“女”。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3．出生年月：格式如“1990.01”。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4．民族：填写民族的全称（如汉族、回族、维吾尔族等），不能简称“汉”“回”“维”等。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5．籍贯：填写祖籍所在地。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6．出生地：填写本人出生的地方。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籍贯、出生地按现在的行政区划填写，填写省、市或县的名称，如“四川德阳”“四川广汉”。直辖市直接填写市名，如“重庆市”。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7．政治面貌：填写“中共党员”“民革”“民盟”“民建”“民进”“农工”“致公”“九三”“台盟”“无党派”“群众”等。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8．参加工作时间：格式如“2010.09”。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9．健康状况：根据本人的具体情况填写“健康”“一般”或“较差”；有严重疾病、慢性疾病或身体伤残的，要如实简要填写。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10．2寸蓝底免冠证件照：粘贴或彩色打印本人近期免冠正面彩色2寸证件照片。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．学历学位：分为全日制教育和在职教育两类。“全日制教育”栏填写通过全日制教育获得的最高学历、学位；“在职教育”栏填写以其他学习方式获得的最高学历、学位。“毕业院校系及专业”栏填写与学历相对应的毕业院校、系和专业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12．二代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居民</w:t>
      </w:r>
      <w:r>
        <w:rPr>
          <w:rFonts w:ascii="Times New Roman" w:hAnsi="Times New Roman" w:eastAsia="仿宋_GB2312" w:cs="Times New Roman"/>
          <w:sz w:val="32"/>
          <w:szCs w:val="32"/>
        </w:rPr>
        <w:t>身份证号码：填写18位二代居民身份证号码。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13．工作单位及职务（职级）：填写现所在单位和担任的主要职务（职级）。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14．身份类别：填写“公务员”“参公人员”。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15．单位性质：填写“党政机关”“参公事业单位”“参公群团”。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16．公务员录用时间、登记时间：填写公务员主管部门审批时间，格式如“2010.09”。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17．报考职位（编码）：填写拟报考职位名称或对应的编码。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18．资格证书或职称：填写职位要求取得的资格证书名称或职称。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19．个人简历：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高中毕业后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开始填写；工作单位填写到内设机构；时间到月，不得断档，如：1999.09-2003.01  X县X局X科办事员，2003.01-2005.11  X县X局X科科员。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20．年度考核结果：填写本人年度考核结果“优秀”“称职”，格式如“2017年，优秀”。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21．奖惩情况：填写受到的有关奖励、表彰和处分。奖励和表彰只填写近5年的；受处分的，要填写何年何月因何问题经何单位批准受何种处分，何年何月经何单位批准解除何种处分。没有受过奖励或处分的，要填“无”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22．家庭主要成员及重要社会关系：夫或妻、子或女、父母及其他重要社会关系。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23．所在单位及主管部门意见：按照干部管理权限由报考人员所在单位及主管部门审核，填写“同意报考”并盖章。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24．资</w:t>
      </w:r>
      <w:r>
        <w:rPr>
          <w:rFonts w:ascii="Times New Roman" w:hAnsi="Times New Roman" w:eastAsia="仿宋_GB2312" w:cs="Times New Roman"/>
          <w:spacing w:val="-4"/>
          <w:sz w:val="32"/>
          <w:szCs w:val="32"/>
        </w:rPr>
        <w:t>格审查意见：由遴选部门审核资格条件，符合报名条件的填写“同意”并盖章。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346EA"/>
    <w:rsid w:val="3D43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2019-07-25T05:09:00Z</dcterms:created>
  <dc:creator>dell</dc:creator>
  <cp:lastModifiedBy>dell</cp:lastModifiedBy>
  <dcterms:modified xsi:type="dcterms:W3CDTF">2019-07-25T05:10:07Z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