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：彬州市城市建设投资开发有限责任公司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公开招聘岗位一览表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984"/>
        <w:gridCol w:w="907"/>
        <w:gridCol w:w="1350"/>
        <w:gridCol w:w="4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岗位名称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招聘人数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学历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其他要求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污水处理管理</w:t>
            </w:r>
            <w:r>
              <w:rPr>
                <w:rFonts w:hint="eastAsia"/>
                <w:vertAlign w:val="baseline"/>
                <w:lang w:eastAsia="zh-CN"/>
              </w:rPr>
              <w:t>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大专及以上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35周岁以上，10年以上工作经验，</w:t>
            </w:r>
            <w:r>
              <w:rPr>
                <w:rFonts w:hint="eastAsia"/>
                <w:vertAlign w:val="baseline"/>
              </w:rPr>
              <w:t>具有企业管理、污水处理项目运营等方面工作经验者优先，待遇面议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旅游景区管理</w:t>
            </w:r>
            <w:r>
              <w:rPr>
                <w:rFonts w:hint="eastAsia"/>
                <w:vertAlign w:val="baseline"/>
                <w:lang w:eastAsia="zh-CN"/>
              </w:rPr>
              <w:t>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大专及以上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35周岁以上，10年以上工作经验，</w:t>
            </w:r>
            <w:r>
              <w:rPr>
                <w:rFonts w:hint="eastAsia"/>
                <w:vertAlign w:val="baseline"/>
              </w:rPr>
              <w:t>具有景区管理运营，活动策划等方面工作经验者优先，待遇面议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工程管理</w:t>
            </w:r>
            <w:r>
              <w:rPr>
                <w:rFonts w:hint="eastAsia"/>
                <w:vertAlign w:val="baseline"/>
                <w:lang w:eastAsia="zh-CN"/>
              </w:rPr>
              <w:t>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大专及以上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35周岁以上，限男性，从事项目管理、工程管理等</w:t>
            </w:r>
            <w:r>
              <w:rPr>
                <w:rFonts w:hint="eastAsia"/>
                <w:vertAlign w:val="baseline"/>
                <w:lang w:val="en-US" w:eastAsia="zh-CN"/>
              </w:rPr>
              <w:t>10年以上</w:t>
            </w:r>
            <w:r>
              <w:rPr>
                <w:rFonts w:hint="eastAsia"/>
                <w:vertAlign w:val="baseline"/>
              </w:rPr>
              <w:t>，熟悉工程各项流程，有一定的专业技术职称，待遇面议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清洁能源管理</w:t>
            </w:r>
            <w:r>
              <w:rPr>
                <w:rFonts w:hint="eastAsia"/>
                <w:vertAlign w:val="baseline"/>
                <w:lang w:eastAsia="zh-CN"/>
              </w:rPr>
              <w:t>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大专及以上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35周岁以上，</w:t>
            </w:r>
            <w:r>
              <w:rPr>
                <w:rFonts w:hint="eastAsia"/>
                <w:vertAlign w:val="baseline"/>
                <w:lang w:val="en-US" w:eastAsia="zh-CN"/>
              </w:rPr>
              <w:t>10年以上工作经验，</w:t>
            </w:r>
            <w:r>
              <w:rPr>
                <w:rFonts w:hint="eastAsia"/>
                <w:vertAlign w:val="baseline"/>
              </w:rPr>
              <w:t>熟悉国家相关政策，有光伏发电项目、充电桩项目建设运营等工作经验者优先，待遇面议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综合会计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本科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财务管理、会计学、财政学、审计学等专业，有企业会计工作经验者优先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工程</w:t>
            </w:r>
            <w:r>
              <w:rPr>
                <w:rFonts w:hint="eastAsia"/>
                <w:vertAlign w:val="baseline"/>
                <w:lang w:eastAsia="zh-CN"/>
              </w:rPr>
              <w:t>综合岗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本科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工程管理、土木工程、工程造价、城市规划等专业，有相关工作经验、资格证书者优先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办公室</w:t>
            </w:r>
            <w:r>
              <w:rPr>
                <w:rFonts w:hint="eastAsia"/>
                <w:vertAlign w:val="baseline"/>
                <w:lang w:eastAsia="zh-CN"/>
              </w:rPr>
              <w:t>文秘岗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本科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汉语言文学、文秘、哲学、对外汉语等专业，熟悉企业办公室工作流程，有较强公文写作及口头表达能力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景区</w:t>
            </w:r>
            <w:r>
              <w:rPr>
                <w:rFonts w:hint="eastAsia"/>
                <w:vertAlign w:val="baseline"/>
                <w:lang w:eastAsia="zh-CN"/>
              </w:rPr>
              <w:t>综合岗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本科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旅游管理、文化产业管理、商务策划管理等相关专业，熟悉旅游景区经营管理、活动策划等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51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污水处理综合岗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本科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环境工程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水质科学与技术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环境科学与工程</w:t>
            </w:r>
            <w:r>
              <w:rPr>
                <w:rFonts w:hint="eastAsia"/>
                <w:vertAlign w:val="baseline"/>
                <w:lang w:eastAsia="zh-CN"/>
              </w:rPr>
              <w:t>等相关专业，熟悉污水处理相关流程，具有污水处理厂相关工作经验者优先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5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2019-08-12T06:42:56Z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