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1" w:after="0" w:afterAutospacing="0" w:line="240" w:lineRule="auto"/>
        <w:ind w:left="0" w:right="0"/>
        <w:jc w:val="center"/>
        <w:rPr>
          <w:rStyle w:val="5"/>
          <w:rFonts w:ascii="黑体" w:hAnsi="宋体" w:eastAsia="黑体" w:cs="黑体"/>
          <w:sz w:val="32"/>
          <w:szCs w:val="32"/>
        </w:rPr>
      </w:pP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0" w:line="240" w:lineRule="auto"/>
        <w:ind w:left="0" w:right="0"/>
        <w:jc w:val="center"/>
      </w:pPr>
      <w:r>
        <w:rPr>
          <w:rStyle w:val="5"/>
          <w:rFonts w:ascii="黑体" w:hAnsi="宋体" w:eastAsia="黑体" w:cs="黑体"/>
          <w:sz w:val="38"/>
          <w:szCs w:val="38"/>
        </w:rPr>
        <w:t>岗位 信 息 表</w:t>
      </w:r>
    </w:p>
    <w:tbl>
      <w:tblPr>
        <w:tblStyle w:val="3"/>
        <w:tblW w:w="11364" w:type="dxa"/>
        <w:tblCellSpacing w:w="15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7"/>
        <w:gridCol w:w="1751"/>
        <w:gridCol w:w="1224"/>
        <w:gridCol w:w="474"/>
        <w:gridCol w:w="557"/>
        <w:gridCol w:w="1113"/>
        <w:gridCol w:w="1918"/>
        <w:gridCol w:w="869"/>
        <w:gridCol w:w="668"/>
        <w:gridCol w:w="1598"/>
        <w:gridCol w:w="7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eastAsia" w:ascii="宋体" w:hAnsi="宋体" w:eastAsia="宋体" w:cs="宋体"/>
              </w:rPr>
              <w:t>岗位序号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招聘单位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招聘岗位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招聘人数</w:t>
            </w: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专业要求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学历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其他条件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考试形式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用人方式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办公所在地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年薪酬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兴隆街道办事处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环保协管员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不限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大专及以上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需值夜班，男性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笔试40%，面试60%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合同制聘用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兴隆大街188号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约6万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双闸街道办事处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环保协管员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不限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大专及以上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需值夜班，男性；有C1及以上驾照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笔试40%，面试60%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合同制聘用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邺城路19号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约6万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沙洲街道办事处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环保协管员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不限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大专及以上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需值夜班，男性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笔试40%，面试60%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合同制聘用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雨润大街88号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约6万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4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江心洲街道办事处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环保协管员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不限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大专及以上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需值夜班，男性；有C1及以上驾照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笔试40%，面试60%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合同制聘用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后庄1队58号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约6万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南苑街道办事处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环保协管员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不限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大专及以上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需值夜班，男性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笔试40%，面试60%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合同制聘用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南湖路58号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约6万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6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区残疾人就业管理中心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财会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财务财会类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大专及以上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</w:rPr>
              <w:t>具有会计从业资格证，1年以上相关工作经验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笔试40%，面试60%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合同制聘用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集庆门大街143号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</w:rPr>
              <w:t>约5万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1" w:after="0" w:afterAutospacing="0" w:line="346" w:lineRule="atLeast"/>
        <w:ind w:left="0" w:right="-490"/>
      </w:pPr>
      <w:r>
        <w:rPr>
          <w:rFonts w:hint="eastAsia" w:ascii="宋体" w:hAnsi="宋体" w:eastAsia="宋体" w:cs="宋体"/>
          <w:sz w:val="19"/>
          <w:szCs w:val="19"/>
        </w:rPr>
        <w:t>注：1、每人只能选择岗位信息表中的一个岗位进行报考；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0" w:line="346" w:lineRule="atLeast"/>
        <w:ind w:left="0" w:right="-490" w:firstLine="475"/>
      </w:pPr>
      <w:r>
        <w:rPr>
          <w:rFonts w:hint="eastAsia" w:ascii="宋体" w:hAnsi="宋体" w:eastAsia="宋体" w:cs="宋体"/>
          <w:sz w:val="19"/>
          <w:szCs w:val="19"/>
        </w:rPr>
        <w:t>2、专业审核参照《江苏省公务员考试录用专业参考目录（2019版）》。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175769"/>
    <w:rsid w:val="05DC5B29"/>
    <w:rsid w:val="12175769"/>
    <w:rsid w:val="4FB724F9"/>
    <w:rsid w:val="76A6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2019-09-21T01:27:00Z</dcterms:created>
  <dc:creator>张翠</dc:creator>
  <cp:lastModifiedBy>红豆冰</cp:lastModifiedBy>
  <dcterms:modified xsi:type="dcterms:W3CDTF">2019-09-23T03:14:47Z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