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0" w:lineRule="exact"/>
        <w:ind w:right="1440"/>
        <w:jc w:val="left"/>
        <w:rPr>
          <w:rFonts w:eastAsia="方正仿宋_GBK"/>
          <w:sz w:val="22"/>
          <w:szCs w:val="22"/>
        </w:rPr>
      </w:pPr>
      <w:r>
        <w:rPr>
          <w:rFonts w:eastAsia="方正仿宋_GBK"/>
          <w:sz w:val="22"/>
          <w:szCs w:val="22"/>
        </w:rPr>
        <w:t>附件1：</w:t>
      </w:r>
    </w:p>
    <w:p>
      <w:pPr>
        <w:spacing w:line="570" w:lineRule="exact"/>
        <w:jc w:val="center"/>
        <w:rPr>
          <w:rFonts w:eastAsia="方正小标宋_GBK"/>
          <w:b/>
          <w:bCs/>
          <w:kern w:val="0"/>
          <w:sz w:val="44"/>
          <w:szCs w:val="44"/>
          <w:lang w:bidi="ar"/>
        </w:rPr>
      </w:pPr>
      <w:bookmarkStart w:id="0" w:name="_GoBack"/>
      <w:r>
        <w:rPr>
          <w:rFonts w:eastAsia="方正小标宋_GBK"/>
          <w:b/>
          <w:bCs/>
          <w:kern w:val="0"/>
          <w:sz w:val="44"/>
          <w:szCs w:val="44"/>
          <w:lang w:bidi="ar"/>
        </w:rPr>
        <w:t>邻水县2020年学校引进高层次人才需求信息表</w:t>
      </w:r>
      <w:bookmarkEnd w:id="0"/>
    </w:p>
    <w:p>
      <w:pPr>
        <w:spacing w:line="570" w:lineRule="exact"/>
        <w:jc w:val="center"/>
        <w:rPr>
          <w:rFonts w:eastAsia="方正小标宋_GBK"/>
          <w:kern w:val="0"/>
          <w:sz w:val="44"/>
          <w:szCs w:val="44"/>
          <w:lang w:bidi="ar"/>
        </w:rPr>
      </w:pPr>
    </w:p>
    <w:tbl>
      <w:tblPr>
        <w:tblStyle w:val="2"/>
        <w:tblW w:w="9134" w:type="dxa"/>
        <w:jc w:val="center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09"/>
        <w:gridCol w:w="709"/>
        <w:gridCol w:w="758"/>
        <w:gridCol w:w="457"/>
        <w:gridCol w:w="817"/>
        <w:gridCol w:w="504"/>
        <w:gridCol w:w="644"/>
        <w:gridCol w:w="931"/>
        <w:gridCol w:w="1050"/>
        <w:gridCol w:w="1102"/>
        <w:gridCol w:w="877"/>
        <w:gridCol w:w="87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6" w:hRule="atLeast"/>
          <w:jc w:val="center"/>
        </w:trPr>
        <w:tc>
          <w:tcPr>
            <w:tcW w:w="4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b/>
                <w:sz w:val="22"/>
                <w:szCs w:val="22"/>
              </w:rPr>
            </w:pPr>
            <w:r>
              <w:rPr>
                <w:rFonts w:eastAsia="方正仿宋_GBK"/>
                <w:b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7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left"/>
              <w:textAlignment w:val="center"/>
              <w:rPr>
                <w:rFonts w:eastAsia="方正仿宋_GBK"/>
                <w:b/>
                <w:sz w:val="22"/>
                <w:szCs w:val="22"/>
              </w:rPr>
            </w:pPr>
            <w:r>
              <w:rPr>
                <w:rFonts w:eastAsia="方正仿宋_GBK"/>
                <w:b/>
                <w:kern w:val="0"/>
                <w:sz w:val="22"/>
                <w:szCs w:val="22"/>
                <w:lang w:bidi="ar"/>
              </w:rPr>
              <w:t>招聘单位</w:t>
            </w:r>
          </w:p>
        </w:tc>
        <w:tc>
          <w:tcPr>
            <w:tcW w:w="7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left"/>
              <w:textAlignment w:val="center"/>
              <w:rPr>
                <w:rFonts w:eastAsia="方正仿宋_GBK"/>
                <w:b/>
                <w:sz w:val="22"/>
                <w:szCs w:val="22"/>
              </w:rPr>
            </w:pPr>
            <w:r>
              <w:rPr>
                <w:rFonts w:eastAsia="方正仿宋_GBK"/>
                <w:b/>
                <w:kern w:val="0"/>
                <w:sz w:val="22"/>
                <w:szCs w:val="22"/>
                <w:lang w:bidi="ar"/>
              </w:rPr>
              <w:t>主管部门</w:t>
            </w:r>
          </w:p>
        </w:tc>
        <w:tc>
          <w:tcPr>
            <w:tcW w:w="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b/>
                <w:sz w:val="22"/>
                <w:szCs w:val="22"/>
              </w:rPr>
            </w:pPr>
            <w:r>
              <w:rPr>
                <w:rFonts w:eastAsia="方正仿宋_GBK"/>
                <w:b/>
                <w:kern w:val="0"/>
                <w:sz w:val="22"/>
                <w:szCs w:val="22"/>
                <w:lang w:bidi="ar"/>
              </w:rPr>
              <w:t>经费渠道</w:t>
            </w:r>
          </w:p>
        </w:tc>
        <w:tc>
          <w:tcPr>
            <w:tcW w:w="8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b/>
                <w:sz w:val="22"/>
                <w:szCs w:val="22"/>
              </w:rPr>
            </w:pPr>
            <w:r>
              <w:rPr>
                <w:rFonts w:eastAsia="方正仿宋_GBK"/>
                <w:b/>
                <w:kern w:val="0"/>
                <w:sz w:val="22"/>
                <w:szCs w:val="22"/>
                <w:lang w:bidi="ar"/>
              </w:rPr>
              <w:t>岗位类别</w:t>
            </w:r>
          </w:p>
        </w:tc>
        <w:tc>
          <w:tcPr>
            <w:tcW w:w="5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b/>
                <w:sz w:val="22"/>
                <w:szCs w:val="22"/>
              </w:rPr>
            </w:pPr>
            <w:r>
              <w:rPr>
                <w:rFonts w:eastAsia="方正仿宋_GBK"/>
                <w:b/>
                <w:kern w:val="0"/>
                <w:sz w:val="22"/>
                <w:szCs w:val="22"/>
                <w:lang w:bidi="ar"/>
              </w:rPr>
              <w:t>岗位名称</w:t>
            </w:r>
          </w:p>
        </w:tc>
        <w:tc>
          <w:tcPr>
            <w:tcW w:w="6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b/>
                <w:sz w:val="22"/>
                <w:szCs w:val="22"/>
              </w:rPr>
            </w:pPr>
            <w:r>
              <w:rPr>
                <w:rFonts w:eastAsia="方正仿宋_GBK"/>
                <w:b/>
                <w:kern w:val="0"/>
                <w:sz w:val="22"/>
                <w:szCs w:val="22"/>
                <w:lang w:bidi="ar"/>
              </w:rPr>
              <w:t>招聘名额</w:t>
            </w:r>
          </w:p>
        </w:tc>
        <w:tc>
          <w:tcPr>
            <w:tcW w:w="39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eastAsia="方正仿宋_GBK"/>
                <w:b/>
                <w:kern w:val="0"/>
                <w:sz w:val="22"/>
                <w:szCs w:val="22"/>
                <w:lang w:bidi="ar"/>
              </w:rPr>
              <w:t>岗位其他要求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b/>
                <w:sz w:val="22"/>
                <w:szCs w:val="22"/>
              </w:rPr>
            </w:pPr>
            <w:r>
              <w:rPr>
                <w:rFonts w:eastAsia="方正仿宋_GBK"/>
                <w:b/>
                <w:kern w:val="0"/>
                <w:sz w:val="22"/>
                <w:szCs w:val="22"/>
                <w:lang w:bidi="ar"/>
              </w:rPr>
              <w:t>备注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8" w:hRule="atLeast"/>
          <w:jc w:val="center"/>
        </w:trPr>
        <w:tc>
          <w:tcPr>
            <w:tcW w:w="4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00" w:lineRule="exact"/>
              <w:jc w:val="center"/>
              <w:rPr>
                <w:rFonts w:eastAsia="方正仿宋_GBK"/>
                <w:b/>
                <w:sz w:val="22"/>
                <w:szCs w:val="22"/>
              </w:rPr>
            </w:pPr>
          </w:p>
        </w:tc>
        <w:tc>
          <w:tcPr>
            <w:tcW w:w="7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00" w:lineRule="exact"/>
              <w:rPr>
                <w:rFonts w:eastAsia="方正仿宋_GBK"/>
                <w:b/>
                <w:sz w:val="22"/>
                <w:szCs w:val="22"/>
              </w:rPr>
            </w:pPr>
          </w:p>
        </w:tc>
        <w:tc>
          <w:tcPr>
            <w:tcW w:w="7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00" w:lineRule="exact"/>
              <w:jc w:val="left"/>
              <w:rPr>
                <w:rFonts w:eastAsia="方正仿宋_GBK"/>
                <w:b/>
                <w:sz w:val="22"/>
                <w:szCs w:val="22"/>
              </w:rPr>
            </w:pPr>
          </w:p>
        </w:tc>
        <w:tc>
          <w:tcPr>
            <w:tcW w:w="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00" w:lineRule="exact"/>
              <w:jc w:val="center"/>
              <w:rPr>
                <w:rFonts w:eastAsia="方正仿宋_GBK"/>
                <w:b/>
                <w:sz w:val="22"/>
                <w:szCs w:val="22"/>
              </w:rPr>
            </w:pPr>
          </w:p>
        </w:tc>
        <w:tc>
          <w:tcPr>
            <w:tcW w:w="8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00" w:lineRule="exact"/>
              <w:jc w:val="center"/>
              <w:rPr>
                <w:rFonts w:eastAsia="方正仿宋_GBK"/>
                <w:b/>
                <w:sz w:val="22"/>
                <w:szCs w:val="22"/>
              </w:rPr>
            </w:pPr>
          </w:p>
        </w:tc>
        <w:tc>
          <w:tcPr>
            <w:tcW w:w="5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00" w:lineRule="exact"/>
              <w:jc w:val="center"/>
              <w:rPr>
                <w:rFonts w:eastAsia="方正仿宋_GBK"/>
                <w:b/>
                <w:sz w:val="22"/>
                <w:szCs w:val="22"/>
              </w:rPr>
            </w:pPr>
          </w:p>
        </w:tc>
        <w:tc>
          <w:tcPr>
            <w:tcW w:w="6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00" w:lineRule="exact"/>
              <w:jc w:val="center"/>
              <w:rPr>
                <w:rFonts w:eastAsia="方正仿宋_GBK"/>
                <w:b/>
                <w:sz w:val="22"/>
                <w:szCs w:val="22"/>
              </w:rPr>
            </w:pP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eastAsia="方正仿宋_GBK"/>
                <w:b/>
                <w:kern w:val="0"/>
                <w:sz w:val="22"/>
                <w:szCs w:val="22"/>
                <w:lang w:bidi="ar"/>
              </w:rPr>
              <w:t>专业</w:t>
            </w:r>
          </w:p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b/>
                <w:sz w:val="22"/>
                <w:szCs w:val="22"/>
              </w:rPr>
            </w:pPr>
            <w:r>
              <w:rPr>
                <w:rFonts w:eastAsia="方正仿宋_GBK"/>
                <w:b/>
                <w:kern w:val="0"/>
                <w:sz w:val="22"/>
                <w:szCs w:val="22"/>
                <w:lang w:bidi="ar"/>
              </w:rPr>
              <w:t>要求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b/>
                <w:sz w:val="22"/>
                <w:szCs w:val="22"/>
              </w:rPr>
            </w:pPr>
            <w:r>
              <w:rPr>
                <w:rFonts w:eastAsia="方正仿宋_GBK"/>
                <w:b/>
                <w:sz w:val="22"/>
                <w:szCs w:val="22"/>
              </w:rPr>
              <w:t>学历要求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b/>
                <w:sz w:val="22"/>
                <w:szCs w:val="22"/>
              </w:rPr>
            </w:pPr>
            <w:r>
              <w:rPr>
                <w:rFonts w:eastAsia="方正仿宋_GBK"/>
                <w:b/>
                <w:kern w:val="0"/>
                <w:sz w:val="22"/>
                <w:szCs w:val="22"/>
                <w:lang w:bidi="ar"/>
              </w:rPr>
              <w:t>职称（执业）资格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00" w:lineRule="exact"/>
              <w:jc w:val="center"/>
              <w:rPr>
                <w:rFonts w:eastAsia="方正仿宋_GBK"/>
                <w:b/>
                <w:sz w:val="22"/>
                <w:szCs w:val="22"/>
              </w:rPr>
            </w:pPr>
            <w:r>
              <w:rPr>
                <w:rFonts w:eastAsia="方正仿宋_GBK"/>
                <w:b/>
                <w:sz w:val="22"/>
                <w:szCs w:val="22"/>
              </w:rPr>
              <w:t>其他</w:t>
            </w:r>
          </w:p>
          <w:p>
            <w:pPr>
              <w:spacing w:line="200" w:lineRule="exact"/>
              <w:jc w:val="center"/>
              <w:rPr>
                <w:rFonts w:eastAsia="方正仿宋_GBK"/>
                <w:b/>
                <w:sz w:val="22"/>
                <w:szCs w:val="22"/>
              </w:rPr>
            </w:pPr>
            <w:r>
              <w:rPr>
                <w:rFonts w:eastAsia="方正仿宋_GBK"/>
                <w:b/>
                <w:sz w:val="22"/>
                <w:szCs w:val="22"/>
              </w:rPr>
              <w:t>要求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00" w:lineRule="exact"/>
              <w:jc w:val="center"/>
              <w:rPr>
                <w:rFonts w:eastAsia="方正仿宋_GBK"/>
                <w:b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85" w:hRule="atLeast"/>
          <w:jc w:val="center"/>
        </w:trPr>
        <w:tc>
          <w:tcPr>
            <w:tcW w:w="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1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kern w:val="0"/>
                <w:szCs w:val="21"/>
                <w:lang w:bidi="ar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邻水中学</w:t>
            </w:r>
          </w:p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kern w:val="0"/>
                <w:szCs w:val="21"/>
                <w:lang w:bidi="ar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（共10个名额）</w:t>
            </w:r>
          </w:p>
        </w:tc>
        <w:tc>
          <w:tcPr>
            <w:tcW w:w="75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邻水县教育科技和体育局</w:t>
            </w:r>
          </w:p>
        </w:tc>
        <w:tc>
          <w:tcPr>
            <w:tcW w:w="45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财政全额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专业技术岗位</w:t>
            </w:r>
          </w:p>
        </w:tc>
        <w:tc>
          <w:tcPr>
            <w:tcW w:w="50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left="-57" w:right="-57"/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color w:val="000000"/>
                <w:kern w:val="0"/>
                <w:szCs w:val="21"/>
              </w:rPr>
              <w:t>高中物理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1</w:t>
            </w:r>
          </w:p>
        </w:tc>
        <w:tc>
          <w:tcPr>
            <w:tcW w:w="9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left="-57" w:right="-57"/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color w:val="000000"/>
                <w:kern w:val="0"/>
                <w:szCs w:val="21"/>
              </w:rPr>
              <w:t>物理学类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left="-57" w:right="-57"/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color w:val="000000"/>
                <w:kern w:val="0"/>
                <w:szCs w:val="21"/>
              </w:rPr>
              <w:t>硕士研究生及以上</w:t>
            </w:r>
          </w:p>
        </w:tc>
        <w:tc>
          <w:tcPr>
            <w:tcW w:w="110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kern w:val="0"/>
                <w:szCs w:val="21"/>
                <w:lang w:bidi="ar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高级中学教师资格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kern w:val="0"/>
                <w:szCs w:val="21"/>
                <w:lang w:bidi="ar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本科为师范类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最低服务年限为5年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10" w:hRule="atLeast"/>
          <w:jc w:val="center"/>
        </w:trPr>
        <w:tc>
          <w:tcPr>
            <w:tcW w:w="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2</w:t>
            </w:r>
          </w:p>
        </w:tc>
        <w:tc>
          <w:tcPr>
            <w:tcW w:w="709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szCs w:val="21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邻水县教育科技和体育局</w:t>
            </w:r>
          </w:p>
        </w:tc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财政全额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专业技术岗位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left="-57" w:right="-57"/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color w:val="000000"/>
                <w:kern w:val="0"/>
                <w:szCs w:val="21"/>
              </w:rPr>
              <w:t>高中生物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1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left="-57" w:right="-57"/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color w:val="000000"/>
                <w:kern w:val="0"/>
                <w:szCs w:val="21"/>
              </w:rPr>
              <w:t>生物学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left="-57" w:right="-57"/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color w:val="000000"/>
                <w:kern w:val="0"/>
                <w:szCs w:val="21"/>
              </w:rPr>
              <w:t>硕士研究生及以上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kern w:val="0"/>
                <w:szCs w:val="21"/>
                <w:lang w:bidi="ar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高级中学教师资格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kern w:val="0"/>
                <w:szCs w:val="21"/>
                <w:lang w:bidi="ar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本科为师范类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最低服务年限为5年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10" w:hRule="atLeast"/>
          <w:jc w:val="center"/>
        </w:trPr>
        <w:tc>
          <w:tcPr>
            <w:tcW w:w="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3</w:t>
            </w:r>
          </w:p>
        </w:tc>
        <w:tc>
          <w:tcPr>
            <w:tcW w:w="709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szCs w:val="21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邻水县教育科技和体育局</w:t>
            </w:r>
          </w:p>
        </w:tc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财政全额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专业技术岗位</w:t>
            </w:r>
          </w:p>
        </w:tc>
        <w:tc>
          <w:tcPr>
            <w:tcW w:w="5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left="-57" w:right="-57"/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color w:val="000000"/>
                <w:kern w:val="0"/>
                <w:szCs w:val="21"/>
              </w:rPr>
              <w:t>高中英语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1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left="-57" w:right="-57"/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color w:val="000000"/>
                <w:kern w:val="0"/>
                <w:szCs w:val="21"/>
              </w:rPr>
              <w:t>英语语言文学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left="-57" w:right="-57"/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color w:val="000000"/>
                <w:kern w:val="0"/>
                <w:szCs w:val="21"/>
              </w:rPr>
              <w:t>硕士研究生及以上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kern w:val="0"/>
                <w:szCs w:val="21"/>
                <w:lang w:bidi="ar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高级中学教师资格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kern w:val="0"/>
                <w:szCs w:val="21"/>
                <w:lang w:bidi="ar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本科为师范类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最低服务年限为5年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30" w:hRule="atLeast"/>
          <w:jc w:val="center"/>
        </w:trPr>
        <w:tc>
          <w:tcPr>
            <w:tcW w:w="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4</w:t>
            </w:r>
          </w:p>
        </w:tc>
        <w:tc>
          <w:tcPr>
            <w:tcW w:w="709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szCs w:val="21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邻水县教育科技和体育局</w:t>
            </w:r>
          </w:p>
        </w:tc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财政全额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专业技术岗位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left="-57" w:right="-57"/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color w:val="000000"/>
                <w:kern w:val="0"/>
                <w:szCs w:val="21"/>
              </w:rPr>
              <w:t>高中政治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1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left="-57" w:right="-57"/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color w:val="000000"/>
                <w:kern w:val="0"/>
                <w:szCs w:val="21"/>
              </w:rPr>
              <w:t>思想政治教育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left="-57" w:right="-57"/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color w:val="000000"/>
                <w:kern w:val="0"/>
                <w:szCs w:val="21"/>
              </w:rPr>
              <w:t>硕士研究生及以上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kern w:val="0"/>
                <w:szCs w:val="21"/>
                <w:lang w:bidi="ar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高级中学教师资格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kern w:val="0"/>
                <w:szCs w:val="21"/>
                <w:lang w:bidi="ar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本科为师范类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最低服务年限为5年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90" w:hRule="atLeast"/>
          <w:jc w:val="center"/>
        </w:trPr>
        <w:tc>
          <w:tcPr>
            <w:tcW w:w="40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5</w:t>
            </w:r>
          </w:p>
        </w:tc>
        <w:tc>
          <w:tcPr>
            <w:tcW w:w="709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szCs w:val="21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邻水县教育科技和体育局</w:t>
            </w:r>
          </w:p>
        </w:tc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财政全额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专业技术岗位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left="-57" w:right="-57"/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color w:val="000000"/>
                <w:kern w:val="0"/>
                <w:szCs w:val="21"/>
              </w:rPr>
              <w:t>高中地理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1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left="-57" w:right="-57"/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color w:val="000000"/>
                <w:kern w:val="0"/>
                <w:szCs w:val="21"/>
              </w:rPr>
              <w:t>地理学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left="-57" w:right="-57"/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color w:val="000000"/>
                <w:kern w:val="0"/>
                <w:szCs w:val="21"/>
              </w:rPr>
              <w:t>硕士研究生及以上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kern w:val="0"/>
                <w:szCs w:val="21"/>
                <w:lang w:bidi="ar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高级中学教师资格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kern w:val="0"/>
                <w:szCs w:val="21"/>
                <w:lang w:bidi="ar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本科为师范类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最低服务年限为5年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40" w:hRule="atLeast"/>
          <w:jc w:val="center"/>
        </w:trPr>
        <w:tc>
          <w:tcPr>
            <w:tcW w:w="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kern w:val="0"/>
                <w:szCs w:val="21"/>
                <w:lang w:bidi="ar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6</w:t>
            </w:r>
          </w:p>
        </w:tc>
        <w:tc>
          <w:tcPr>
            <w:tcW w:w="70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szCs w:val="21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邻水县教育科技和体育局</w:t>
            </w:r>
          </w:p>
        </w:tc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财政全额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专业技术岗位</w:t>
            </w:r>
          </w:p>
        </w:tc>
        <w:tc>
          <w:tcPr>
            <w:tcW w:w="504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left="-57" w:right="-57"/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color w:val="000000"/>
                <w:kern w:val="0"/>
                <w:szCs w:val="21"/>
              </w:rPr>
              <w:t>高中心理健康教育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1</w:t>
            </w:r>
          </w:p>
        </w:tc>
        <w:tc>
          <w:tcPr>
            <w:tcW w:w="931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left="-57" w:right="-57"/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color w:val="000000"/>
                <w:kern w:val="0"/>
                <w:szCs w:val="21"/>
              </w:rPr>
              <w:t>教育硕士（心理健康教育）、基础心理学、应用心理学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left="-57" w:right="-57"/>
              <w:jc w:val="center"/>
              <w:rPr>
                <w:rFonts w:eastAsia="方正仿宋_GBK"/>
                <w:kern w:val="0"/>
                <w:szCs w:val="21"/>
                <w:lang w:bidi="ar"/>
              </w:rPr>
            </w:pPr>
            <w:r>
              <w:rPr>
                <w:rFonts w:eastAsia="方正仿宋_GBK"/>
                <w:color w:val="000000"/>
                <w:kern w:val="0"/>
                <w:szCs w:val="21"/>
              </w:rPr>
              <w:t>硕士研究生及以上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kern w:val="0"/>
                <w:szCs w:val="21"/>
                <w:lang w:bidi="ar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高级中学教师资格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kern w:val="0"/>
                <w:szCs w:val="21"/>
                <w:lang w:bidi="ar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本科为心理学、应用心理学等相关专业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最低服务年限为5年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70" w:hRule="atLeast"/>
          <w:jc w:val="center"/>
        </w:trPr>
        <w:tc>
          <w:tcPr>
            <w:tcW w:w="40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kern w:val="0"/>
                <w:szCs w:val="21"/>
                <w:lang w:bidi="ar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7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00" w:lineRule="exact"/>
              <w:jc w:val="center"/>
              <w:textAlignment w:val="center"/>
              <w:rPr>
                <w:rFonts w:eastAsia="方正仿宋_GBK"/>
                <w:kern w:val="0"/>
                <w:szCs w:val="21"/>
                <w:lang w:bidi="ar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kern w:val="0"/>
                <w:szCs w:val="21"/>
                <w:lang w:bidi="ar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邻水县教育科技和体育局</w:t>
            </w:r>
          </w:p>
        </w:tc>
        <w:tc>
          <w:tcPr>
            <w:tcW w:w="45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kern w:val="0"/>
                <w:szCs w:val="21"/>
                <w:lang w:bidi="ar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财政全额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kern w:val="0"/>
                <w:szCs w:val="21"/>
                <w:lang w:bidi="ar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专业技术岗位</w:t>
            </w:r>
          </w:p>
        </w:tc>
        <w:tc>
          <w:tcPr>
            <w:tcW w:w="50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left="-57" w:right="-57"/>
              <w:jc w:val="center"/>
              <w:rPr>
                <w:rFonts w:eastAsia="方正仿宋_GBK"/>
                <w:kern w:val="0"/>
                <w:szCs w:val="21"/>
                <w:lang w:bidi="ar"/>
              </w:rPr>
            </w:pPr>
            <w:r>
              <w:rPr>
                <w:rFonts w:eastAsia="方正仿宋_GBK"/>
                <w:color w:val="000000"/>
                <w:kern w:val="0"/>
                <w:szCs w:val="21"/>
              </w:rPr>
              <w:t>初中物理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kern w:val="0"/>
                <w:szCs w:val="21"/>
                <w:lang w:bidi="ar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1</w:t>
            </w:r>
          </w:p>
        </w:tc>
        <w:tc>
          <w:tcPr>
            <w:tcW w:w="93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left="-57" w:right="-57"/>
              <w:jc w:val="center"/>
              <w:rPr>
                <w:rFonts w:eastAsia="方正仿宋_GBK"/>
                <w:kern w:val="0"/>
                <w:szCs w:val="21"/>
                <w:lang w:bidi="ar"/>
              </w:rPr>
            </w:pPr>
            <w:r>
              <w:rPr>
                <w:rFonts w:eastAsia="方正仿宋_GBK"/>
                <w:color w:val="000000"/>
                <w:kern w:val="0"/>
                <w:szCs w:val="21"/>
              </w:rPr>
              <w:t>物理学类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left="-57" w:right="-57"/>
              <w:jc w:val="center"/>
              <w:rPr>
                <w:rFonts w:eastAsia="方正仿宋_GBK"/>
                <w:kern w:val="0"/>
                <w:szCs w:val="21"/>
                <w:lang w:bidi="ar"/>
              </w:rPr>
            </w:pPr>
            <w:r>
              <w:rPr>
                <w:rFonts w:eastAsia="方正仿宋_GBK"/>
                <w:color w:val="000000"/>
                <w:kern w:val="0"/>
                <w:szCs w:val="21"/>
              </w:rPr>
              <w:t>硕士研究生及以上</w:t>
            </w:r>
          </w:p>
        </w:tc>
        <w:tc>
          <w:tcPr>
            <w:tcW w:w="110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kern w:val="0"/>
                <w:szCs w:val="21"/>
                <w:lang w:bidi="ar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高级中学教师资格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kern w:val="0"/>
                <w:szCs w:val="21"/>
                <w:lang w:bidi="ar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本科为师范类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kern w:val="0"/>
                <w:szCs w:val="21"/>
                <w:lang w:bidi="ar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最低服务年限为5年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80" w:hRule="atLeast"/>
          <w:jc w:val="center"/>
        </w:trPr>
        <w:tc>
          <w:tcPr>
            <w:tcW w:w="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kern w:val="0"/>
                <w:szCs w:val="21"/>
                <w:lang w:bidi="ar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8</w:t>
            </w:r>
          </w:p>
        </w:tc>
        <w:tc>
          <w:tcPr>
            <w:tcW w:w="70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kern w:val="0"/>
                <w:szCs w:val="21"/>
                <w:lang w:bidi="ar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kern w:val="0"/>
                <w:szCs w:val="21"/>
                <w:lang w:bidi="ar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邻水县教育科技和体育局</w:t>
            </w:r>
          </w:p>
        </w:tc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kern w:val="0"/>
                <w:szCs w:val="21"/>
                <w:lang w:bidi="ar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财政全额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kern w:val="0"/>
                <w:szCs w:val="21"/>
                <w:lang w:bidi="ar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专业技术岗位</w:t>
            </w:r>
          </w:p>
        </w:tc>
        <w:tc>
          <w:tcPr>
            <w:tcW w:w="50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left="-57" w:right="-57"/>
              <w:jc w:val="center"/>
              <w:rPr>
                <w:rFonts w:eastAsia="方正仿宋_GBK"/>
                <w:kern w:val="0"/>
                <w:szCs w:val="21"/>
                <w:lang w:bidi="ar"/>
              </w:rPr>
            </w:pPr>
            <w:r>
              <w:rPr>
                <w:rFonts w:eastAsia="方正仿宋_GBK"/>
                <w:color w:val="000000"/>
                <w:kern w:val="0"/>
                <w:szCs w:val="21"/>
              </w:rPr>
              <w:t>初中政治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kern w:val="0"/>
                <w:szCs w:val="21"/>
                <w:lang w:bidi="ar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1</w:t>
            </w:r>
          </w:p>
        </w:tc>
        <w:tc>
          <w:tcPr>
            <w:tcW w:w="93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left="-57" w:right="-57"/>
              <w:jc w:val="center"/>
              <w:rPr>
                <w:rFonts w:eastAsia="方正仿宋_GBK"/>
                <w:kern w:val="0"/>
                <w:szCs w:val="21"/>
                <w:lang w:bidi="ar"/>
              </w:rPr>
            </w:pPr>
            <w:r>
              <w:rPr>
                <w:rFonts w:eastAsia="方正仿宋_GBK"/>
                <w:color w:val="000000"/>
                <w:kern w:val="0"/>
                <w:szCs w:val="21"/>
              </w:rPr>
              <w:t>思想政治教育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left="-57" w:right="-57"/>
              <w:jc w:val="center"/>
              <w:rPr>
                <w:rFonts w:eastAsia="方正仿宋_GBK"/>
                <w:kern w:val="0"/>
                <w:szCs w:val="21"/>
                <w:lang w:bidi="ar"/>
              </w:rPr>
            </w:pPr>
            <w:r>
              <w:rPr>
                <w:rFonts w:eastAsia="方正仿宋_GBK"/>
                <w:color w:val="000000"/>
                <w:kern w:val="0"/>
                <w:szCs w:val="21"/>
              </w:rPr>
              <w:t>硕士研究生及以上</w:t>
            </w:r>
          </w:p>
        </w:tc>
        <w:tc>
          <w:tcPr>
            <w:tcW w:w="110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kern w:val="0"/>
                <w:szCs w:val="21"/>
                <w:lang w:bidi="ar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高级中学教师资格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kern w:val="0"/>
                <w:szCs w:val="21"/>
                <w:lang w:bidi="ar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本科为师范类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kern w:val="0"/>
                <w:szCs w:val="21"/>
                <w:lang w:bidi="ar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最低服务年限为5年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60" w:hRule="atLeast"/>
          <w:jc w:val="center"/>
        </w:trPr>
        <w:tc>
          <w:tcPr>
            <w:tcW w:w="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kern w:val="0"/>
                <w:szCs w:val="21"/>
                <w:lang w:bidi="ar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9</w:t>
            </w:r>
          </w:p>
        </w:tc>
        <w:tc>
          <w:tcPr>
            <w:tcW w:w="70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kern w:val="0"/>
                <w:szCs w:val="21"/>
                <w:lang w:bidi="ar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kern w:val="0"/>
                <w:szCs w:val="21"/>
                <w:lang w:bidi="ar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邻水县教育科技和体育局</w:t>
            </w:r>
          </w:p>
        </w:tc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kern w:val="0"/>
                <w:szCs w:val="21"/>
                <w:lang w:bidi="ar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财政全额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kern w:val="0"/>
                <w:szCs w:val="21"/>
                <w:lang w:bidi="ar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专业技术岗位</w:t>
            </w:r>
          </w:p>
        </w:tc>
        <w:tc>
          <w:tcPr>
            <w:tcW w:w="504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left="-57" w:right="-57"/>
              <w:jc w:val="center"/>
              <w:rPr>
                <w:rFonts w:eastAsia="方正仿宋_GBK"/>
                <w:kern w:val="0"/>
                <w:szCs w:val="21"/>
                <w:lang w:bidi="ar"/>
              </w:rPr>
            </w:pPr>
            <w:r>
              <w:rPr>
                <w:rFonts w:eastAsia="方正仿宋_GBK"/>
                <w:color w:val="000000"/>
                <w:kern w:val="0"/>
                <w:szCs w:val="21"/>
              </w:rPr>
              <w:t>初中历史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kern w:val="0"/>
                <w:szCs w:val="21"/>
                <w:lang w:bidi="ar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1</w:t>
            </w:r>
          </w:p>
        </w:tc>
        <w:tc>
          <w:tcPr>
            <w:tcW w:w="931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left="-57" w:right="-57"/>
              <w:jc w:val="center"/>
              <w:rPr>
                <w:rFonts w:eastAsia="方正仿宋_GBK"/>
                <w:kern w:val="0"/>
                <w:szCs w:val="21"/>
                <w:lang w:bidi="ar"/>
              </w:rPr>
            </w:pPr>
            <w:r>
              <w:rPr>
                <w:rFonts w:eastAsia="方正仿宋_GBK"/>
                <w:color w:val="000000"/>
                <w:kern w:val="0"/>
                <w:szCs w:val="21"/>
              </w:rPr>
              <w:t>历史学类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left="-57" w:right="-57"/>
              <w:jc w:val="center"/>
              <w:rPr>
                <w:rFonts w:eastAsia="方正仿宋_GBK"/>
                <w:kern w:val="0"/>
                <w:szCs w:val="21"/>
                <w:lang w:bidi="ar"/>
              </w:rPr>
            </w:pPr>
            <w:r>
              <w:rPr>
                <w:rFonts w:eastAsia="方正仿宋_GBK"/>
                <w:color w:val="000000"/>
                <w:kern w:val="0"/>
                <w:szCs w:val="21"/>
              </w:rPr>
              <w:t>硕士研究生及以上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kern w:val="0"/>
                <w:szCs w:val="21"/>
                <w:lang w:bidi="ar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高级中学教师资格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kern w:val="0"/>
                <w:szCs w:val="21"/>
                <w:lang w:bidi="ar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本科为师范类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kern w:val="0"/>
                <w:szCs w:val="21"/>
                <w:lang w:bidi="ar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最低服务年限为5年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25" w:hRule="atLeast"/>
          <w:jc w:val="center"/>
        </w:trPr>
        <w:tc>
          <w:tcPr>
            <w:tcW w:w="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kern w:val="0"/>
                <w:szCs w:val="21"/>
                <w:lang w:bidi="ar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10</w:t>
            </w:r>
          </w:p>
        </w:tc>
        <w:tc>
          <w:tcPr>
            <w:tcW w:w="70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kern w:val="0"/>
                <w:szCs w:val="21"/>
                <w:lang w:bidi="ar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kern w:val="0"/>
                <w:szCs w:val="21"/>
                <w:lang w:bidi="ar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邻水县教育科技和体育局</w:t>
            </w:r>
          </w:p>
        </w:tc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kern w:val="0"/>
                <w:szCs w:val="21"/>
                <w:lang w:bidi="ar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财政全额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kern w:val="0"/>
                <w:szCs w:val="21"/>
                <w:lang w:bidi="ar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专业技术岗位</w:t>
            </w:r>
          </w:p>
        </w:tc>
        <w:tc>
          <w:tcPr>
            <w:tcW w:w="504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left="-57" w:right="-57"/>
              <w:jc w:val="center"/>
              <w:rPr>
                <w:rFonts w:eastAsia="方正仿宋_GBK"/>
                <w:kern w:val="0"/>
                <w:szCs w:val="21"/>
                <w:lang w:bidi="ar"/>
              </w:rPr>
            </w:pPr>
            <w:r>
              <w:rPr>
                <w:rFonts w:eastAsia="方正仿宋_GBK"/>
                <w:color w:val="000000"/>
                <w:kern w:val="0"/>
                <w:szCs w:val="21"/>
              </w:rPr>
              <w:t>财会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kern w:val="0"/>
                <w:szCs w:val="21"/>
                <w:lang w:bidi="ar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1</w:t>
            </w:r>
          </w:p>
        </w:tc>
        <w:tc>
          <w:tcPr>
            <w:tcW w:w="931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left="-57" w:right="-57"/>
              <w:jc w:val="center"/>
              <w:rPr>
                <w:rFonts w:eastAsia="方正仿宋_GBK"/>
                <w:kern w:val="0"/>
                <w:szCs w:val="21"/>
                <w:lang w:bidi="ar"/>
              </w:rPr>
            </w:pPr>
            <w:r>
              <w:rPr>
                <w:rFonts w:eastAsia="方正仿宋_GBK"/>
                <w:color w:val="000000"/>
                <w:kern w:val="0"/>
                <w:szCs w:val="21"/>
              </w:rPr>
              <w:t>会计学或会计硕士专业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left="-57" w:right="-57"/>
              <w:jc w:val="center"/>
              <w:rPr>
                <w:rFonts w:eastAsia="方正仿宋_GBK"/>
                <w:kern w:val="0"/>
                <w:szCs w:val="21"/>
                <w:lang w:bidi="ar"/>
              </w:rPr>
            </w:pPr>
            <w:r>
              <w:rPr>
                <w:rFonts w:eastAsia="方正仿宋_GBK"/>
                <w:color w:val="000000"/>
                <w:kern w:val="0"/>
                <w:szCs w:val="21"/>
              </w:rPr>
              <w:t>硕士研究生及以上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kern w:val="0"/>
                <w:szCs w:val="21"/>
                <w:lang w:bidi="ar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高级中学教师资格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kern w:val="0"/>
                <w:szCs w:val="21"/>
                <w:lang w:bidi="ar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本科学历为财务会计、会计、会计学、会计电算化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kern w:val="0"/>
                <w:szCs w:val="21"/>
                <w:lang w:bidi="ar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最低服务年限为5年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80" w:hRule="atLeast"/>
          <w:jc w:val="center"/>
        </w:trPr>
        <w:tc>
          <w:tcPr>
            <w:tcW w:w="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kern w:val="0"/>
                <w:szCs w:val="21"/>
                <w:lang w:bidi="ar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11</w:t>
            </w:r>
          </w:p>
        </w:tc>
        <w:tc>
          <w:tcPr>
            <w:tcW w:w="70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kern w:val="0"/>
                <w:szCs w:val="21"/>
                <w:lang w:bidi="ar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邻水县第二中学</w:t>
            </w:r>
          </w:p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kern w:val="0"/>
                <w:szCs w:val="21"/>
                <w:lang w:bidi="ar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（共4个名额）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kern w:val="0"/>
                <w:szCs w:val="21"/>
                <w:lang w:bidi="ar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邻水县教育科技和体育局</w:t>
            </w:r>
          </w:p>
        </w:tc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kern w:val="0"/>
                <w:szCs w:val="21"/>
                <w:lang w:bidi="ar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财政全额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kern w:val="0"/>
                <w:szCs w:val="21"/>
                <w:lang w:bidi="ar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专业技术岗位</w:t>
            </w:r>
          </w:p>
        </w:tc>
        <w:tc>
          <w:tcPr>
            <w:tcW w:w="504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kern w:val="0"/>
                <w:szCs w:val="21"/>
                <w:lang w:bidi="ar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高中语文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kern w:val="0"/>
                <w:szCs w:val="21"/>
                <w:lang w:bidi="ar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2</w:t>
            </w:r>
          </w:p>
        </w:tc>
        <w:tc>
          <w:tcPr>
            <w:tcW w:w="931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left="-57" w:right="-57"/>
              <w:jc w:val="left"/>
              <w:rPr>
                <w:rFonts w:eastAsia="方正仿宋_GBK"/>
                <w:kern w:val="0"/>
                <w:szCs w:val="21"/>
                <w:lang w:bidi="ar"/>
              </w:rPr>
            </w:pPr>
            <w:r>
              <w:rPr>
                <w:rFonts w:eastAsia="方正仿宋_GBK"/>
                <w:color w:val="000000"/>
                <w:kern w:val="0"/>
                <w:szCs w:val="21"/>
              </w:rPr>
              <w:t>汉语言文字学，中国古代文学，中国现当代文学，文学阅读与文学教育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left="-57" w:right="-57"/>
              <w:jc w:val="center"/>
              <w:rPr>
                <w:rFonts w:eastAsia="方正仿宋_GBK"/>
                <w:kern w:val="0"/>
                <w:szCs w:val="21"/>
                <w:lang w:bidi="ar"/>
              </w:rPr>
            </w:pPr>
            <w:r>
              <w:rPr>
                <w:rFonts w:eastAsia="方正仿宋_GBK"/>
                <w:color w:val="000000"/>
                <w:kern w:val="0"/>
                <w:szCs w:val="21"/>
              </w:rPr>
              <w:t>硕士研究生及以上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kern w:val="0"/>
                <w:szCs w:val="21"/>
                <w:lang w:bidi="ar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高级中学教师资格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kern w:val="0"/>
                <w:szCs w:val="21"/>
                <w:lang w:bidi="ar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本科为汉语言文学（师范）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kern w:val="0"/>
                <w:szCs w:val="21"/>
                <w:lang w:bidi="ar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最低服务年限为5年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25" w:hRule="atLeast"/>
          <w:jc w:val="center"/>
        </w:trPr>
        <w:tc>
          <w:tcPr>
            <w:tcW w:w="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12</w:t>
            </w:r>
          </w:p>
        </w:tc>
        <w:tc>
          <w:tcPr>
            <w:tcW w:w="70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kern w:val="0"/>
                <w:szCs w:val="21"/>
                <w:lang w:bidi="ar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kern w:val="0"/>
                <w:szCs w:val="21"/>
                <w:lang w:bidi="ar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邻水县教育科技和体育局</w:t>
            </w:r>
          </w:p>
        </w:tc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kern w:val="0"/>
                <w:szCs w:val="21"/>
                <w:lang w:bidi="ar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财政全额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kern w:val="0"/>
                <w:szCs w:val="21"/>
                <w:lang w:bidi="ar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专业技术岗位</w:t>
            </w: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kern w:val="0"/>
                <w:szCs w:val="21"/>
                <w:lang w:bidi="ar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高中数学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kern w:val="0"/>
                <w:szCs w:val="21"/>
                <w:lang w:bidi="ar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2</w:t>
            </w:r>
          </w:p>
        </w:tc>
        <w:tc>
          <w:tcPr>
            <w:tcW w:w="93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left="-57" w:right="-57"/>
              <w:jc w:val="center"/>
              <w:rPr>
                <w:rFonts w:eastAsia="方正仿宋_GBK"/>
                <w:kern w:val="0"/>
                <w:szCs w:val="21"/>
                <w:lang w:bidi="ar"/>
              </w:rPr>
            </w:pPr>
            <w:r>
              <w:rPr>
                <w:rFonts w:eastAsia="方正仿宋_GBK"/>
                <w:color w:val="000000"/>
                <w:kern w:val="0"/>
                <w:szCs w:val="21"/>
              </w:rPr>
              <w:t>基础数学，应用数学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kern w:val="0"/>
                <w:szCs w:val="21"/>
                <w:lang w:bidi="ar"/>
              </w:rPr>
            </w:pPr>
            <w:r>
              <w:rPr>
                <w:rFonts w:eastAsia="方正仿宋_GBK"/>
                <w:color w:val="000000"/>
                <w:kern w:val="0"/>
                <w:szCs w:val="21"/>
              </w:rPr>
              <w:t>硕士研究生及以上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kern w:val="0"/>
                <w:szCs w:val="21"/>
                <w:lang w:bidi="ar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高级中学教师资格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kern w:val="0"/>
                <w:szCs w:val="21"/>
                <w:lang w:bidi="ar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本科为数学与应用数学（师范）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kern w:val="0"/>
                <w:szCs w:val="21"/>
                <w:lang w:bidi="ar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最低服务年限为5年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80" w:hRule="atLeast"/>
          <w:jc w:val="center"/>
        </w:trPr>
        <w:tc>
          <w:tcPr>
            <w:tcW w:w="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13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kern w:val="0"/>
                <w:szCs w:val="21"/>
                <w:lang w:bidi="ar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邻水县职业中学</w:t>
            </w:r>
          </w:p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kern w:val="0"/>
                <w:szCs w:val="21"/>
                <w:lang w:bidi="ar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（共2个名额）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邻水县教育科技和体育局</w:t>
            </w:r>
          </w:p>
        </w:tc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财政全额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专业技术岗位或管理岗位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>中职机械机修专业教师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2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left="-57" w:right="-57"/>
              <w:jc w:val="left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color w:val="000000"/>
                <w:kern w:val="0"/>
                <w:szCs w:val="21"/>
              </w:rPr>
              <w:t>机械制造及自动化，机械电子工程，机械设计及理论，车辆工程，机械工程，高级制造技术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kern w:val="0"/>
                <w:szCs w:val="21"/>
                <w:lang w:bidi="ar"/>
              </w:rPr>
            </w:pPr>
            <w:r>
              <w:rPr>
                <w:rFonts w:eastAsia="方正仿宋_GBK"/>
                <w:color w:val="000000"/>
                <w:kern w:val="0"/>
                <w:szCs w:val="21"/>
              </w:rPr>
              <w:t>硕士研究生及以上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kern w:val="0"/>
                <w:szCs w:val="21"/>
                <w:lang w:bidi="ar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教师资格证可不作要求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kern w:val="0"/>
                <w:szCs w:val="21"/>
                <w:lang w:bidi="ar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本科学历为机械类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最低服务年限为5年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70" w:hRule="atLeast"/>
          <w:jc w:val="center"/>
        </w:trPr>
        <w:tc>
          <w:tcPr>
            <w:tcW w:w="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kern w:val="0"/>
                <w:szCs w:val="21"/>
                <w:lang w:bidi="ar"/>
              </w:rPr>
              <w:t>合计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00" w:lineRule="exact"/>
              <w:rPr>
                <w:rFonts w:eastAsia="方正仿宋_GBK"/>
                <w:szCs w:val="21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00" w:lineRule="exact"/>
              <w:jc w:val="left"/>
              <w:rPr>
                <w:rFonts w:eastAsia="方正仿宋_GBK"/>
                <w:szCs w:val="21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00" w:lineRule="exact"/>
              <w:jc w:val="center"/>
              <w:rPr>
                <w:rFonts w:eastAsia="方正仿宋_GBK"/>
                <w:szCs w:val="21"/>
              </w:rPr>
            </w:pP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00" w:lineRule="exact"/>
              <w:jc w:val="center"/>
              <w:rPr>
                <w:rFonts w:eastAsia="方正仿宋_GBK"/>
                <w:szCs w:val="21"/>
              </w:rPr>
            </w:pP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00" w:lineRule="exact"/>
              <w:jc w:val="center"/>
              <w:rPr>
                <w:rFonts w:eastAsia="方正仿宋_GBK"/>
                <w:szCs w:val="21"/>
              </w:rPr>
            </w:pP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>16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00" w:lineRule="exact"/>
              <w:jc w:val="left"/>
              <w:rPr>
                <w:rFonts w:eastAsia="方正仿宋_GBK"/>
                <w:szCs w:val="21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spacing w:line="200" w:lineRule="exact"/>
              <w:rPr>
                <w:rFonts w:eastAsia="方正仿宋_GBK"/>
                <w:szCs w:val="21"/>
              </w:rPr>
            </w:pP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szCs w:val="21"/>
              </w:rPr>
            </w:pP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szCs w:val="21"/>
              </w:rPr>
            </w:pP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eastAsia="方正仿宋_GBK"/>
                <w:szCs w:val="21"/>
              </w:rPr>
            </w:pPr>
          </w:p>
        </w:tc>
      </w:tr>
    </w:tbl>
    <w:p>
      <w:r>
        <w:rPr>
          <w:rFonts w:eastAsia="方正仿宋_GBK"/>
          <w:sz w:val="22"/>
          <w:szCs w:val="22"/>
        </w:rPr>
        <w:br w:type="page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87656C"/>
    <w:rsid w:val="09876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2019-09-30T10:26:00Z</dcterms:created>
  <dc:creator>lenovo</dc:creator>
  <cp:lastModifiedBy>lenovo</cp:lastModifiedBy>
  <dcterms:modified xsi:type="dcterms:W3CDTF">2019-09-30T10:27:03Z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