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60" w:lineRule="exact"/>
        <w:jc w:val="left"/>
        <w:textAlignment w:val="bottom"/>
        <w:rPr>
          <w:rFonts w:hint="eastAsia" w:ascii="方正小标宋_GBK" w:hAnsi="方正小标宋_GBK" w:eastAsia="方正小标宋_GBK"/>
          <w:sz w:val="44"/>
        </w:rPr>
      </w:pPr>
      <w:r>
        <w:rPr>
          <w:rFonts w:hint="eastAsia" w:ascii="仿宋_GB2312" w:hAnsi="仿宋_GB2312" w:eastAsia="仿宋_GB2312"/>
          <w:sz w:val="32"/>
        </w:rPr>
        <w:t xml:space="preserve">附件2    </w:t>
      </w:r>
      <w:r>
        <w:rPr>
          <w:rFonts w:hint="eastAsia" w:ascii="方正小标宋_GBK" w:hAnsi="方正小标宋_GBK" w:eastAsia="方正小标宋_GBK"/>
          <w:sz w:val="44"/>
        </w:rPr>
        <w:t xml:space="preserve">       </w:t>
      </w:r>
    </w:p>
    <w:p>
      <w:pPr>
        <w:autoSpaceDN w:val="0"/>
        <w:spacing w:line="560" w:lineRule="exact"/>
        <w:jc w:val="center"/>
        <w:textAlignment w:val="bottom"/>
        <w:rPr>
          <w:rFonts w:hint="eastAsia" w:ascii="黑体" w:hAnsi="黑体" w:eastAsia="黑体" w:cs="黑体"/>
          <w:b/>
          <w:bCs/>
          <w:color w:val="000000"/>
          <w:sz w:val="40"/>
          <w:szCs w:val="22"/>
        </w:rPr>
      </w:pPr>
      <w:r>
        <w:rPr>
          <w:rFonts w:hint="eastAsia" w:ascii="黑体" w:hAnsi="黑体" w:eastAsia="黑体" w:cs="黑体"/>
          <w:b/>
          <w:bCs/>
          <w:color w:val="000000"/>
          <w:sz w:val="40"/>
          <w:szCs w:val="22"/>
        </w:rPr>
        <w:t>社会招聘人员信息汇总表</w:t>
      </w:r>
    </w:p>
    <w:p>
      <w:pPr>
        <w:autoSpaceDN w:val="0"/>
        <w:spacing w:line="520" w:lineRule="exact"/>
        <w:textAlignment w:val="baseline"/>
        <w:rPr>
          <w:rFonts w:hint="eastAsia" w:ascii="方正仿宋_GBK" w:hAnsi="方正仿宋_GBK" w:eastAsia="方正仿宋_GBK"/>
          <w:b/>
          <w:sz w:val="32"/>
        </w:rPr>
      </w:pPr>
    </w:p>
    <w:tbl>
      <w:tblPr>
        <w:tblStyle w:val="4"/>
        <w:tblW w:w="16180" w:type="dxa"/>
        <w:tblInd w:w="-8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660"/>
        <w:gridCol w:w="580"/>
        <w:gridCol w:w="800"/>
        <w:gridCol w:w="660"/>
        <w:gridCol w:w="860"/>
        <w:gridCol w:w="760"/>
        <w:gridCol w:w="840"/>
        <w:gridCol w:w="960"/>
        <w:gridCol w:w="780"/>
        <w:gridCol w:w="860"/>
        <w:gridCol w:w="1100"/>
        <w:gridCol w:w="1100"/>
        <w:gridCol w:w="1100"/>
        <w:gridCol w:w="1100"/>
        <w:gridCol w:w="720"/>
        <w:gridCol w:w="660"/>
        <w:gridCol w:w="660"/>
        <w:gridCol w:w="13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全日制学历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全日制院校及专业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最高学历院校及专业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现工作单位及岗位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本岗位工作年限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职（执）业资格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专业技术资格（技能等级）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手机号码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电子邮件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备注（其他资质业绩获奖等情况）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</w:tbl>
    <w:p>
      <w:pPr>
        <w:autoSpaceDN w:val="0"/>
        <w:spacing w:line="520" w:lineRule="exact"/>
        <w:textAlignment w:val="baseline"/>
        <w:rPr>
          <w:rFonts w:hint="eastAsia" w:ascii="方正仿宋_GBK" w:hAnsi="方正仿宋_GBK" w:eastAsia="方正仿宋_GBK"/>
          <w:sz w:val="32"/>
        </w:rPr>
      </w:pPr>
    </w:p>
    <w:p>
      <w:pPr>
        <w:autoSpaceDN w:val="0"/>
        <w:spacing w:line="520" w:lineRule="exact"/>
        <w:textAlignment w:val="baseline"/>
        <w:rPr>
          <w:rFonts w:hint="eastAsia" w:ascii="方正仿宋_GBK" w:hAnsi="方正仿宋_GBK" w:eastAsia="方正仿宋_GBK"/>
          <w:sz w:val="32"/>
        </w:rPr>
      </w:pPr>
    </w:p>
    <w:p>
      <w:pPr>
        <w:autoSpaceDN w:val="0"/>
        <w:spacing w:line="520" w:lineRule="exact"/>
        <w:textAlignment w:val="baseline"/>
        <w:rPr>
          <w:rFonts w:hint="eastAsia" w:ascii="方正仿宋_GBK" w:hAnsi="方正仿宋_GBK" w:eastAsia="方正仿宋_GBK"/>
          <w:sz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E3D3E"/>
    <w:rsid w:val="487E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2019-11-13T03:34:00Z</dcterms:created>
  <dc:creator>chentiarnen</dc:creator>
  <cp:lastModifiedBy>chentiarnen</cp:lastModifiedBy>
  <dcterms:modified xsi:type="dcterms:W3CDTF">2019-11-13T03:34:31Z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