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560" w:lineRule="exact"/>
        <w:jc w:val="left"/>
        <w:textAlignment w:val="bottom"/>
        <w:rPr>
          <w:rFonts w:ascii="仿宋_GB2312" w:hAnsi="仿宋_GB2312" w:eastAsia="仿宋_GB2312"/>
          <w:sz w:val="32"/>
        </w:rPr>
      </w:pPr>
      <w:r>
        <w:rPr>
          <w:rFonts w:hint="eastAsia" w:ascii="仿宋_GB2312" w:hAnsi="仿宋_GB2312" w:eastAsia="仿宋_GB2312"/>
          <w:sz w:val="32"/>
        </w:rPr>
        <w:t>附件3</w:t>
      </w:r>
    </w:p>
    <w:p>
      <w:pPr>
        <w:autoSpaceDN w:val="0"/>
        <w:spacing w:line="560" w:lineRule="exact"/>
        <w:jc w:val="center"/>
        <w:textAlignment w:val="bottom"/>
        <w:rPr>
          <w:rFonts w:hint="eastAsia" w:ascii="黑体" w:hAnsi="黑体" w:eastAsia="黑体" w:cs="黑体"/>
          <w:b/>
          <w:bCs/>
          <w:color w:val="000000"/>
          <w:sz w:val="44"/>
          <w:szCs w:val="24"/>
        </w:rPr>
      </w:pPr>
      <w:r>
        <w:rPr>
          <w:rFonts w:hint="eastAsia" w:ascii="黑体" w:hAnsi="黑体" w:eastAsia="黑体" w:cs="黑体"/>
          <w:b/>
          <w:bCs/>
          <w:color w:val="000000"/>
          <w:sz w:val="44"/>
          <w:szCs w:val="24"/>
        </w:rPr>
        <w:t>诚信承诺书</w:t>
      </w:r>
    </w:p>
    <w:p>
      <w:pPr>
        <w:autoSpaceDN w:val="0"/>
        <w:spacing w:line="520" w:lineRule="exact"/>
        <w:ind w:firstLine="640"/>
        <w:textAlignment w:val="baseline"/>
        <w:rPr>
          <w:rFonts w:ascii="方正仿宋_GBK" w:hAnsi="方正仿宋_GBK" w:eastAsia="方正仿宋_GBK"/>
          <w:sz w:val="32"/>
        </w:rPr>
      </w:pPr>
    </w:p>
    <w:p>
      <w:pPr>
        <w:ind w:firstLine="640" w:firstLineChars="200"/>
        <w:rPr>
          <w:rFonts w:hint="eastAsia" w:ascii="仿宋" w:hAnsi="仿宋" w:eastAsia="仿宋"/>
          <w:sz w:val="32"/>
        </w:rPr>
      </w:pPr>
      <w:r>
        <w:rPr>
          <w:rFonts w:hint="eastAsia" w:ascii="仿宋" w:hAnsi="仿宋" w:eastAsia="仿宋"/>
          <w:sz w:val="32"/>
        </w:rPr>
        <w:t>本人已仔细阅读《四川电力工程建设监理有限责任公司社会招聘公告》，清楚并理解其内容。在此，本人郑重承诺：</w:t>
      </w:r>
    </w:p>
    <w:p>
      <w:pPr>
        <w:ind w:firstLine="640" w:firstLineChars="200"/>
        <w:rPr>
          <w:rFonts w:hint="eastAsia" w:ascii="仿宋" w:hAnsi="仿宋" w:eastAsia="仿宋"/>
          <w:sz w:val="32"/>
        </w:rPr>
      </w:pPr>
      <w:r>
        <w:rPr>
          <w:rFonts w:hint="eastAsia" w:ascii="仿宋" w:hAnsi="仿宋" w:eastAsia="仿宋"/>
          <w:sz w:val="32"/>
        </w:rPr>
        <w:t>一、自觉遵守四川电力工程建设监理有限责任公司关于本次招聘的有关政策。遵守考试纪律，服从考试安排，不舞弊和协助他人舞弊。</w:t>
      </w:r>
    </w:p>
    <w:p>
      <w:pPr>
        <w:spacing w:line="360" w:lineRule="auto"/>
        <w:ind w:left="643"/>
        <w:rPr>
          <w:rFonts w:hint="eastAsia" w:ascii="仿宋" w:hAnsi="仿宋" w:eastAsia="仿宋"/>
          <w:sz w:val="32"/>
        </w:rPr>
      </w:pPr>
      <w:r>
        <w:rPr>
          <w:rFonts w:hint="eastAsia" w:ascii="仿宋" w:hAnsi="仿宋" w:eastAsia="仿宋"/>
          <w:sz w:val="32"/>
        </w:rPr>
        <w:t>二、真实、准确地提供本人证明资料、证件等相关材料，同时</w:t>
      </w:r>
    </w:p>
    <w:p>
      <w:pPr>
        <w:spacing w:line="360" w:lineRule="auto"/>
        <w:rPr>
          <w:rFonts w:hint="eastAsia" w:ascii="仿宋" w:hAnsi="仿宋" w:eastAsia="仿宋"/>
          <w:sz w:val="32"/>
        </w:rPr>
      </w:pPr>
      <w:r>
        <w:rPr>
          <w:rFonts w:hint="eastAsia" w:ascii="仿宋" w:hAnsi="仿宋" w:eastAsia="仿宋"/>
          <w:sz w:val="32"/>
        </w:rPr>
        <w:t>准确填写和核对《应聘报名表》《社会招聘人员信息汇总表》及电话号码等信息，并保证在考试及录用信息发布期间电话联系畅通。</w:t>
      </w:r>
    </w:p>
    <w:p>
      <w:pPr>
        <w:ind w:firstLine="640" w:firstLineChars="200"/>
        <w:rPr>
          <w:rFonts w:hint="eastAsia" w:ascii="仿宋" w:hAnsi="仿宋" w:eastAsia="仿宋"/>
          <w:sz w:val="32"/>
        </w:rPr>
      </w:pPr>
      <w:r>
        <w:rPr>
          <w:rFonts w:hint="eastAsia" w:ascii="仿宋" w:hAnsi="仿宋" w:eastAsia="仿宋"/>
          <w:sz w:val="32"/>
        </w:rPr>
        <w:t>三、保证不弄虚作假，不伪造使用假证书、假证明、假照片，并保证所有的填报情况均属实。</w:t>
      </w:r>
    </w:p>
    <w:p>
      <w:pPr>
        <w:ind w:firstLine="640" w:firstLineChars="200"/>
        <w:rPr>
          <w:rFonts w:hint="eastAsia" w:ascii="仿宋" w:hAnsi="仿宋" w:eastAsia="仿宋"/>
          <w:sz w:val="32"/>
        </w:rPr>
      </w:pPr>
      <w:r>
        <w:rPr>
          <w:rFonts w:hint="eastAsia" w:ascii="仿宋" w:hAnsi="仿宋" w:eastAsia="仿宋"/>
          <w:sz w:val="32"/>
        </w:rPr>
        <w:t>对违反以上承诺所造成的后果，本人自愿承担相应责任，四川电力工程建设监理有限责任公司有权解除与本人的劳动合同并要求本人赔偿全部损失。</w:t>
      </w:r>
    </w:p>
    <w:p>
      <w:pPr>
        <w:ind w:firstLine="640" w:firstLineChars="200"/>
        <w:rPr>
          <w:rFonts w:hint="eastAsia" w:ascii="仿宋" w:hAnsi="仿宋" w:eastAsia="仿宋"/>
          <w:sz w:val="32"/>
        </w:rPr>
      </w:pPr>
    </w:p>
    <w:p>
      <w:pPr>
        <w:autoSpaceDN w:val="0"/>
        <w:spacing w:line="520" w:lineRule="exact"/>
        <w:ind w:firstLine="640"/>
        <w:textAlignment w:val="baseline"/>
        <w:rPr>
          <w:rFonts w:ascii="仿宋" w:hAnsi="仿宋" w:eastAsia="仿宋"/>
          <w:sz w:val="32"/>
        </w:rPr>
      </w:pPr>
    </w:p>
    <w:p>
      <w:pPr>
        <w:autoSpaceDN w:val="0"/>
        <w:spacing w:line="520" w:lineRule="exact"/>
        <w:ind w:firstLine="640"/>
        <w:textAlignment w:val="baseline"/>
        <w:rPr>
          <w:rFonts w:ascii="仿宋" w:hAnsi="仿宋" w:eastAsia="仿宋"/>
          <w:sz w:val="32"/>
        </w:rPr>
      </w:pPr>
    </w:p>
    <w:p>
      <w:pPr>
        <w:ind w:firstLine="640" w:firstLineChars="200"/>
        <w:rPr>
          <w:rFonts w:hint="eastAsia" w:ascii="仿宋" w:hAnsi="仿宋" w:eastAsia="仿宋"/>
          <w:sz w:val="32"/>
        </w:rPr>
      </w:pPr>
      <w:r>
        <w:rPr>
          <w:rFonts w:hint="eastAsia" w:ascii="仿宋" w:hAnsi="仿宋" w:eastAsia="仿宋"/>
          <w:sz w:val="32"/>
        </w:rPr>
        <w:t xml:space="preserve">                          承诺人签字：</w:t>
      </w:r>
    </w:p>
    <w:p>
      <w:pPr>
        <w:ind w:firstLine="640" w:firstLineChars="200"/>
        <w:rPr>
          <w:rFonts w:hint="eastAsia" w:ascii="仿宋" w:hAnsi="仿宋" w:eastAsia="仿宋"/>
          <w:sz w:val="32"/>
        </w:rPr>
      </w:pPr>
      <w:r>
        <w:rPr>
          <w:rFonts w:hint="eastAsia" w:ascii="仿宋" w:hAnsi="仿宋" w:eastAsia="仿宋"/>
          <w:sz w:val="32"/>
        </w:rPr>
        <w:t xml:space="preserve">                                    年  月  日</w:t>
      </w:r>
    </w:p>
    <w:p>
      <w:bookmarkStart w:id="0" w:name="_GoBack"/>
      <w:bookmarkEnd w:id="0"/>
    </w:p>
    <w:sectPr>
      <w:pgSz w:w="11906" w:h="16838"/>
      <w:pgMar w:top="1134" w:right="1134" w:bottom="1134"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E362D"/>
    <w:rsid w:val="57F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2019-11-13T03:34:00Z</dcterms:created>
  <dc:creator>chentiarnen</dc:creator>
  <cp:lastModifiedBy>chentiarnen</cp:lastModifiedBy>
  <dcterms:modified xsi:type="dcterms:W3CDTF">2019-11-13T03:34:52Z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