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hd w:val="clear" w:color="auto" w:fill="FFFFFF"/>
        <w:kinsoku/>
        <w:wordWrap/>
        <w:overflowPunct/>
        <w:topLinePunct w:val="0"/>
        <w:autoSpaceDE/>
        <w:autoSpaceDN/>
        <w:bidi w:val="0"/>
        <w:adjustRightInd/>
        <w:snapToGrid/>
        <w:spacing w:line="640" w:lineRule="exact"/>
        <w:jc w:val="center"/>
        <w:textAlignment w:val="auto"/>
        <w:outlineLvl w:val="0"/>
        <w:rPr>
          <w:rFonts w:hint="eastAsia" w:ascii="方正小标宋_GBK" w:hAnsi="方正小标宋_GBK" w:eastAsia="方正小标宋_GBK" w:cs="方正小标宋_GBK"/>
          <w:b w:val="0"/>
          <w:bCs w:val="0"/>
          <w:color w:val="191919"/>
          <w:kern w:val="36"/>
          <w:sz w:val="44"/>
          <w:szCs w:val="44"/>
        </w:rPr>
      </w:pPr>
    </w:p>
    <w:p>
      <w:pPr>
        <w:keepNext w:val="0"/>
        <w:keepLines w:val="0"/>
        <w:pageBreakBefore w:val="0"/>
        <w:widowControl/>
        <w:shd w:val="clear" w:color="auto" w:fill="FFFFFF"/>
        <w:kinsoku/>
        <w:wordWrap/>
        <w:overflowPunct/>
        <w:topLinePunct w:val="0"/>
        <w:autoSpaceDE/>
        <w:autoSpaceDN/>
        <w:bidi w:val="0"/>
        <w:adjustRightInd/>
        <w:snapToGrid/>
        <w:spacing w:line="640" w:lineRule="exact"/>
        <w:jc w:val="center"/>
        <w:textAlignment w:val="auto"/>
        <w:outlineLvl w:val="0"/>
        <w:rPr>
          <w:rFonts w:hint="eastAsia" w:ascii="方正小标宋_GBK" w:hAnsi="方正小标宋_GBK" w:eastAsia="方正小标宋_GBK" w:cs="方正小标宋_GBK"/>
          <w:b w:val="0"/>
          <w:bCs w:val="0"/>
          <w:color w:val="191919"/>
          <w:kern w:val="36"/>
          <w:sz w:val="44"/>
          <w:szCs w:val="44"/>
        </w:rPr>
      </w:pPr>
      <w:r>
        <w:rPr>
          <w:rFonts w:hint="eastAsia" w:ascii="方正小标宋_GBK" w:hAnsi="方正小标宋_GBK" w:eastAsia="方正小标宋_GBK" w:cs="方正小标宋_GBK"/>
          <w:b w:val="0"/>
          <w:bCs w:val="0"/>
          <w:color w:val="191919"/>
          <w:kern w:val="36"/>
          <w:sz w:val="44"/>
          <w:szCs w:val="44"/>
          <w:lang w:val="en-US" w:eastAsia="zh-CN"/>
        </w:rPr>
        <w:t>2020年</w:t>
      </w:r>
      <w:r>
        <w:rPr>
          <w:rFonts w:hint="eastAsia" w:ascii="方正小标宋_GBK" w:hAnsi="方正小标宋_GBK" w:eastAsia="方正小标宋_GBK" w:cs="方正小标宋_GBK"/>
          <w:b w:val="0"/>
          <w:bCs w:val="0"/>
          <w:color w:val="191919"/>
          <w:kern w:val="36"/>
          <w:sz w:val="44"/>
          <w:szCs w:val="44"/>
        </w:rPr>
        <w:t>兵团第</w:t>
      </w:r>
      <w:r>
        <w:rPr>
          <w:rFonts w:hint="eastAsia" w:ascii="方正小标宋_GBK" w:hAnsi="方正小标宋_GBK" w:eastAsia="方正小标宋_GBK" w:cs="方正小标宋_GBK"/>
          <w:b w:val="0"/>
          <w:bCs w:val="0"/>
          <w:color w:val="191919"/>
          <w:kern w:val="36"/>
          <w:sz w:val="44"/>
          <w:szCs w:val="44"/>
          <w:lang w:val="en-US" w:eastAsia="zh-CN"/>
        </w:rPr>
        <w:t>九</w:t>
      </w:r>
      <w:r>
        <w:rPr>
          <w:rFonts w:hint="eastAsia" w:ascii="方正小标宋_GBK" w:hAnsi="方正小标宋_GBK" w:eastAsia="方正小标宋_GBK" w:cs="方正小标宋_GBK"/>
          <w:b w:val="0"/>
          <w:bCs w:val="0"/>
          <w:color w:val="191919"/>
          <w:kern w:val="36"/>
          <w:sz w:val="44"/>
          <w:szCs w:val="44"/>
        </w:rPr>
        <w:t>师总工会</w:t>
      </w:r>
    </w:p>
    <w:p>
      <w:pPr>
        <w:keepNext w:val="0"/>
        <w:keepLines w:val="0"/>
        <w:pageBreakBefore w:val="0"/>
        <w:widowControl/>
        <w:shd w:val="clear" w:color="auto" w:fill="FFFFFF"/>
        <w:kinsoku/>
        <w:wordWrap/>
        <w:overflowPunct/>
        <w:topLinePunct w:val="0"/>
        <w:autoSpaceDE/>
        <w:autoSpaceDN/>
        <w:bidi w:val="0"/>
        <w:adjustRightInd/>
        <w:snapToGrid/>
        <w:spacing w:line="640" w:lineRule="exact"/>
        <w:jc w:val="center"/>
        <w:textAlignment w:val="auto"/>
        <w:outlineLvl w:val="0"/>
        <w:rPr>
          <w:rFonts w:hint="eastAsia" w:ascii="方正小标宋_GBK" w:hAnsi="方正小标宋_GBK" w:eastAsia="方正小标宋_GBK" w:cs="方正小标宋_GBK"/>
          <w:b w:val="0"/>
          <w:bCs w:val="0"/>
          <w:color w:val="191919"/>
          <w:kern w:val="36"/>
          <w:sz w:val="44"/>
          <w:szCs w:val="44"/>
        </w:rPr>
      </w:pPr>
      <w:r>
        <w:rPr>
          <w:rFonts w:hint="eastAsia" w:ascii="方正小标宋_GBK" w:hAnsi="方正小标宋_GBK" w:eastAsia="方正小标宋_GBK" w:cs="方正小标宋_GBK"/>
          <w:b w:val="0"/>
          <w:bCs w:val="0"/>
          <w:color w:val="191919"/>
          <w:kern w:val="36"/>
          <w:sz w:val="44"/>
          <w:szCs w:val="44"/>
        </w:rPr>
        <w:t>面向社会公开招聘社会化工作者简章</w:t>
      </w:r>
    </w:p>
    <w:p>
      <w:pPr>
        <w:keepNext w:val="0"/>
        <w:keepLines w:val="0"/>
        <w:pageBreakBefore w:val="0"/>
        <w:widowControl/>
        <w:kinsoku/>
        <w:wordWrap/>
        <w:overflowPunct/>
        <w:topLinePunct w:val="0"/>
        <w:autoSpaceDE/>
        <w:autoSpaceDN/>
        <w:bidi w:val="0"/>
        <w:adjustRightInd/>
        <w:snapToGrid/>
        <w:spacing w:line="640" w:lineRule="exact"/>
        <w:ind w:firstLine="640" w:firstLineChars="200"/>
        <w:jc w:val="left"/>
        <w:textAlignment w:val="auto"/>
        <w:rPr>
          <w:rFonts w:hint="eastAsia" w:ascii="仿宋_GB2312" w:hAnsi="仿宋_GB2312" w:eastAsia="仿宋_GB2312" w:cs="仿宋_GB2312"/>
          <w:kern w:val="0"/>
          <w:sz w:val="32"/>
          <w:szCs w:val="32"/>
        </w:rPr>
      </w:pPr>
    </w:p>
    <w:p>
      <w:pPr>
        <w:keepNext w:val="0"/>
        <w:keepLines w:val="0"/>
        <w:pageBreakBefore w:val="0"/>
        <w:widowControl/>
        <w:kinsoku/>
        <w:wordWrap/>
        <w:overflowPunct/>
        <w:topLinePunct w:val="0"/>
        <w:autoSpaceDE/>
        <w:autoSpaceDN/>
        <w:bidi w:val="0"/>
        <w:adjustRightInd/>
        <w:snapToGrid/>
        <w:spacing w:line="640" w:lineRule="exact"/>
        <w:ind w:firstLine="640" w:firstLineChars="20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为满足工会工作需要，根据《兵团党委办公厅印发〈关于在推进兵团团场综合配套改革中进一步加强工会工作的实施方案〉等3个文件的通知》（新兵党办发〔2018〕72号）、《兵团工会社会化工作者聘用管理办法》（新兵工发〔2019〕1号）相关规定，第</w:t>
      </w:r>
      <w:r>
        <w:rPr>
          <w:rFonts w:hint="eastAsia" w:ascii="仿宋_GB2312" w:hAnsi="仿宋_GB2312" w:eastAsia="仿宋_GB2312" w:cs="仿宋_GB2312"/>
          <w:kern w:val="0"/>
          <w:sz w:val="32"/>
          <w:szCs w:val="32"/>
          <w:lang w:val="en-US" w:eastAsia="zh-CN"/>
        </w:rPr>
        <w:t>九</w:t>
      </w:r>
      <w:r>
        <w:rPr>
          <w:rFonts w:hint="eastAsia" w:ascii="仿宋_GB2312" w:hAnsi="仿宋_GB2312" w:eastAsia="仿宋_GB2312" w:cs="仿宋_GB2312"/>
          <w:kern w:val="0"/>
          <w:sz w:val="32"/>
          <w:szCs w:val="32"/>
        </w:rPr>
        <w:t>师总工会决定面向社会公开招聘社会化工作者</w:t>
      </w:r>
      <w:r>
        <w:rPr>
          <w:rFonts w:hint="eastAsia" w:ascii="仿宋_GB2312" w:hAnsi="仿宋_GB2312" w:eastAsia="仿宋_GB2312" w:cs="仿宋_GB2312"/>
          <w:kern w:val="0"/>
          <w:sz w:val="32"/>
          <w:szCs w:val="32"/>
          <w:lang w:val="en-US" w:eastAsia="zh-CN"/>
        </w:rPr>
        <w:t>23</w:t>
      </w:r>
      <w:r>
        <w:rPr>
          <w:rFonts w:hint="eastAsia" w:ascii="仿宋_GB2312" w:hAnsi="仿宋_GB2312" w:eastAsia="仿宋_GB2312" w:cs="仿宋_GB2312"/>
          <w:kern w:val="0"/>
          <w:sz w:val="32"/>
          <w:szCs w:val="32"/>
        </w:rPr>
        <w:t>名。</w:t>
      </w:r>
    </w:p>
    <w:p>
      <w:pPr>
        <w:keepNext w:val="0"/>
        <w:keepLines w:val="0"/>
        <w:pageBreakBefore w:val="0"/>
        <w:widowControl/>
        <w:kinsoku/>
        <w:wordWrap/>
        <w:overflowPunct/>
        <w:topLinePunct w:val="0"/>
        <w:autoSpaceDE/>
        <w:autoSpaceDN/>
        <w:bidi w:val="0"/>
        <w:adjustRightInd/>
        <w:snapToGrid/>
        <w:spacing w:line="640" w:lineRule="exact"/>
        <w:ind w:firstLine="640" w:firstLineChars="200"/>
        <w:jc w:val="left"/>
        <w:textAlignment w:val="auto"/>
        <w:rPr>
          <w:rFonts w:hint="eastAsia" w:ascii="黑体" w:hAnsi="黑体" w:eastAsia="黑体" w:cs="黑体"/>
          <w:kern w:val="0"/>
          <w:sz w:val="32"/>
          <w:szCs w:val="32"/>
        </w:rPr>
      </w:pPr>
      <w:r>
        <w:rPr>
          <w:rFonts w:hint="eastAsia" w:ascii="黑体" w:hAnsi="黑体" w:eastAsia="黑体" w:cs="黑体"/>
          <w:kern w:val="0"/>
          <w:sz w:val="32"/>
          <w:szCs w:val="32"/>
        </w:rPr>
        <w:t>一、招聘原则和方法</w:t>
      </w:r>
    </w:p>
    <w:p>
      <w:pPr>
        <w:keepNext w:val="0"/>
        <w:keepLines w:val="0"/>
        <w:pageBreakBefore w:val="0"/>
        <w:widowControl/>
        <w:kinsoku/>
        <w:wordWrap/>
        <w:overflowPunct/>
        <w:topLinePunct w:val="0"/>
        <w:autoSpaceDE/>
        <w:autoSpaceDN/>
        <w:bidi w:val="0"/>
        <w:adjustRightInd/>
        <w:snapToGrid/>
        <w:spacing w:line="640" w:lineRule="exact"/>
        <w:ind w:firstLine="640" w:firstLineChars="20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坚持德才兼备的用人标准，坚持公开、公平、公正、择优的原则，采取考试与考察相结合的方法进行，做到信息公开、过程公开、结果公开。工会社会化工作者由第</w:t>
      </w:r>
      <w:r>
        <w:rPr>
          <w:rFonts w:hint="eastAsia" w:ascii="仿宋_GB2312" w:hAnsi="仿宋_GB2312" w:eastAsia="仿宋_GB2312" w:cs="仿宋_GB2312"/>
          <w:kern w:val="0"/>
          <w:sz w:val="32"/>
          <w:szCs w:val="32"/>
          <w:lang w:val="en-US" w:eastAsia="zh-CN"/>
        </w:rPr>
        <w:t>九</w:t>
      </w:r>
      <w:r>
        <w:rPr>
          <w:rFonts w:hint="eastAsia" w:ascii="仿宋_GB2312" w:hAnsi="仿宋_GB2312" w:eastAsia="仿宋_GB2312" w:cs="仿宋_GB2312"/>
          <w:kern w:val="0"/>
          <w:sz w:val="32"/>
          <w:szCs w:val="32"/>
        </w:rPr>
        <w:t>师总工会统一招聘录用，统一调剂后选派到团场专职从事工会工作。</w:t>
      </w:r>
    </w:p>
    <w:p>
      <w:pPr>
        <w:keepNext w:val="0"/>
        <w:keepLines w:val="0"/>
        <w:pageBreakBefore w:val="0"/>
        <w:widowControl/>
        <w:kinsoku/>
        <w:wordWrap/>
        <w:overflowPunct/>
        <w:topLinePunct w:val="0"/>
        <w:autoSpaceDE/>
        <w:autoSpaceDN/>
        <w:bidi w:val="0"/>
        <w:adjustRightInd/>
        <w:snapToGrid/>
        <w:spacing w:line="640" w:lineRule="exact"/>
        <w:ind w:firstLine="640" w:firstLineChars="200"/>
        <w:jc w:val="left"/>
        <w:textAlignment w:val="auto"/>
        <w:rPr>
          <w:rFonts w:hint="eastAsia" w:ascii="黑体" w:hAnsi="黑体" w:eastAsia="黑体" w:cs="黑体"/>
          <w:kern w:val="0"/>
          <w:sz w:val="32"/>
          <w:szCs w:val="32"/>
        </w:rPr>
      </w:pPr>
      <w:r>
        <w:rPr>
          <w:rFonts w:hint="eastAsia" w:ascii="黑体" w:hAnsi="黑体" w:eastAsia="黑体" w:cs="黑体"/>
          <w:kern w:val="0"/>
          <w:sz w:val="32"/>
          <w:szCs w:val="32"/>
        </w:rPr>
        <w:t>二、报考条件和招聘对象</w:t>
      </w:r>
    </w:p>
    <w:p>
      <w:pPr>
        <w:keepNext w:val="0"/>
        <w:keepLines w:val="0"/>
        <w:pageBreakBefore w:val="0"/>
        <w:widowControl/>
        <w:kinsoku/>
        <w:wordWrap/>
        <w:overflowPunct/>
        <w:topLinePunct w:val="0"/>
        <w:autoSpaceDE/>
        <w:autoSpaceDN/>
        <w:bidi w:val="0"/>
        <w:adjustRightInd/>
        <w:snapToGrid/>
        <w:spacing w:line="640" w:lineRule="exact"/>
        <w:ind w:firstLine="321" w:firstLineChars="100"/>
        <w:jc w:val="left"/>
        <w:textAlignment w:val="auto"/>
        <w:rPr>
          <w:rFonts w:hint="eastAsia" w:ascii="楷体" w:hAnsi="楷体" w:eastAsia="楷体" w:cs="楷体"/>
          <w:b/>
          <w:bCs/>
          <w:kern w:val="0"/>
          <w:sz w:val="32"/>
          <w:szCs w:val="32"/>
        </w:rPr>
      </w:pPr>
      <w:r>
        <w:rPr>
          <w:rFonts w:hint="eastAsia" w:ascii="楷体" w:hAnsi="楷体" w:eastAsia="楷体" w:cs="楷体"/>
          <w:b/>
          <w:bCs/>
          <w:kern w:val="0"/>
          <w:sz w:val="32"/>
          <w:szCs w:val="32"/>
        </w:rPr>
        <w:t>（一）报考条件</w:t>
      </w:r>
    </w:p>
    <w:p>
      <w:pPr>
        <w:keepNext w:val="0"/>
        <w:keepLines w:val="0"/>
        <w:pageBreakBefore w:val="0"/>
        <w:widowControl/>
        <w:numPr>
          <w:ilvl w:val="0"/>
          <w:numId w:val="0"/>
        </w:numPr>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val="en-US" w:eastAsia="zh-CN"/>
        </w:rPr>
        <w:t>1、拥护党的领导，</w:t>
      </w:r>
      <w:r>
        <w:rPr>
          <w:rFonts w:hint="eastAsia" w:ascii="仿宋_GB2312" w:hAnsi="仿宋_GB2312" w:eastAsia="仿宋_GB2312" w:cs="仿宋_GB2312"/>
          <w:kern w:val="0"/>
          <w:sz w:val="32"/>
          <w:szCs w:val="32"/>
        </w:rPr>
        <w:t>遵守国家法律法规，政治素质好，</w:t>
      </w:r>
      <w:r>
        <w:rPr>
          <w:rFonts w:hint="eastAsia" w:ascii="仿宋_GB2312" w:hAnsi="仿宋_GB2312" w:eastAsia="仿宋_GB2312" w:cs="仿宋_GB2312"/>
          <w:kern w:val="0"/>
          <w:sz w:val="32"/>
          <w:szCs w:val="32"/>
          <w:lang w:val="en-US" w:eastAsia="zh-CN"/>
        </w:rPr>
        <w:t>热爱工会工作，群众观念强</w:t>
      </w:r>
      <w:r>
        <w:rPr>
          <w:rFonts w:hint="eastAsia" w:ascii="仿宋_GB2312" w:hAnsi="仿宋_GB2312" w:eastAsia="仿宋_GB2312" w:cs="仿宋_GB2312"/>
          <w:kern w:val="0"/>
          <w:sz w:val="32"/>
          <w:szCs w:val="32"/>
        </w:rPr>
        <w:t>；</w:t>
      </w:r>
    </w:p>
    <w:p>
      <w:pPr>
        <w:keepNext w:val="0"/>
        <w:keepLines w:val="0"/>
        <w:pageBreakBefore w:val="0"/>
        <w:widowControl/>
        <w:numPr>
          <w:ilvl w:val="0"/>
          <w:numId w:val="0"/>
        </w:numPr>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val="en-US" w:eastAsia="zh-CN"/>
        </w:rPr>
        <w:t>2、</w:t>
      </w:r>
      <w:r>
        <w:rPr>
          <w:rFonts w:hint="eastAsia" w:ascii="仿宋_GB2312" w:hAnsi="仿宋_GB2312" w:eastAsia="仿宋_GB2312" w:cs="仿宋_GB2312"/>
          <w:kern w:val="0"/>
          <w:sz w:val="32"/>
          <w:szCs w:val="32"/>
        </w:rPr>
        <w:t>具有一定的政策理论水平和较强的组织协调、文字写作和口头表达能力，熟悉办公软件操作；</w:t>
      </w:r>
    </w:p>
    <w:p>
      <w:pPr>
        <w:keepNext w:val="0"/>
        <w:keepLines w:val="0"/>
        <w:pageBreakBefore w:val="0"/>
        <w:widowControl/>
        <w:kinsoku/>
        <w:wordWrap/>
        <w:overflowPunct/>
        <w:topLinePunct w:val="0"/>
        <w:autoSpaceDE/>
        <w:autoSpaceDN/>
        <w:bidi w:val="0"/>
        <w:adjustRightInd/>
        <w:snapToGrid/>
        <w:spacing w:line="640" w:lineRule="exact"/>
        <w:ind w:firstLine="640" w:firstLineChars="20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val="en-US" w:eastAsia="zh-CN"/>
        </w:rPr>
        <w:t>3、服从领导，</w:t>
      </w:r>
      <w:r>
        <w:rPr>
          <w:rFonts w:hint="eastAsia" w:ascii="仿宋_GB2312" w:hAnsi="仿宋_GB2312" w:eastAsia="仿宋_GB2312" w:cs="仿宋_GB2312"/>
          <w:kern w:val="0"/>
          <w:sz w:val="32"/>
          <w:szCs w:val="32"/>
        </w:rPr>
        <w:t>品行端正，身体健康，精力充沛</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lang w:val="en-US" w:eastAsia="zh-CN"/>
        </w:rPr>
        <w:t>从事过党务、劳资、群团工作等相关工作的内退人员，年龄可适当放宽</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w:t>
      </w:r>
    </w:p>
    <w:p>
      <w:pPr>
        <w:keepNext w:val="0"/>
        <w:keepLines w:val="0"/>
        <w:pageBreakBefore w:val="0"/>
        <w:widowControl/>
        <w:kinsoku/>
        <w:wordWrap/>
        <w:overflowPunct/>
        <w:topLinePunct w:val="0"/>
        <w:autoSpaceDE/>
        <w:autoSpaceDN/>
        <w:bidi w:val="0"/>
        <w:adjustRightInd/>
        <w:snapToGrid/>
        <w:spacing w:line="640" w:lineRule="exact"/>
        <w:ind w:firstLine="640" w:firstLineChars="20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val="en-US" w:eastAsia="zh-CN"/>
        </w:rPr>
        <w:t>4、</w:t>
      </w:r>
      <w:r>
        <w:rPr>
          <w:rFonts w:hint="eastAsia" w:ascii="仿宋_GB2312" w:hAnsi="仿宋_GB2312" w:eastAsia="仿宋_GB2312" w:cs="仿宋_GB2312"/>
          <w:kern w:val="0"/>
          <w:sz w:val="32"/>
          <w:szCs w:val="32"/>
        </w:rPr>
        <w:t>具有大专及以上学历，年龄</w:t>
      </w:r>
      <w:r>
        <w:rPr>
          <w:rFonts w:hint="eastAsia" w:ascii="仿宋_GB2312" w:hAnsi="仿宋_GB2312" w:eastAsia="仿宋_GB2312" w:cs="仿宋_GB2312"/>
          <w:kern w:val="0"/>
          <w:sz w:val="32"/>
          <w:szCs w:val="32"/>
          <w:lang w:val="en-US" w:eastAsia="zh-CN"/>
        </w:rPr>
        <w:t>45</w:t>
      </w:r>
      <w:r>
        <w:rPr>
          <w:rFonts w:hint="eastAsia" w:ascii="仿宋_GB2312" w:hAnsi="仿宋_GB2312" w:eastAsia="仿宋_GB2312" w:cs="仿宋_GB2312"/>
          <w:kern w:val="0"/>
          <w:sz w:val="32"/>
          <w:szCs w:val="32"/>
        </w:rPr>
        <w:t>周岁以下；</w:t>
      </w:r>
    </w:p>
    <w:p>
      <w:pPr>
        <w:keepNext w:val="0"/>
        <w:keepLines w:val="0"/>
        <w:pageBreakBefore w:val="0"/>
        <w:widowControl/>
        <w:kinsoku/>
        <w:wordWrap/>
        <w:overflowPunct/>
        <w:topLinePunct w:val="0"/>
        <w:autoSpaceDE/>
        <w:autoSpaceDN/>
        <w:bidi w:val="0"/>
        <w:adjustRightInd/>
        <w:snapToGrid/>
        <w:spacing w:line="640" w:lineRule="exact"/>
        <w:ind w:firstLine="640" w:firstLineChars="20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5</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同等条件下从大专及以上毕业生、复转军人、内退人员、兵团职工子女等人员中择优录用。</w:t>
      </w:r>
    </w:p>
    <w:p>
      <w:pPr>
        <w:keepNext w:val="0"/>
        <w:keepLines w:val="0"/>
        <w:pageBreakBefore w:val="0"/>
        <w:widowControl/>
        <w:kinsoku/>
        <w:wordWrap/>
        <w:overflowPunct/>
        <w:topLinePunct w:val="0"/>
        <w:autoSpaceDE/>
        <w:autoSpaceDN/>
        <w:bidi w:val="0"/>
        <w:adjustRightInd/>
        <w:snapToGrid/>
        <w:spacing w:line="640" w:lineRule="exact"/>
        <w:ind w:firstLine="643" w:firstLineChars="200"/>
        <w:jc w:val="left"/>
        <w:textAlignment w:val="auto"/>
        <w:rPr>
          <w:rFonts w:hint="eastAsia" w:ascii="楷体" w:hAnsi="楷体" w:eastAsia="楷体" w:cs="楷体"/>
          <w:b/>
          <w:bCs/>
          <w:kern w:val="0"/>
          <w:sz w:val="32"/>
          <w:szCs w:val="32"/>
        </w:rPr>
      </w:pPr>
      <w:r>
        <w:rPr>
          <w:rFonts w:hint="eastAsia" w:ascii="楷体" w:hAnsi="楷体" w:eastAsia="楷体" w:cs="楷体"/>
          <w:b/>
          <w:bCs/>
          <w:kern w:val="0"/>
          <w:sz w:val="32"/>
          <w:szCs w:val="32"/>
        </w:rPr>
        <w:t>（二）下列人员不得报考</w:t>
      </w:r>
    </w:p>
    <w:p>
      <w:pPr>
        <w:keepNext w:val="0"/>
        <w:keepLines w:val="0"/>
        <w:pageBreakBefore w:val="0"/>
        <w:widowControl/>
        <w:kinsoku/>
        <w:wordWrap/>
        <w:overflowPunct/>
        <w:topLinePunct w:val="0"/>
        <w:autoSpaceDE/>
        <w:autoSpaceDN/>
        <w:bidi w:val="0"/>
        <w:adjustRightInd/>
        <w:snapToGrid/>
        <w:spacing w:line="640" w:lineRule="exact"/>
        <w:ind w:firstLine="640" w:firstLineChars="20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受过刑事处罚、劳动教养或行政开除处分、因违法违纪解除劳动关系的人员。</w:t>
      </w:r>
    </w:p>
    <w:p>
      <w:pPr>
        <w:keepNext w:val="0"/>
        <w:keepLines w:val="0"/>
        <w:pageBreakBefore w:val="0"/>
        <w:widowControl/>
        <w:kinsoku/>
        <w:wordWrap/>
        <w:overflowPunct/>
        <w:topLinePunct w:val="0"/>
        <w:autoSpaceDE/>
        <w:autoSpaceDN/>
        <w:bidi w:val="0"/>
        <w:adjustRightInd/>
        <w:snapToGrid/>
        <w:spacing w:line="640" w:lineRule="exact"/>
        <w:ind w:firstLine="640" w:firstLineChars="20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有违纪违法嫌疑正在接受审查的人员。</w:t>
      </w:r>
    </w:p>
    <w:p>
      <w:pPr>
        <w:keepNext w:val="0"/>
        <w:keepLines w:val="0"/>
        <w:pageBreakBefore w:val="0"/>
        <w:widowControl/>
        <w:kinsoku/>
        <w:wordWrap/>
        <w:overflowPunct/>
        <w:topLinePunct w:val="0"/>
        <w:autoSpaceDE/>
        <w:autoSpaceDN/>
        <w:bidi w:val="0"/>
        <w:adjustRightInd/>
        <w:snapToGrid/>
        <w:spacing w:line="640" w:lineRule="exact"/>
        <w:ind w:firstLine="640" w:firstLineChars="20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3</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连队实行职工、土地、民兵“三位一体”管理体制的职工，已与团场建立事实劳动关系，并有固定的农业生产任务的人员。</w:t>
      </w:r>
    </w:p>
    <w:p>
      <w:pPr>
        <w:keepNext w:val="0"/>
        <w:keepLines w:val="0"/>
        <w:pageBreakBefore w:val="0"/>
        <w:widowControl/>
        <w:kinsoku/>
        <w:wordWrap/>
        <w:overflowPunct/>
        <w:topLinePunct w:val="0"/>
        <w:autoSpaceDE/>
        <w:autoSpaceDN/>
        <w:bidi w:val="0"/>
        <w:adjustRightInd/>
        <w:snapToGrid/>
        <w:spacing w:line="640" w:lineRule="exact"/>
        <w:ind w:firstLine="640" w:firstLineChars="200"/>
        <w:jc w:val="left"/>
        <w:textAlignment w:val="auto"/>
        <w:rPr>
          <w:rFonts w:hint="eastAsia" w:ascii="黑体" w:hAnsi="黑体" w:eastAsia="黑体" w:cs="黑体"/>
          <w:kern w:val="0"/>
          <w:sz w:val="32"/>
          <w:szCs w:val="32"/>
        </w:rPr>
      </w:pPr>
      <w:r>
        <w:rPr>
          <w:rFonts w:hint="eastAsia" w:ascii="黑体" w:hAnsi="黑体" w:eastAsia="黑体" w:cs="黑体"/>
          <w:kern w:val="0"/>
          <w:sz w:val="32"/>
          <w:szCs w:val="32"/>
        </w:rPr>
        <w:t>三、招聘程序</w:t>
      </w:r>
    </w:p>
    <w:p>
      <w:pPr>
        <w:keepNext w:val="0"/>
        <w:keepLines w:val="0"/>
        <w:pageBreakBefore w:val="0"/>
        <w:widowControl/>
        <w:kinsoku/>
        <w:wordWrap/>
        <w:overflowPunct/>
        <w:topLinePunct w:val="0"/>
        <w:autoSpaceDE/>
        <w:autoSpaceDN/>
        <w:bidi w:val="0"/>
        <w:adjustRightInd/>
        <w:snapToGrid/>
        <w:spacing w:line="640" w:lineRule="exact"/>
        <w:ind w:firstLine="640" w:firstLineChars="20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招聘程序主要有：报名与资格初审、笔试、面试、体检、政审考察、公示、录用等。录用前，各环节出现职位空缺依次递补。</w:t>
      </w:r>
    </w:p>
    <w:p>
      <w:pPr>
        <w:keepNext w:val="0"/>
        <w:keepLines w:val="0"/>
        <w:pageBreakBefore w:val="0"/>
        <w:widowControl/>
        <w:kinsoku/>
        <w:wordWrap/>
        <w:overflowPunct/>
        <w:topLinePunct w:val="0"/>
        <w:autoSpaceDE/>
        <w:autoSpaceDN/>
        <w:bidi w:val="0"/>
        <w:adjustRightInd/>
        <w:snapToGrid/>
        <w:spacing w:line="640" w:lineRule="exact"/>
        <w:ind w:firstLine="643" w:firstLineChars="200"/>
        <w:jc w:val="left"/>
        <w:textAlignment w:val="auto"/>
        <w:rPr>
          <w:rFonts w:hint="eastAsia" w:ascii="楷体" w:hAnsi="楷体" w:eastAsia="楷体" w:cs="楷体"/>
          <w:b/>
          <w:bCs/>
          <w:kern w:val="0"/>
          <w:sz w:val="32"/>
          <w:szCs w:val="32"/>
        </w:rPr>
      </w:pPr>
      <w:r>
        <w:rPr>
          <w:rFonts w:hint="eastAsia" w:ascii="楷体" w:hAnsi="楷体" w:eastAsia="楷体" w:cs="楷体"/>
          <w:b/>
          <w:bCs/>
          <w:kern w:val="0"/>
          <w:sz w:val="32"/>
          <w:szCs w:val="32"/>
        </w:rPr>
        <w:t>（一）报名与资格审查</w:t>
      </w:r>
    </w:p>
    <w:p>
      <w:pPr>
        <w:keepNext w:val="0"/>
        <w:keepLines w:val="0"/>
        <w:pageBreakBefore w:val="0"/>
        <w:widowControl/>
        <w:kinsoku/>
        <w:wordWrap/>
        <w:overflowPunct/>
        <w:topLinePunct w:val="0"/>
        <w:autoSpaceDE/>
        <w:autoSpaceDN/>
        <w:bidi w:val="0"/>
        <w:adjustRightInd/>
        <w:snapToGrid/>
        <w:spacing w:line="640" w:lineRule="exact"/>
        <w:ind w:firstLine="640" w:firstLineChars="20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采取现场报名的方式进行，应聘人员可到报考单位所属团场党建办进行现场报名，报名同时进行初步资格审查。符合岗位条件自愿报名的人员，可下载《20</w:t>
      </w:r>
      <w:r>
        <w:rPr>
          <w:rFonts w:hint="eastAsia" w:ascii="仿宋_GB2312" w:hAnsi="仿宋_GB2312" w:eastAsia="仿宋_GB2312" w:cs="仿宋_GB2312"/>
          <w:kern w:val="0"/>
          <w:sz w:val="32"/>
          <w:szCs w:val="32"/>
          <w:lang w:val="en-US" w:eastAsia="zh-CN"/>
        </w:rPr>
        <w:t>20</w:t>
      </w:r>
      <w:r>
        <w:rPr>
          <w:rFonts w:hint="eastAsia" w:ascii="仿宋_GB2312" w:hAnsi="仿宋_GB2312" w:eastAsia="仿宋_GB2312" w:cs="仿宋_GB2312"/>
          <w:kern w:val="0"/>
          <w:sz w:val="32"/>
          <w:szCs w:val="32"/>
        </w:rPr>
        <w:t>年第</w:t>
      </w:r>
      <w:r>
        <w:rPr>
          <w:rFonts w:hint="eastAsia" w:ascii="仿宋_GB2312" w:hAnsi="仿宋_GB2312" w:eastAsia="仿宋_GB2312" w:cs="仿宋_GB2312"/>
          <w:kern w:val="0"/>
          <w:sz w:val="32"/>
          <w:szCs w:val="32"/>
          <w:lang w:val="en-US" w:eastAsia="zh-CN"/>
        </w:rPr>
        <w:t>九</w:t>
      </w:r>
      <w:r>
        <w:rPr>
          <w:rFonts w:hint="eastAsia" w:ascii="仿宋_GB2312" w:hAnsi="仿宋_GB2312" w:eastAsia="仿宋_GB2312" w:cs="仿宋_GB2312"/>
          <w:kern w:val="0"/>
          <w:sz w:val="32"/>
          <w:szCs w:val="32"/>
        </w:rPr>
        <w:t>师总工会面向社会公开招聘社会化工作者报名表》（以下简称《报名表》），考生要在《报名表》中填写本人详实的信息。报名材料包括：《报名表》、本人身份证（无身份证者，须持户籍所在地派出所出具的贴有照片的证明）、户口本、毕业证书原件及复印件各一份，本人近期1寸免冠蓝底照片3张。报名时需明确报考的服务单位，报考的服务单位要依据就近就地、便于工作生活的原则。师总工会、团场总工会干部的直系亲属不得参加其所在的服务单位的工会社会化工作者招聘。</w:t>
      </w:r>
    </w:p>
    <w:p>
      <w:pPr>
        <w:keepNext w:val="0"/>
        <w:keepLines w:val="0"/>
        <w:pageBreakBefore w:val="0"/>
        <w:widowControl/>
        <w:kinsoku/>
        <w:wordWrap/>
        <w:overflowPunct/>
        <w:topLinePunct w:val="0"/>
        <w:autoSpaceDE/>
        <w:autoSpaceDN/>
        <w:bidi w:val="0"/>
        <w:adjustRightInd/>
        <w:snapToGrid/>
        <w:spacing w:line="640" w:lineRule="exact"/>
        <w:ind w:firstLine="640" w:firstLineChars="20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对报考人员的资格审查工作，贯穿招聘工作的全过程，报名时的资格审查结果不作为确定符合应聘条件的最终依据。凡在后续工作中发现报名时资格审查通过人员不符合应聘资格或弄虚作假等问题的，一经查实，立即取消考试、招聘资格。</w:t>
      </w:r>
    </w:p>
    <w:p>
      <w:pPr>
        <w:keepNext w:val="0"/>
        <w:keepLines w:val="0"/>
        <w:pageBreakBefore w:val="0"/>
        <w:widowControl/>
        <w:kinsoku/>
        <w:wordWrap/>
        <w:overflowPunct/>
        <w:topLinePunct w:val="0"/>
        <w:autoSpaceDE/>
        <w:autoSpaceDN/>
        <w:bidi w:val="0"/>
        <w:adjustRightInd/>
        <w:snapToGrid/>
        <w:spacing w:line="640" w:lineRule="exact"/>
        <w:ind w:firstLine="640" w:firstLineChars="20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报名时间：2019年</w:t>
      </w:r>
      <w:r>
        <w:rPr>
          <w:rFonts w:hint="eastAsia" w:ascii="仿宋_GB2312" w:hAnsi="仿宋_GB2312" w:eastAsia="仿宋_GB2312" w:cs="仿宋_GB2312"/>
          <w:kern w:val="0"/>
          <w:sz w:val="32"/>
          <w:szCs w:val="32"/>
          <w:lang w:val="en-US" w:eastAsia="zh-CN"/>
        </w:rPr>
        <w:t>11</w:t>
      </w:r>
      <w:r>
        <w:rPr>
          <w:rFonts w:hint="eastAsia" w:ascii="仿宋_GB2312" w:hAnsi="仿宋_GB2312" w:eastAsia="仿宋_GB2312" w:cs="仿宋_GB2312"/>
          <w:kern w:val="0"/>
          <w:sz w:val="32"/>
          <w:szCs w:val="32"/>
        </w:rPr>
        <w:t>月</w:t>
      </w:r>
      <w:r>
        <w:rPr>
          <w:rFonts w:hint="eastAsia" w:ascii="仿宋_GB2312" w:hAnsi="仿宋_GB2312" w:eastAsia="仿宋_GB2312" w:cs="仿宋_GB2312"/>
          <w:kern w:val="0"/>
          <w:sz w:val="32"/>
          <w:szCs w:val="32"/>
          <w:lang w:val="en-US" w:eastAsia="zh-CN"/>
        </w:rPr>
        <w:t>20</w:t>
      </w:r>
      <w:r>
        <w:rPr>
          <w:rFonts w:hint="eastAsia" w:ascii="仿宋_GB2312" w:hAnsi="仿宋_GB2312" w:eastAsia="仿宋_GB2312" w:cs="仿宋_GB2312"/>
          <w:kern w:val="0"/>
          <w:sz w:val="32"/>
          <w:szCs w:val="32"/>
        </w:rPr>
        <w:t>日-</w:t>
      </w:r>
      <w:r>
        <w:rPr>
          <w:rFonts w:hint="eastAsia" w:ascii="仿宋_GB2312" w:hAnsi="仿宋_GB2312" w:eastAsia="仿宋_GB2312" w:cs="仿宋_GB2312"/>
          <w:kern w:val="0"/>
          <w:sz w:val="32"/>
          <w:szCs w:val="32"/>
          <w:lang w:val="en-US" w:eastAsia="zh-CN"/>
        </w:rPr>
        <w:t>11</w:t>
      </w:r>
      <w:r>
        <w:rPr>
          <w:rFonts w:hint="eastAsia" w:ascii="仿宋_GB2312" w:hAnsi="仿宋_GB2312" w:eastAsia="仿宋_GB2312" w:cs="仿宋_GB2312"/>
          <w:kern w:val="0"/>
          <w:sz w:val="32"/>
          <w:szCs w:val="32"/>
        </w:rPr>
        <w:t>月</w:t>
      </w:r>
      <w:r>
        <w:rPr>
          <w:rFonts w:hint="eastAsia" w:ascii="仿宋_GB2312" w:hAnsi="仿宋_GB2312" w:eastAsia="仿宋_GB2312" w:cs="仿宋_GB2312"/>
          <w:kern w:val="0"/>
          <w:sz w:val="32"/>
          <w:szCs w:val="32"/>
          <w:lang w:val="en-US" w:eastAsia="zh-CN"/>
        </w:rPr>
        <w:t>28</w:t>
      </w:r>
      <w:r>
        <w:rPr>
          <w:rFonts w:hint="eastAsia" w:ascii="仿宋_GB2312" w:hAnsi="仿宋_GB2312" w:eastAsia="仿宋_GB2312" w:cs="仿宋_GB2312"/>
          <w:kern w:val="0"/>
          <w:sz w:val="32"/>
          <w:szCs w:val="32"/>
        </w:rPr>
        <w:t>日</w:t>
      </w:r>
    </w:p>
    <w:p>
      <w:pPr>
        <w:keepNext w:val="0"/>
        <w:keepLines w:val="0"/>
        <w:pageBreakBefore w:val="0"/>
        <w:widowControl/>
        <w:numPr>
          <w:ilvl w:val="0"/>
          <w:numId w:val="1"/>
        </w:numPr>
        <w:kinsoku/>
        <w:wordWrap/>
        <w:overflowPunct/>
        <w:topLinePunct w:val="0"/>
        <w:autoSpaceDE/>
        <w:autoSpaceDN/>
        <w:bidi w:val="0"/>
        <w:adjustRightInd/>
        <w:snapToGrid/>
        <w:spacing w:line="640" w:lineRule="exact"/>
        <w:ind w:firstLine="643" w:firstLineChars="200"/>
        <w:jc w:val="left"/>
        <w:textAlignment w:val="auto"/>
        <w:rPr>
          <w:rFonts w:hint="eastAsia" w:ascii="楷体" w:hAnsi="楷体" w:eastAsia="楷体" w:cs="楷体"/>
          <w:b/>
          <w:bCs/>
          <w:kern w:val="0"/>
          <w:sz w:val="32"/>
          <w:szCs w:val="32"/>
        </w:rPr>
      </w:pPr>
      <w:r>
        <w:rPr>
          <w:rFonts w:hint="eastAsia" w:ascii="楷体" w:hAnsi="楷体" w:eastAsia="楷体" w:cs="楷体"/>
          <w:b/>
          <w:bCs/>
          <w:kern w:val="0"/>
          <w:sz w:val="32"/>
          <w:szCs w:val="32"/>
        </w:rPr>
        <w:t>笔试</w:t>
      </w:r>
    </w:p>
    <w:p>
      <w:pPr>
        <w:keepNext w:val="0"/>
        <w:keepLines w:val="0"/>
        <w:pageBreakBefore w:val="0"/>
        <w:widowControl/>
        <w:numPr>
          <w:ilvl w:val="0"/>
          <w:numId w:val="0"/>
        </w:numPr>
        <w:kinsoku/>
        <w:wordWrap/>
        <w:overflowPunct/>
        <w:topLinePunct w:val="0"/>
        <w:autoSpaceDE/>
        <w:autoSpaceDN/>
        <w:bidi w:val="0"/>
        <w:adjustRightInd/>
        <w:snapToGrid/>
        <w:spacing w:line="640" w:lineRule="exact"/>
        <w:ind w:firstLine="640" w:firstLineChars="20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笔试总分100分，合格成绩60分（含60分）。笔试内容包括《公共基础知识》、《中华人民共和国工会法》《中国工会章程》和公文写作。笔试均使用国家通用语言答题。</w:t>
      </w:r>
    </w:p>
    <w:p>
      <w:pPr>
        <w:keepNext w:val="0"/>
        <w:keepLines w:val="0"/>
        <w:pageBreakBefore w:val="0"/>
        <w:widowControl/>
        <w:kinsoku/>
        <w:wordWrap/>
        <w:overflowPunct/>
        <w:topLinePunct w:val="0"/>
        <w:autoSpaceDE/>
        <w:autoSpaceDN/>
        <w:bidi w:val="0"/>
        <w:adjustRightInd/>
        <w:snapToGrid/>
        <w:spacing w:line="640" w:lineRule="exact"/>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笔试时间定于2019年</w:t>
      </w:r>
      <w:r>
        <w:rPr>
          <w:rFonts w:hint="eastAsia" w:ascii="仿宋_GB2312" w:hAnsi="仿宋_GB2312" w:eastAsia="仿宋_GB2312" w:cs="仿宋_GB2312"/>
          <w:kern w:val="0"/>
          <w:sz w:val="32"/>
          <w:szCs w:val="32"/>
          <w:lang w:val="en-US" w:eastAsia="zh-CN"/>
        </w:rPr>
        <w:t>12</w:t>
      </w:r>
      <w:r>
        <w:rPr>
          <w:rFonts w:hint="eastAsia" w:ascii="仿宋_GB2312" w:hAnsi="仿宋_GB2312" w:eastAsia="仿宋_GB2312" w:cs="仿宋_GB2312"/>
          <w:kern w:val="0"/>
          <w:sz w:val="32"/>
          <w:szCs w:val="32"/>
        </w:rPr>
        <w:t>月</w:t>
      </w:r>
      <w:r>
        <w:rPr>
          <w:rFonts w:hint="eastAsia" w:ascii="仿宋_GB2312" w:hAnsi="仿宋_GB2312" w:eastAsia="仿宋_GB2312" w:cs="仿宋_GB2312"/>
          <w:kern w:val="0"/>
          <w:sz w:val="32"/>
          <w:szCs w:val="32"/>
          <w:lang w:val="en-US" w:eastAsia="zh-CN"/>
        </w:rPr>
        <w:t>20</w:t>
      </w:r>
      <w:r>
        <w:rPr>
          <w:rFonts w:hint="eastAsia" w:ascii="仿宋_GB2312" w:hAnsi="仿宋_GB2312" w:eastAsia="仿宋_GB2312" w:cs="仿宋_GB2312"/>
          <w:kern w:val="0"/>
          <w:sz w:val="32"/>
          <w:szCs w:val="32"/>
        </w:rPr>
        <w:t>日。</w:t>
      </w:r>
    </w:p>
    <w:p>
      <w:pPr>
        <w:keepNext w:val="0"/>
        <w:keepLines w:val="0"/>
        <w:pageBreakBefore w:val="0"/>
        <w:widowControl/>
        <w:kinsoku/>
        <w:wordWrap/>
        <w:overflowPunct/>
        <w:topLinePunct w:val="0"/>
        <w:autoSpaceDE/>
        <w:autoSpaceDN/>
        <w:bidi w:val="0"/>
        <w:adjustRightInd/>
        <w:snapToGrid/>
        <w:spacing w:line="640" w:lineRule="exact"/>
        <w:ind w:firstLine="640" w:firstLineChars="20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笔试地点另行通知。</w:t>
      </w:r>
    </w:p>
    <w:p>
      <w:pPr>
        <w:keepNext w:val="0"/>
        <w:keepLines w:val="0"/>
        <w:pageBreakBefore w:val="0"/>
        <w:widowControl/>
        <w:kinsoku/>
        <w:wordWrap/>
        <w:overflowPunct/>
        <w:topLinePunct w:val="0"/>
        <w:autoSpaceDE/>
        <w:autoSpaceDN/>
        <w:bidi w:val="0"/>
        <w:adjustRightInd/>
        <w:snapToGrid/>
        <w:spacing w:line="640" w:lineRule="exact"/>
        <w:ind w:firstLine="643" w:firstLineChars="200"/>
        <w:jc w:val="left"/>
        <w:textAlignment w:val="auto"/>
        <w:rPr>
          <w:rFonts w:hint="eastAsia" w:ascii="楷体" w:hAnsi="楷体" w:eastAsia="楷体" w:cs="楷体"/>
          <w:b/>
          <w:bCs/>
          <w:kern w:val="0"/>
          <w:sz w:val="32"/>
          <w:szCs w:val="32"/>
        </w:rPr>
      </w:pPr>
      <w:r>
        <w:rPr>
          <w:rFonts w:hint="eastAsia" w:ascii="楷体" w:hAnsi="楷体" w:eastAsia="楷体" w:cs="楷体"/>
          <w:b/>
          <w:bCs/>
          <w:kern w:val="0"/>
          <w:sz w:val="32"/>
          <w:szCs w:val="32"/>
        </w:rPr>
        <w:t>（三）面试</w:t>
      </w:r>
    </w:p>
    <w:p>
      <w:pPr>
        <w:keepNext w:val="0"/>
        <w:keepLines w:val="0"/>
        <w:pageBreakBefore w:val="0"/>
        <w:widowControl/>
        <w:kinsoku/>
        <w:wordWrap/>
        <w:overflowPunct/>
        <w:topLinePunct w:val="0"/>
        <w:autoSpaceDE/>
        <w:autoSpaceDN/>
        <w:bidi w:val="0"/>
        <w:adjustRightInd/>
        <w:snapToGrid/>
        <w:spacing w:line="640" w:lineRule="exact"/>
        <w:ind w:firstLine="640" w:firstLineChars="20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面试人数按照笔试合格成绩由高到低的顺序，按1︰</w:t>
      </w:r>
      <w:r>
        <w:rPr>
          <w:rFonts w:hint="eastAsia" w:ascii="仿宋_GB2312" w:hAnsi="仿宋_GB2312" w:eastAsia="仿宋_GB2312" w:cs="仿宋_GB2312"/>
          <w:kern w:val="0"/>
          <w:sz w:val="32"/>
          <w:szCs w:val="32"/>
          <w:lang w:val="en-US" w:eastAsia="zh-CN"/>
        </w:rPr>
        <w:t>2</w:t>
      </w:r>
      <w:r>
        <w:rPr>
          <w:rFonts w:hint="eastAsia" w:ascii="仿宋_GB2312" w:hAnsi="仿宋_GB2312" w:eastAsia="仿宋_GB2312" w:cs="仿宋_GB2312"/>
          <w:kern w:val="0"/>
          <w:sz w:val="32"/>
          <w:szCs w:val="32"/>
        </w:rPr>
        <w:t>的比例确定进入面试人员名单。达不到规定比例的，按笔试考试成绩合格的实际人数进入面试。最后一名如有多名报考人员笔试成绩相同，一并确定为面试人选。重点考察考生语言表达能力，仪表举止逻辑思维能力等。面试使用国家通用语言答题。</w:t>
      </w:r>
    </w:p>
    <w:p>
      <w:pPr>
        <w:keepNext w:val="0"/>
        <w:keepLines w:val="0"/>
        <w:pageBreakBefore w:val="0"/>
        <w:widowControl/>
        <w:kinsoku/>
        <w:wordWrap/>
        <w:overflowPunct/>
        <w:topLinePunct w:val="0"/>
        <w:autoSpaceDE/>
        <w:autoSpaceDN/>
        <w:bidi w:val="0"/>
        <w:adjustRightInd/>
        <w:snapToGrid/>
        <w:spacing w:line="640" w:lineRule="exact"/>
        <w:ind w:firstLine="640" w:firstLineChars="20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面试成绩满分100分，面试结束后统一公布成绩。面试成绩达不到60分的报考人员，取消进入下一环节资格。</w:t>
      </w:r>
    </w:p>
    <w:p>
      <w:pPr>
        <w:keepNext w:val="0"/>
        <w:keepLines w:val="0"/>
        <w:pageBreakBefore w:val="0"/>
        <w:widowControl/>
        <w:kinsoku/>
        <w:wordWrap/>
        <w:overflowPunct/>
        <w:topLinePunct w:val="0"/>
        <w:autoSpaceDE/>
        <w:autoSpaceDN/>
        <w:bidi w:val="0"/>
        <w:adjustRightInd/>
        <w:snapToGrid/>
        <w:spacing w:line="640" w:lineRule="exact"/>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总成绩＝笔试成绩×40%＋面试成绩×60%。</w:t>
      </w:r>
    </w:p>
    <w:p>
      <w:pPr>
        <w:keepNext w:val="0"/>
        <w:keepLines w:val="0"/>
        <w:pageBreakBefore w:val="0"/>
        <w:widowControl/>
        <w:kinsoku/>
        <w:wordWrap/>
        <w:overflowPunct/>
        <w:topLinePunct w:val="0"/>
        <w:autoSpaceDE/>
        <w:autoSpaceDN/>
        <w:bidi w:val="0"/>
        <w:adjustRightInd/>
        <w:snapToGrid/>
        <w:spacing w:line="640" w:lineRule="exact"/>
        <w:ind w:firstLine="640" w:firstLineChars="20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面试时间另行通知。</w:t>
      </w:r>
    </w:p>
    <w:p>
      <w:pPr>
        <w:keepNext w:val="0"/>
        <w:keepLines w:val="0"/>
        <w:pageBreakBefore w:val="0"/>
        <w:widowControl/>
        <w:kinsoku/>
        <w:wordWrap/>
        <w:overflowPunct/>
        <w:topLinePunct w:val="0"/>
        <w:autoSpaceDE/>
        <w:autoSpaceDN/>
        <w:bidi w:val="0"/>
        <w:adjustRightInd/>
        <w:snapToGrid/>
        <w:spacing w:line="640" w:lineRule="exact"/>
        <w:ind w:firstLine="321" w:firstLineChars="100"/>
        <w:jc w:val="left"/>
        <w:textAlignment w:val="auto"/>
        <w:rPr>
          <w:rFonts w:hint="eastAsia" w:ascii="楷体" w:hAnsi="楷体" w:eastAsia="楷体" w:cs="楷体"/>
          <w:b/>
          <w:bCs/>
          <w:kern w:val="0"/>
          <w:sz w:val="32"/>
          <w:szCs w:val="32"/>
        </w:rPr>
      </w:pPr>
      <w:r>
        <w:rPr>
          <w:rFonts w:hint="eastAsia" w:ascii="楷体" w:hAnsi="楷体" w:eastAsia="楷体" w:cs="楷体"/>
          <w:b/>
          <w:bCs/>
          <w:kern w:val="0"/>
          <w:sz w:val="32"/>
          <w:szCs w:val="32"/>
        </w:rPr>
        <w:t>（四）体检</w:t>
      </w:r>
    </w:p>
    <w:p>
      <w:pPr>
        <w:keepNext w:val="0"/>
        <w:keepLines w:val="0"/>
        <w:pageBreakBefore w:val="0"/>
        <w:widowControl/>
        <w:kinsoku/>
        <w:wordWrap/>
        <w:overflowPunct/>
        <w:topLinePunct w:val="0"/>
        <w:autoSpaceDE/>
        <w:autoSpaceDN/>
        <w:bidi w:val="0"/>
        <w:adjustRightInd/>
        <w:snapToGrid/>
        <w:spacing w:line="640" w:lineRule="exact"/>
        <w:ind w:firstLine="640" w:firstLineChars="20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根据总成绩从高到低按1:1比例确定体检人员（应聘人员出现总成绩并列情形的，按面试成绩从高分到低分确定考察人选）。体检自行进行，体检在</w:t>
      </w:r>
      <w:r>
        <w:rPr>
          <w:rFonts w:hint="eastAsia" w:ascii="仿宋_GB2312" w:hAnsi="仿宋_GB2312" w:eastAsia="仿宋_GB2312" w:cs="仿宋_GB2312"/>
          <w:kern w:val="0"/>
          <w:sz w:val="32"/>
          <w:szCs w:val="32"/>
          <w:lang w:val="en-US" w:eastAsia="zh-CN"/>
        </w:rPr>
        <w:t>九师</w:t>
      </w:r>
      <w:r>
        <w:rPr>
          <w:rFonts w:hint="eastAsia" w:ascii="仿宋_GB2312" w:hAnsi="仿宋_GB2312" w:eastAsia="仿宋_GB2312" w:cs="仿宋_GB2312"/>
          <w:kern w:val="0"/>
          <w:sz w:val="32"/>
          <w:szCs w:val="32"/>
        </w:rPr>
        <w:t>医院进行，体检费用考生自理，须在公告后的三日内完成。体检前三日内不得饮酒，体检当日早晨空腹。考生对体检结果有异议，需当日申请复查，经师总工会批准，可在指定的县级以上综合医院进行复查，复查只能进行一次，体检不合格不予录用。因体检不合格，出现招聘岗位空缺的按照总成绩依次递补。</w:t>
      </w:r>
    </w:p>
    <w:p>
      <w:pPr>
        <w:keepNext w:val="0"/>
        <w:keepLines w:val="0"/>
        <w:pageBreakBefore w:val="0"/>
        <w:widowControl/>
        <w:kinsoku/>
        <w:wordWrap/>
        <w:overflowPunct/>
        <w:topLinePunct w:val="0"/>
        <w:autoSpaceDE/>
        <w:autoSpaceDN/>
        <w:bidi w:val="0"/>
        <w:adjustRightInd/>
        <w:snapToGrid/>
        <w:spacing w:line="640" w:lineRule="exact"/>
        <w:ind w:firstLine="643" w:firstLineChars="200"/>
        <w:jc w:val="left"/>
        <w:textAlignment w:val="auto"/>
        <w:rPr>
          <w:rFonts w:hint="eastAsia" w:ascii="楷体" w:hAnsi="楷体" w:eastAsia="楷体" w:cs="楷体"/>
          <w:b/>
          <w:bCs/>
          <w:kern w:val="0"/>
          <w:sz w:val="32"/>
          <w:szCs w:val="32"/>
        </w:rPr>
      </w:pPr>
      <w:r>
        <w:rPr>
          <w:rFonts w:hint="eastAsia" w:ascii="楷体" w:hAnsi="楷体" w:eastAsia="楷体" w:cs="楷体"/>
          <w:b/>
          <w:bCs/>
          <w:kern w:val="0"/>
          <w:sz w:val="32"/>
          <w:szCs w:val="32"/>
        </w:rPr>
        <w:t>（五）政审考察</w:t>
      </w:r>
    </w:p>
    <w:p>
      <w:pPr>
        <w:keepNext w:val="0"/>
        <w:keepLines w:val="0"/>
        <w:pageBreakBefore w:val="0"/>
        <w:widowControl/>
        <w:kinsoku/>
        <w:wordWrap/>
        <w:overflowPunct/>
        <w:topLinePunct w:val="0"/>
        <w:autoSpaceDE/>
        <w:autoSpaceDN/>
        <w:bidi w:val="0"/>
        <w:adjustRightInd/>
        <w:snapToGrid/>
        <w:spacing w:line="640" w:lineRule="exact"/>
        <w:ind w:firstLine="640" w:firstLineChars="20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体检合格人员进入政审考察环节。考察主要全方位了解拟聘人员的政治表现、道德品质、人际关系、业务知识和实际工作能力等，由用人单位组织实施，对被考察者作出全面、客观的书面考察结论。考察结论作为聘用的主要依据，因考察结果不合格，聘用岗位出现空缺的，依次递补。被考察者需到驻地派出所出具无犯罪记录证明交至用人单位总工会。考察结论作为聘用的主要依据，由用人单位报备师总工会备案。</w:t>
      </w:r>
    </w:p>
    <w:p>
      <w:pPr>
        <w:keepNext w:val="0"/>
        <w:keepLines w:val="0"/>
        <w:pageBreakBefore w:val="0"/>
        <w:widowControl/>
        <w:kinsoku/>
        <w:wordWrap/>
        <w:overflowPunct/>
        <w:topLinePunct w:val="0"/>
        <w:autoSpaceDE/>
        <w:autoSpaceDN/>
        <w:bidi w:val="0"/>
        <w:adjustRightInd/>
        <w:snapToGrid/>
        <w:spacing w:line="640" w:lineRule="exact"/>
        <w:ind w:firstLine="643" w:firstLineChars="200"/>
        <w:jc w:val="left"/>
        <w:textAlignment w:val="auto"/>
        <w:rPr>
          <w:rFonts w:hint="eastAsia" w:ascii="楷体" w:hAnsi="楷体" w:eastAsia="楷体" w:cs="楷体"/>
          <w:b/>
          <w:bCs/>
          <w:kern w:val="0"/>
          <w:sz w:val="32"/>
          <w:szCs w:val="32"/>
        </w:rPr>
      </w:pPr>
      <w:r>
        <w:rPr>
          <w:rFonts w:hint="eastAsia" w:ascii="楷体" w:hAnsi="楷体" w:eastAsia="楷体" w:cs="楷体"/>
          <w:b/>
          <w:bCs/>
          <w:kern w:val="0"/>
          <w:sz w:val="32"/>
          <w:szCs w:val="32"/>
        </w:rPr>
        <w:t>（六）公示</w:t>
      </w:r>
    </w:p>
    <w:p>
      <w:pPr>
        <w:keepNext w:val="0"/>
        <w:keepLines w:val="0"/>
        <w:pageBreakBefore w:val="0"/>
        <w:widowControl/>
        <w:kinsoku/>
        <w:wordWrap/>
        <w:overflowPunct/>
        <w:topLinePunct w:val="0"/>
        <w:autoSpaceDE/>
        <w:autoSpaceDN/>
        <w:bidi w:val="0"/>
        <w:adjustRightInd/>
        <w:snapToGrid/>
        <w:spacing w:line="640" w:lineRule="exact"/>
        <w:ind w:firstLine="640" w:firstLineChars="20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拟聘用人员名单在</w:t>
      </w:r>
      <w:r>
        <w:rPr>
          <w:rFonts w:hint="eastAsia" w:ascii="仿宋_GB2312" w:hAnsi="仿宋_GB2312" w:eastAsia="仿宋_GB2312" w:cs="仿宋_GB2312"/>
          <w:kern w:val="0"/>
          <w:sz w:val="32"/>
          <w:szCs w:val="32"/>
          <w:lang w:val="en-US" w:eastAsia="zh-CN"/>
        </w:rPr>
        <w:t>九</w:t>
      </w:r>
      <w:r>
        <w:rPr>
          <w:rFonts w:hint="eastAsia" w:ascii="仿宋_GB2312" w:hAnsi="仿宋_GB2312" w:eastAsia="仿宋_GB2312" w:cs="仿宋_GB2312"/>
          <w:kern w:val="0"/>
          <w:sz w:val="32"/>
          <w:szCs w:val="32"/>
        </w:rPr>
        <w:t>师</w:t>
      </w:r>
      <w:r>
        <w:rPr>
          <w:rFonts w:hint="eastAsia" w:ascii="仿宋_GB2312" w:hAnsi="仿宋_GB2312" w:eastAsia="仿宋_GB2312" w:cs="仿宋_GB2312"/>
          <w:kern w:val="0"/>
          <w:sz w:val="32"/>
          <w:szCs w:val="32"/>
          <w:lang w:val="en-US" w:eastAsia="zh-CN"/>
        </w:rPr>
        <w:t>电视台、九师政务网、“美丽九师”微信公众号</w:t>
      </w:r>
      <w:r>
        <w:rPr>
          <w:rFonts w:hint="eastAsia" w:ascii="仿宋_GB2312" w:hAnsi="仿宋_GB2312" w:eastAsia="仿宋_GB2312" w:cs="仿宋_GB2312"/>
          <w:kern w:val="0"/>
          <w:sz w:val="32"/>
          <w:szCs w:val="32"/>
        </w:rPr>
        <w:t>公示</w:t>
      </w:r>
      <w:r>
        <w:rPr>
          <w:rFonts w:hint="eastAsia" w:ascii="仿宋_GB2312" w:hAnsi="仿宋_GB2312" w:eastAsia="仿宋_GB2312" w:cs="仿宋_GB2312"/>
          <w:kern w:val="0"/>
          <w:sz w:val="32"/>
          <w:szCs w:val="32"/>
          <w:lang w:val="en-US" w:eastAsia="zh-CN"/>
        </w:rPr>
        <w:t>7</w:t>
      </w:r>
      <w:r>
        <w:rPr>
          <w:rFonts w:hint="eastAsia" w:ascii="仿宋_GB2312" w:hAnsi="仿宋_GB2312" w:eastAsia="仿宋_GB2312" w:cs="仿宋_GB2312"/>
          <w:kern w:val="0"/>
          <w:sz w:val="32"/>
          <w:szCs w:val="32"/>
        </w:rPr>
        <w:t>个工作日，公示期满未收到举报或举报问题不影响聘用的，按规定办理聘用等有关手续；对反映问题经查实影响聘用的，不予聘用，并告知拟聘人员。因公示的结果影响聘用岗位出现空缺的，依次递补。</w:t>
      </w:r>
    </w:p>
    <w:p>
      <w:pPr>
        <w:keepNext w:val="0"/>
        <w:keepLines w:val="0"/>
        <w:pageBreakBefore w:val="0"/>
        <w:widowControl/>
        <w:kinsoku/>
        <w:wordWrap/>
        <w:overflowPunct/>
        <w:topLinePunct w:val="0"/>
        <w:autoSpaceDE/>
        <w:autoSpaceDN/>
        <w:bidi w:val="0"/>
        <w:adjustRightInd/>
        <w:snapToGrid/>
        <w:spacing w:line="640" w:lineRule="exact"/>
        <w:ind w:firstLine="643" w:firstLineChars="200"/>
        <w:jc w:val="left"/>
        <w:textAlignment w:val="auto"/>
        <w:rPr>
          <w:rFonts w:hint="eastAsia" w:ascii="楷体" w:hAnsi="楷体" w:eastAsia="楷体" w:cs="楷体"/>
          <w:b/>
          <w:bCs/>
          <w:kern w:val="0"/>
          <w:sz w:val="32"/>
          <w:szCs w:val="32"/>
        </w:rPr>
      </w:pPr>
      <w:r>
        <w:rPr>
          <w:rFonts w:hint="eastAsia" w:ascii="楷体" w:hAnsi="楷体" w:eastAsia="楷体" w:cs="楷体"/>
          <w:b/>
          <w:bCs/>
          <w:kern w:val="0"/>
          <w:sz w:val="32"/>
          <w:szCs w:val="32"/>
        </w:rPr>
        <w:t>（七）录用</w:t>
      </w:r>
    </w:p>
    <w:p>
      <w:pPr>
        <w:keepNext w:val="0"/>
        <w:keepLines w:val="0"/>
        <w:pageBreakBefore w:val="0"/>
        <w:widowControl/>
        <w:kinsoku/>
        <w:wordWrap/>
        <w:overflowPunct/>
        <w:topLinePunct w:val="0"/>
        <w:autoSpaceDE/>
        <w:autoSpaceDN/>
        <w:bidi w:val="0"/>
        <w:adjustRightInd/>
        <w:snapToGrid/>
        <w:spacing w:line="640" w:lineRule="exact"/>
        <w:ind w:firstLine="640" w:firstLineChars="20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公示无异议，按规定办理聘用等有关手续，由用人单位按照《劳动合同法》与其签订劳动合同</w:t>
      </w:r>
      <w:r>
        <w:rPr>
          <w:rFonts w:hint="eastAsia" w:ascii="仿宋_GB2312" w:hAnsi="仿宋_GB2312" w:eastAsia="仿宋_GB2312" w:cs="仿宋_GB2312"/>
          <w:kern w:val="0"/>
          <w:sz w:val="32"/>
          <w:szCs w:val="32"/>
          <w:lang w:val="en-US" w:eastAsia="zh-CN"/>
        </w:rPr>
        <w:t>或劳务合同</w:t>
      </w:r>
      <w:r>
        <w:rPr>
          <w:rFonts w:hint="eastAsia" w:ascii="仿宋_GB2312" w:hAnsi="仿宋_GB2312" w:eastAsia="仿宋_GB2312" w:cs="仿宋_GB2312"/>
          <w:kern w:val="0"/>
          <w:sz w:val="32"/>
          <w:szCs w:val="32"/>
        </w:rPr>
        <w:t>。如报考服务单位、招聘岗位出现空缺或不足的具体情况，第</w:t>
      </w:r>
      <w:r>
        <w:rPr>
          <w:rFonts w:hint="eastAsia" w:ascii="仿宋_GB2312" w:hAnsi="仿宋_GB2312" w:eastAsia="仿宋_GB2312" w:cs="仿宋_GB2312"/>
          <w:kern w:val="0"/>
          <w:sz w:val="32"/>
          <w:szCs w:val="32"/>
          <w:lang w:val="en-US" w:eastAsia="zh-CN"/>
        </w:rPr>
        <w:t>九</w:t>
      </w:r>
      <w:r>
        <w:rPr>
          <w:rFonts w:hint="eastAsia" w:ascii="仿宋_GB2312" w:hAnsi="仿宋_GB2312" w:eastAsia="仿宋_GB2312" w:cs="仿宋_GB2312"/>
          <w:kern w:val="0"/>
          <w:sz w:val="32"/>
          <w:szCs w:val="32"/>
        </w:rPr>
        <w:t>师总工会可对拟聘用人员进行综合平衡，统一调剂后选派到服务单位。同意统一调剂选派的拟聘用人员，按规定办理聘用等有关手续，由用人单位联按照《劳动合同法》与其签订劳动合同</w:t>
      </w:r>
      <w:r>
        <w:rPr>
          <w:rFonts w:hint="eastAsia" w:ascii="仿宋_GB2312" w:hAnsi="仿宋_GB2312" w:eastAsia="仿宋_GB2312" w:cs="仿宋_GB2312"/>
          <w:kern w:val="0"/>
          <w:sz w:val="32"/>
          <w:szCs w:val="32"/>
          <w:lang w:val="en-US" w:eastAsia="zh-CN"/>
        </w:rPr>
        <w:t>或劳务合同</w:t>
      </w:r>
      <w:r>
        <w:rPr>
          <w:rFonts w:hint="eastAsia" w:ascii="仿宋_GB2312" w:hAnsi="仿宋_GB2312" w:eastAsia="仿宋_GB2312" w:cs="仿宋_GB2312"/>
          <w:kern w:val="0"/>
          <w:sz w:val="32"/>
          <w:szCs w:val="32"/>
        </w:rPr>
        <w:t>，试用期三个月。不同意统一调剂选派的拟聘用人员视作自动放弃该聘用岗位。试用期间工资标准</w:t>
      </w:r>
      <w:r>
        <w:rPr>
          <w:rFonts w:hint="eastAsia" w:ascii="仿宋_GB2312" w:hAnsi="仿宋_GB2312" w:eastAsia="仿宋_GB2312" w:cs="仿宋_GB2312"/>
          <w:kern w:val="0"/>
          <w:sz w:val="32"/>
          <w:szCs w:val="32"/>
          <w:lang w:val="en-US" w:eastAsia="zh-CN"/>
        </w:rPr>
        <w:t>2240</w:t>
      </w:r>
      <w:r>
        <w:rPr>
          <w:rFonts w:hint="eastAsia" w:ascii="仿宋_GB2312" w:hAnsi="仿宋_GB2312" w:eastAsia="仿宋_GB2312" w:cs="仿宋_GB2312"/>
          <w:kern w:val="0"/>
          <w:sz w:val="32"/>
          <w:szCs w:val="32"/>
        </w:rPr>
        <w:t>元/月加社保（单位缴纳部分）。试用期满录用后</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lang w:val="en-US" w:eastAsia="zh-CN"/>
        </w:rPr>
        <w:t>薪酬待遇按</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lang w:val="en-US" w:eastAsia="zh-CN"/>
        </w:rPr>
        <w:t>第九师工会社会化工作者聘用管理办法</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lang w:val="en-US" w:eastAsia="zh-CN"/>
        </w:rPr>
        <w:t>有关规定执行</w:t>
      </w:r>
      <w:r>
        <w:rPr>
          <w:rFonts w:hint="eastAsia" w:ascii="仿宋_GB2312" w:hAnsi="仿宋_GB2312" w:eastAsia="仿宋_GB2312" w:cs="仿宋_GB2312"/>
          <w:kern w:val="0"/>
          <w:sz w:val="32"/>
          <w:szCs w:val="32"/>
        </w:rPr>
        <w:t>。</w:t>
      </w:r>
    </w:p>
    <w:p>
      <w:pPr>
        <w:keepNext w:val="0"/>
        <w:keepLines w:val="0"/>
        <w:pageBreakBefore w:val="0"/>
        <w:widowControl/>
        <w:kinsoku/>
        <w:wordWrap/>
        <w:overflowPunct/>
        <w:topLinePunct w:val="0"/>
        <w:autoSpaceDE/>
        <w:autoSpaceDN/>
        <w:bidi w:val="0"/>
        <w:adjustRightInd/>
        <w:snapToGrid/>
        <w:spacing w:line="640" w:lineRule="exact"/>
        <w:ind w:firstLine="643" w:firstLineChars="200"/>
        <w:jc w:val="left"/>
        <w:textAlignment w:val="auto"/>
        <w:rPr>
          <w:rFonts w:hint="eastAsia" w:ascii="黑体" w:hAnsi="黑体" w:eastAsia="黑体" w:cs="黑体"/>
          <w:kern w:val="0"/>
          <w:sz w:val="32"/>
          <w:szCs w:val="32"/>
        </w:rPr>
      </w:pPr>
      <w:r>
        <w:rPr>
          <w:rFonts w:hint="eastAsia" w:ascii="黑体" w:hAnsi="黑体" w:eastAsia="黑体" w:cs="黑体"/>
          <w:b/>
          <w:bCs/>
          <w:kern w:val="0"/>
          <w:sz w:val="32"/>
          <w:szCs w:val="32"/>
        </w:rPr>
        <w:t>四、监督</w:t>
      </w:r>
    </w:p>
    <w:p>
      <w:pPr>
        <w:keepNext w:val="0"/>
        <w:keepLines w:val="0"/>
        <w:pageBreakBefore w:val="0"/>
        <w:widowControl/>
        <w:kinsoku/>
        <w:wordWrap/>
        <w:overflowPunct/>
        <w:topLinePunct w:val="0"/>
        <w:autoSpaceDE/>
        <w:autoSpaceDN/>
        <w:bidi w:val="0"/>
        <w:adjustRightInd/>
        <w:snapToGrid/>
        <w:spacing w:line="640" w:lineRule="exact"/>
        <w:ind w:firstLine="640" w:firstLineChars="20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师、团纪委对招聘工作进行监督，师人力资源和社会保障局对招聘工作进行指导。用人单位自觉接受监督，确保招聘工作的公开、公平、公正。参与招聘的工作人员，要严格遵守招聘原则和招聘规定。对违反本简章规定的考生，情节较重的，取消其考试资格；已被录用的，取消其招聘资格。</w:t>
      </w:r>
    </w:p>
    <w:p>
      <w:pPr>
        <w:keepNext w:val="0"/>
        <w:keepLines w:val="0"/>
        <w:pageBreakBefore w:val="0"/>
        <w:widowControl/>
        <w:kinsoku/>
        <w:wordWrap/>
        <w:overflowPunct/>
        <w:topLinePunct w:val="0"/>
        <w:autoSpaceDE/>
        <w:autoSpaceDN/>
        <w:bidi w:val="0"/>
        <w:adjustRightInd/>
        <w:snapToGrid/>
        <w:spacing w:line="640" w:lineRule="exact"/>
        <w:ind w:firstLine="643" w:firstLineChars="200"/>
        <w:jc w:val="left"/>
        <w:textAlignment w:val="auto"/>
        <w:rPr>
          <w:rFonts w:hint="eastAsia" w:ascii="黑体" w:hAnsi="黑体" w:eastAsia="黑体" w:cs="黑体"/>
          <w:b/>
          <w:bCs/>
          <w:kern w:val="0"/>
          <w:sz w:val="32"/>
          <w:szCs w:val="32"/>
        </w:rPr>
      </w:pPr>
      <w:r>
        <w:rPr>
          <w:rFonts w:hint="eastAsia" w:ascii="黑体" w:hAnsi="黑体" w:eastAsia="黑体" w:cs="黑体"/>
          <w:b/>
          <w:bCs/>
          <w:kern w:val="0"/>
          <w:sz w:val="32"/>
          <w:szCs w:val="32"/>
        </w:rPr>
        <w:t>五、其他事项</w:t>
      </w:r>
    </w:p>
    <w:p>
      <w:pPr>
        <w:keepNext w:val="0"/>
        <w:keepLines w:val="0"/>
        <w:pageBreakBefore w:val="0"/>
        <w:widowControl/>
        <w:kinsoku/>
        <w:wordWrap/>
        <w:overflowPunct/>
        <w:topLinePunct w:val="0"/>
        <w:autoSpaceDE/>
        <w:autoSpaceDN/>
        <w:bidi w:val="0"/>
        <w:adjustRightInd/>
        <w:snapToGrid/>
        <w:spacing w:line="640" w:lineRule="exact"/>
        <w:ind w:firstLine="640" w:firstLineChars="20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本次招聘的具体岗位详见《岗位表》。</w:t>
      </w:r>
    </w:p>
    <w:p>
      <w:pPr>
        <w:keepNext w:val="0"/>
        <w:keepLines w:val="0"/>
        <w:pageBreakBefore w:val="0"/>
        <w:widowControl/>
        <w:kinsoku/>
        <w:wordWrap/>
        <w:overflowPunct/>
        <w:topLinePunct w:val="0"/>
        <w:autoSpaceDE/>
        <w:autoSpaceDN/>
        <w:bidi w:val="0"/>
        <w:adjustRightInd/>
        <w:snapToGrid/>
        <w:spacing w:line="640" w:lineRule="exact"/>
        <w:ind w:firstLine="640" w:firstLineChars="20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本简章确定的时间、地点，因特殊情况发生变化的，以</w:t>
      </w:r>
      <w:r>
        <w:rPr>
          <w:rFonts w:hint="eastAsia" w:ascii="仿宋_GB2312" w:hAnsi="仿宋_GB2312" w:eastAsia="仿宋_GB2312" w:cs="仿宋_GB2312"/>
          <w:kern w:val="0"/>
          <w:sz w:val="32"/>
          <w:szCs w:val="32"/>
          <w:lang w:val="en-US" w:eastAsia="zh-CN"/>
        </w:rPr>
        <w:t>九</w:t>
      </w:r>
      <w:r>
        <w:rPr>
          <w:rFonts w:hint="eastAsia" w:ascii="仿宋_GB2312" w:hAnsi="仿宋_GB2312" w:eastAsia="仿宋_GB2312" w:cs="仿宋_GB2312"/>
          <w:kern w:val="0"/>
          <w:sz w:val="32"/>
          <w:szCs w:val="32"/>
        </w:rPr>
        <w:t>师</w:t>
      </w:r>
      <w:r>
        <w:rPr>
          <w:rFonts w:hint="eastAsia" w:ascii="仿宋_GB2312" w:hAnsi="仿宋_GB2312" w:eastAsia="仿宋_GB2312" w:cs="仿宋_GB2312"/>
          <w:kern w:val="0"/>
          <w:sz w:val="32"/>
          <w:szCs w:val="32"/>
          <w:lang w:val="en-US" w:eastAsia="zh-CN"/>
        </w:rPr>
        <w:t>电视台，九师政务网、“美丽九师”微信公众号</w:t>
      </w:r>
      <w:r>
        <w:rPr>
          <w:rFonts w:hint="eastAsia" w:ascii="仿宋_GB2312" w:hAnsi="仿宋_GB2312" w:eastAsia="仿宋_GB2312" w:cs="仿宋_GB2312"/>
          <w:kern w:val="0"/>
          <w:sz w:val="32"/>
          <w:szCs w:val="32"/>
        </w:rPr>
        <w:t>公告为准，将不再另行通知。</w:t>
      </w:r>
    </w:p>
    <w:p>
      <w:pPr>
        <w:keepNext w:val="0"/>
        <w:keepLines w:val="0"/>
        <w:pageBreakBefore w:val="0"/>
        <w:widowControl/>
        <w:kinsoku/>
        <w:wordWrap/>
        <w:overflowPunct/>
        <w:topLinePunct w:val="0"/>
        <w:autoSpaceDE/>
        <w:autoSpaceDN/>
        <w:bidi w:val="0"/>
        <w:adjustRightInd/>
        <w:snapToGrid/>
        <w:spacing w:line="640" w:lineRule="exact"/>
        <w:ind w:firstLine="640" w:firstLineChars="20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招聘人员应及时登录</w:t>
      </w:r>
      <w:r>
        <w:rPr>
          <w:rFonts w:hint="eastAsia" w:ascii="仿宋_GB2312" w:hAnsi="仿宋_GB2312" w:eastAsia="仿宋_GB2312" w:cs="仿宋_GB2312"/>
          <w:kern w:val="0"/>
          <w:sz w:val="32"/>
          <w:szCs w:val="32"/>
          <w:lang w:val="en-US" w:eastAsia="zh-CN"/>
        </w:rPr>
        <w:t>九师政务</w:t>
      </w:r>
      <w:r>
        <w:rPr>
          <w:rFonts w:hint="eastAsia" w:ascii="仿宋_GB2312" w:hAnsi="仿宋_GB2312" w:eastAsia="仿宋_GB2312" w:cs="仿宋_GB2312"/>
          <w:kern w:val="0"/>
          <w:sz w:val="32"/>
          <w:szCs w:val="32"/>
        </w:rPr>
        <w:t>网</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lang w:val="en-US" w:eastAsia="zh-CN"/>
        </w:rPr>
        <w:t>美丽九师</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lang w:val="en-US" w:eastAsia="zh-CN"/>
        </w:rPr>
        <w:t>微信公众号</w:t>
      </w:r>
      <w:r>
        <w:rPr>
          <w:rFonts w:hint="eastAsia" w:ascii="仿宋_GB2312" w:hAnsi="仿宋_GB2312" w:eastAsia="仿宋_GB2312" w:cs="仿宋_GB2312"/>
          <w:kern w:val="0"/>
          <w:sz w:val="32"/>
          <w:szCs w:val="32"/>
        </w:rPr>
        <w:t>查询有关事项的公告，务必按照指定的时间、地点参加各项考务活动，届时不参加者，视为自动放弃。</w:t>
      </w:r>
    </w:p>
    <w:p>
      <w:pPr>
        <w:keepNext w:val="0"/>
        <w:keepLines w:val="0"/>
        <w:pageBreakBefore w:val="0"/>
        <w:widowControl/>
        <w:kinsoku/>
        <w:wordWrap/>
        <w:overflowPunct/>
        <w:topLinePunct w:val="0"/>
        <w:autoSpaceDE/>
        <w:autoSpaceDN/>
        <w:bidi w:val="0"/>
        <w:adjustRightInd/>
        <w:snapToGrid/>
        <w:spacing w:line="640" w:lineRule="exact"/>
        <w:ind w:firstLine="640" w:firstLineChars="20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本次公开招聘考试不指定辅导书，不举办也不委托任何机构、个人举办考试辅导班。</w:t>
      </w:r>
    </w:p>
    <w:p>
      <w:pPr>
        <w:keepNext w:val="0"/>
        <w:keepLines w:val="0"/>
        <w:pageBreakBefore w:val="0"/>
        <w:widowControl/>
        <w:kinsoku/>
        <w:wordWrap/>
        <w:overflowPunct/>
        <w:topLinePunct w:val="0"/>
        <w:autoSpaceDE/>
        <w:autoSpaceDN/>
        <w:bidi w:val="0"/>
        <w:adjustRightInd/>
        <w:snapToGrid/>
        <w:spacing w:line="640" w:lineRule="exact"/>
        <w:ind w:firstLine="640" w:firstLineChars="20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本简章由第</w:t>
      </w:r>
      <w:r>
        <w:rPr>
          <w:rFonts w:hint="eastAsia" w:ascii="仿宋_GB2312" w:hAnsi="仿宋_GB2312" w:eastAsia="仿宋_GB2312" w:cs="仿宋_GB2312"/>
          <w:kern w:val="0"/>
          <w:sz w:val="32"/>
          <w:szCs w:val="32"/>
          <w:lang w:val="en-US" w:eastAsia="zh-CN"/>
        </w:rPr>
        <w:t>九</w:t>
      </w:r>
      <w:r>
        <w:rPr>
          <w:rFonts w:hint="eastAsia" w:ascii="仿宋_GB2312" w:hAnsi="仿宋_GB2312" w:eastAsia="仿宋_GB2312" w:cs="仿宋_GB2312"/>
          <w:kern w:val="0"/>
          <w:sz w:val="32"/>
          <w:szCs w:val="32"/>
        </w:rPr>
        <w:t>师总工会负责解释。其他未尽事宜由第</w:t>
      </w:r>
      <w:r>
        <w:rPr>
          <w:rFonts w:hint="eastAsia" w:ascii="仿宋_GB2312" w:hAnsi="仿宋_GB2312" w:eastAsia="仿宋_GB2312" w:cs="仿宋_GB2312"/>
          <w:kern w:val="0"/>
          <w:sz w:val="32"/>
          <w:szCs w:val="32"/>
          <w:lang w:val="en-US" w:eastAsia="zh-CN"/>
        </w:rPr>
        <w:t>九</w:t>
      </w:r>
      <w:r>
        <w:rPr>
          <w:rFonts w:hint="eastAsia" w:ascii="仿宋_GB2312" w:hAnsi="仿宋_GB2312" w:eastAsia="仿宋_GB2312" w:cs="仿宋_GB2312"/>
          <w:kern w:val="0"/>
          <w:sz w:val="32"/>
          <w:szCs w:val="32"/>
        </w:rPr>
        <w:t>师总工会研究决定。</w:t>
      </w:r>
    </w:p>
    <w:p>
      <w:pPr>
        <w:keepNext w:val="0"/>
        <w:keepLines w:val="0"/>
        <w:pageBreakBefore w:val="0"/>
        <w:widowControl/>
        <w:kinsoku/>
        <w:wordWrap/>
        <w:overflowPunct/>
        <w:topLinePunct w:val="0"/>
        <w:autoSpaceDE/>
        <w:autoSpaceDN/>
        <w:bidi w:val="0"/>
        <w:adjustRightInd/>
        <w:snapToGrid/>
        <w:spacing w:line="640" w:lineRule="exact"/>
        <w:ind w:firstLine="640" w:firstLineChars="200"/>
        <w:jc w:val="left"/>
        <w:textAlignment w:val="auto"/>
        <w:rPr>
          <w:rFonts w:hint="default" w:ascii="仿宋_GB2312" w:hAnsi="仿宋_GB2312" w:eastAsia="仿宋_GB2312" w:cs="仿宋_GB2312"/>
          <w:b w:val="0"/>
          <w:bCs w:val="0"/>
          <w:kern w:val="0"/>
          <w:sz w:val="32"/>
          <w:szCs w:val="32"/>
          <w:lang w:val="en-US" w:eastAsia="zh-CN"/>
        </w:rPr>
      </w:pPr>
      <w:r>
        <w:rPr>
          <w:rFonts w:hint="eastAsia" w:ascii="仿宋_GB2312" w:hAnsi="仿宋_GB2312" w:eastAsia="仿宋_GB2312" w:cs="仿宋_GB2312"/>
          <w:b w:val="0"/>
          <w:bCs w:val="0"/>
          <w:kern w:val="0"/>
          <w:sz w:val="32"/>
          <w:szCs w:val="32"/>
        </w:rPr>
        <w:t>监督举报电话：</w:t>
      </w:r>
      <w:r>
        <w:rPr>
          <w:rFonts w:hint="eastAsia" w:ascii="仿宋_GB2312" w:hAnsi="仿宋_GB2312" w:eastAsia="仿宋_GB2312" w:cs="仿宋_GB2312"/>
          <w:b w:val="0"/>
          <w:bCs w:val="0"/>
          <w:kern w:val="0"/>
          <w:sz w:val="32"/>
          <w:szCs w:val="32"/>
          <w:lang w:val="en-US" w:eastAsia="zh-CN"/>
        </w:rPr>
        <w:t>0901-3384575</w:t>
      </w:r>
    </w:p>
    <w:p>
      <w:pPr>
        <w:keepNext w:val="0"/>
        <w:keepLines w:val="0"/>
        <w:pageBreakBefore w:val="0"/>
        <w:widowControl/>
        <w:kinsoku/>
        <w:wordWrap/>
        <w:overflowPunct/>
        <w:topLinePunct w:val="0"/>
        <w:autoSpaceDE/>
        <w:autoSpaceDN/>
        <w:bidi w:val="0"/>
        <w:adjustRightInd/>
        <w:snapToGrid/>
        <w:spacing w:line="640" w:lineRule="exact"/>
        <w:ind w:firstLine="643" w:firstLineChars="200"/>
        <w:jc w:val="left"/>
        <w:textAlignment w:val="auto"/>
        <w:rPr>
          <w:rFonts w:hint="eastAsia" w:ascii="黑体" w:hAnsi="黑体" w:eastAsia="黑体" w:cs="黑体"/>
          <w:kern w:val="0"/>
          <w:sz w:val="32"/>
          <w:szCs w:val="32"/>
        </w:rPr>
      </w:pPr>
      <w:r>
        <w:rPr>
          <w:rFonts w:hint="eastAsia" w:ascii="黑体" w:hAnsi="黑体" w:eastAsia="黑体" w:cs="黑体"/>
          <w:b/>
          <w:bCs/>
          <w:kern w:val="0"/>
          <w:sz w:val="32"/>
          <w:szCs w:val="32"/>
          <w:lang w:val="en-US" w:eastAsia="zh-CN"/>
        </w:rPr>
        <w:t>六、</w:t>
      </w:r>
      <w:r>
        <w:rPr>
          <w:rFonts w:hint="eastAsia" w:ascii="黑体" w:hAnsi="黑体" w:eastAsia="黑体" w:cs="黑体"/>
          <w:b/>
          <w:bCs/>
          <w:kern w:val="0"/>
          <w:sz w:val="32"/>
          <w:szCs w:val="32"/>
        </w:rPr>
        <w:t>报名联系人及电话</w:t>
      </w:r>
    </w:p>
    <w:p>
      <w:pPr>
        <w:keepNext w:val="0"/>
        <w:keepLines w:val="0"/>
        <w:pageBreakBefore w:val="0"/>
        <w:widowControl/>
        <w:kinsoku/>
        <w:wordWrap/>
        <w:overflowPunct/>
        <w:topLinePunct w:val="0"/>
        <w:autoSpaceDE/>
        <w:autoSpaceDN/>
        <w:bidi w:val="0"/>
        <w:adjustRightInd/>
        <w:snapToGrid/>
        <w:spacing w:line="640" w:lineRule="exact"/>
        <w:ind w:firstLine="643" w:firstLineChars="200"/>
        <w:jc w:val="left"/>
        <w:textAlignment w:val="auto"/>
        <w:rPr>
          <w:rFonts w:hint="eastAsia" w:ascii="楷体" w:hAnsi="楷体" w:eastAsia="楷体" w:cs="楷体"/>
          <w:b/>
          <w:bCs/>
          <w:kern w:val="0"/>
          <w:sz w:val="32"/>
          <w:szCs w:val="32"/>
        </w:rPr>
      </w:pPr>
      <w:r>
        <w:rPr>
          <w:rFonts w:hint="eastAsia" w:ascii="楷体" w:hAnsi="楷体" w:eastAsia="楷体" w:cs="楷体"/>
          <w:b/>
          <w:bCs/>
          <w:kern w:val="0"/>
          <w:sz w:val="32"/>
          <w:szCs w:val="32"/>
        </w:rPr>
        <w:t>第</w:t>
      </w:r>
      <w:r>
        <w:rPr>
          <w:rFonts w:hint="eastAsia" w:ascii="楷体" w:hAnsi="楷体" w:eastAsia="楷体" w:cs="楷体"/>
          <w:b/>
          <w:bCs/>
          <w:kern w:val="0"/>
          <w:sz w:val="32"/>
          <w:szCs w:val="32"/>
          <w:lang w:val="en-US" w:eastAsia="zh-CN"/>
        </w:rPr>
        <w:t>九</w:t>
      </w:r>
      <w:r>
        <w:rPr>
          <w:rFonts w:hint="eastAsia" w:ascii="楷体" w:hAnsi="楷体" w:eastAsia="楷体" w:cs="楷体"/>
          <w:b/>
          <w:bCs/>
          <w:kern w:val="0"/>
          <w:sz w:val="32"/>
          <w:szCs w:val="32"/>
        </w:rPr>
        <w:t>师总工会</w:t>
      </w:r>
    </w:p>
    <w:p>
      <w:pPr>
        <w:keepNext w:val="0"/>
        <w:keepLines w:val="0"/>
        <w:pageBreakBefore w:val="0"/>
        <w:widowControl/>
        <w:kinsoku/>
        <w:wordWrap/>
        <w:overflowPunct/>
        <w:topLinePunct w:val="0"/>
        <w:autoSpaceDE/>
        <w:autoSpaceDN/>
        <w:bidi w:val="0"/>
        <w:adjustRightInd/>
        <w:snapToGrid/>
        <w:spacing w:line="640" w:lineRule="exact"/>
        <w:ind w:firstLine="640" w:firstLineChars="200"/>
        <w:jc w:val="left"/>
        <w:textAlignment w:val="auto"/>
        <w:rPr>
          <w:rFonts w:hint="default"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rPr>
        <w:t>负责人姓名及电话：</w:t>
      </w:r>
      <w:r>
        <w:rPr>
          <w:rFonts w:hint="eastAsia" w:ascii="仿宋_GB2312" w:hAnsi="仿宋_GB2312" w:eastAsia="仿宋_GB2312" w:cs="仿宋_GB2312"/>
          <w:kern w:val="0"/>
          <w:sz w:val="32"/>
          <w:szCs w:val="32"/>
          <w:lang w:val="en-US" w:eastAsia="zh-CN"/>
        </w:rPr>
        <w:t>段晓梅  13319019775</w:t>
      </w:r>
    </w:p>
    <w:p>
      <w:pPr>
        <w:keepNext w:val="0"/>
        <w:keepLines w:val="0"/>
        <w:pageBreakBefore w:val="0"/>
        <w:widowControl/>
        <w:kinsoku/>
        <w:wordWrap/>
        <w:overflowPunct/>
        <w:topLinePunct w:val="0"/>
        <w:autoSpaceDE/>
        <w:autoSpaceDN/>
        <w:bidi w:val="0"/>
        <w:adjustRightInd/>
        <w:snapToGrid/>
        <w:spacing w:line="640" w:lineRule="exact"/>
        <w:ind w:firstLine="640" w:firstLineChars="200"/>
        <w:jc w:val="left"/>
        <w:textAlignment w:val="auto"/>
        <w:rPr>
          <w:rFonts w:hint="default"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rPr>
        <w:t>联系人姓名及电话：</w:t>
      </w:r>
      <w:r>
        <w:rPr>
          <w:rFonts w:hint="eastAsia" w:ascii="仿宋_GB2312" w:hAnsi="仿宋_GB2312" w:eastAsia="仿宋_GB2312" w:cs="仿宋_GB2312"/>
          <w:kern w:val="0"/>
          <w:sz w:val="32"/>
          <w:szCs w:val="32"/>
          <w:lang w:val="en-US" w:eastAsia="zh-CN"/>
        </w:rPr>
        <w:t>董金昊  18342213943</w:t>
      </w:r>
    </w:p>
    <w:p>
      <w:pPr>
        <w:keepNext w:val="0"/>
        <w:keepLines w:val="0"/>
        <w:pageBreakBefore w:val="0"/>
        <w:widowControl/>
        <w:kinsoku/>
        <w:wordWrap/>
        <w:overflowPunct/>
        <w:topLinePunct w:val="0"/>
        <w:autoSpaceDE/>
        <w:autoSpaceDN/>
        <w:bidi w:val="0"/>
        <w:adjustRightInd/>
        <w:snapToGrid/>
        <w:spacing w:line="640" w:lineRule="exact"/>
        <w:ind w:firstLine="640" w:firstLineChars="20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报名地址：</w:t>
      </w:r>
      <w:r>
        <w:rPr>
          <w:rFonts w:hint="eastAsia" w:ascii="仿宋_GB2312" w:hAnsi="仿宋_GB2312" w:eastAsia="仿宋_GB2312" w:cs="仿宋_GB2312"/>
          <w:kern w:val="0"/>
          <w:sz w:val="32"/>
          <w:szCs w:val="32"/>
          <w:lang w:val="en-US" w:eastAsia="zh-CN"/>
        </w:rPr>
        <w:t>第九师机关1</w:t>
      </w:r>
      <w:r>
        <w:rPr>
          <w:rFonts w:hint="eastAsia" w:ascii="仿宋_GB2312" w:hAnsi="仿宋_GB2312" w:eastAsia="仿宋_GB2312" w:cs="仿宋_GB2312"/>
          <w:kern w:val="0"/>
          <w:sz w:val="32"/>
          <w:szCs w:val="32"/>
        </w:rPr>
        <w:t>楼工会办公室</w:t>
      </w:r>
    </w:p>
    <w:p>
      <w:pPr>
        <w:pStyle w:val="8"/>
        <w:keepNext w:val="0"/>
        <w:keepLines w:val="0"/>
        <w:widowControl/>
        <w:suppressLineNumbers w:val="0"/>
        <w:spacing w:before="0" w:beforeAutospacing="0" w:after="0" w:afterAutospacing="0" w:line="427" w:lineRule="atLeast"/>
        <w:ind w:right="0" w:firstLine="643" w:firstLineChars="200"/>
        <w:jc w:val="left"/>
        <w:rPr>
          <w:rFonts w:hint="eastAsia" w:ascii="楷体" w:hAnsi="楷体" w:eastAsia="楷体" w:cs="楷体"/>
          <w:b/>
          <w:bCs/>
          <w:kern w:val="0"/>
          <w:sz w:val="32"/>
          <w:szCs w:val="32"/>
        </w:rPr>
      </w:pPr>
      <w:r>
        <w:rPr>
          <w:rFonts w:hint="eastAsia" w:ascii="楷体" w:hAnsi="楷体" w:eastAsia="楷体" w:cs="楷体"/>
          <w:b/>
          <w:bCs/>
          <w:kern w:val="0"/>
          <w:sz w:val="32"/>
          <w:szCs w:val="32"/>
          <w:lang w:val="en-US" w:eastAsia="zh-CN"/>
        </w:rPr>
        <w:t>161团</w:t>
      </w:r>
      <w:r>
        <w:rPr>
          <w:rFonts w:hint="eastAsia" w:ascii="楷体" w:hAnsi="楷体" w:eastAsia="楷体" w:cs="楷体"/>
          <w:b/>
          <w:bCs/>
          <w:kern w:val="0"/>
          <w:sz w:val="32"/>
          <w:szCs w:val="32"/>
        </w:rPr>
        <w:t>总工会</w:t>
      </w:r>
    </w:p>
    <w:p>
      <w:pPr>
        <w:pStyle w:val="8"/>
        <w:keepNext w:val="0"/>
        <w:keepLines w:val="0"/>
        <w:widowControl/>
        <w:suppressLineNumbers w:val="0"/>
        <w:spacing w:before="0" w:beforeAutospacing="0" w:after="0" w:afterAutospacing="0" w:line="427" w:lineRule="atLeast"/>
        <w:ind w:right="0" w:firstLine="640" w:firstLineChars="200"/>
        <w:jc w:val="left"/>
      </w:pPr>
      <w:r>
        <w:rPr>
          <w:rFonts w:ascii="仿宋_GB2312" w:eastAsia="仿宋_GB2312" w:cs="仿宋_GB2312"/>
          <w:i w:val="0"/>
          <w:color w:val="000000"/>
          <w:spacing w:val="0"/>
          <w:sz w:val="32"/>
          <w:szCs w:val="32"/>
          <w:vertAlign w:val="baseline"/>
        </w:rPr>
        <w:t>负责人姓名：赵晓阁 联系电话:13345309283</w:t>
      </w:r>
    </w:p>
    <w:p>
      <w:pPr>
        <w:pStyle w:val="8"/>
        <w:keepNext w:val="0"/>
        <w:keepLines w:val="0"/>
        <w:widowControl/>
        <w:suppressLineNumbers w:val="0"/>
        <w:spacing w:before="0" w:beforeAutospacing="0" w:after="0" w:afterAutospacing="0" w:line="427" w:lineRule="atLeast"/>
        <w:ind w:right="0" w:firstLine="640" w:firstLineChars="200"/>
        <w:jc w:val="left"/>
      </w:pPr>
      <w:r>
        <w:rPr>
          <w:rFonts w:hint="eastAsia" w:ascii="仿宋_GB2312" w:eastAsia="仿宋_GB2312" w:cs="仿宋_GB2312"/>
          <w:i w:val="0"/>
          <w:color w:val="000000"/>
          <w:spacing w:val="0"/>
          <w:sz w:val="32"/>
          <w:szCs w:val="32"/>
          <w:vertAlign w:val="baseline"/>
        </w:rPr>
        <w:t>联系人姓名：庄玉红 联系电话:18309013980</w:t>
      </w:r>
    </w:p>
    <w:p>
      <w:pPr>
        <w:pStyle w:val="8"/>
        <w:keepNext w:val="0"/>
        <w:keepLines w:val="0"/>
        <w:widowControl/>
        <w:suppressLineNumbers w:val="0"/>
        <w:spacing w:before="0" w:beforeAutospacing="0" w:after="0" w:afterAutospacing="0" w:line="427" w:lineRule="atLeast"/>
        <w:ind w:right="0" w:firstLine="640" w:firstLineChars="200"/>
        <w:jc w:val="left"/>
      </w:pPr>
      <w:r>
        <w:rPr>
          <w:rFonts w:hint="eastAsia" w:ascii="仿宋_GB2312" w:eastAsia="仿宋_GB2312" w:cs="仿宋_GB2312"/>
          <w:i w:val="0"/>
          <w:color w:val="000000"/>
          <w:spacing w:val="0"/>
          <w:sz w:val="32"/>
          <w:szCs w:val="32"/>
          <w:vertAlign w:val="baseline"/>
        </w:rPr>
        <w:t>报名地址：161团机关</w:t>
      </w:r>
      <w:r>
        <w:rPr>
          <w:rFonts w:hint="eastAsia" w:ascii="仿宋_GB2312" w:eastAsia="仿宋_GB2312" w:cs="仿宋_GB2312"/>
          <w:i w:val="0"/>
          <w:color w:val="000000"/>
          <w:spacing w:val="0"/>
          <w:sz w:val="32"/>
          <w:szCs w:val="32"/>
          <w:vertAlign w:val="baseline"/>
          <w:lang w:val="en-US" w:eastAsia="zh-CN"/>
        </w:rPr>
        <w:t>3</w:t>
      </w:r>
      <w:r>
        <w:rPr>
          <w:rFonts w:hint="eastAsia" w:ascii="仿宋_GB2312" w:eastAsia="仿宋_GB2312" w:cs="仿宋_GB2312"/>
          <w:i w:val="0"/>
          <w:color w:val="000000"/>
          <w:spacing w:val="0"/>
          <w:sz w:val="32"/>
          <w:szCs w:val="32"/>
          <w:vertAlign w:val="baseline"/>
        </w:rPr>
        <w:t>楼党建工作办公室</w:t>
      </w:r>
    </w:p>
    <w:p>
      <w:pPr>
        <w:keepNext w:val="0"/>
        <w:keepLines w:val="0"/>
        <w:pageBreakBefore w:val="0"/>
        <w:widowControl/>
        <w:kinsoku/>
        <w:wordWrap/>
        <w:overflowPunct/>
        <w:topLinePunct w:val="0"/>
        <w:autoSpaceDE/>
        <w:autoSpaceDN/>
        <w:bidi w:val="0"/>
        <w:adjustRightInd/>
        <w:snapToGrid/>
        <w:spacing w:line="640" w:lineRule="exact"/>
        <w:ind w:firstLine="643" w:firstLineChars="200"/>
        <w:jc w:val="left"/>
        <w:textAlignment w:val="auto"/>
        <w:rPr>
          <w:rFonts w:hint="eastAsia" w:ascii="楷体" w:hAnsi="楷体" w:eastAsia="楷体" w:cs="楷体"/>
          <w:b/>
          <w:bCs/>
          <w:kern w:val="0"/>
          <w:sz w:val="32"/>
          <w:szCs w:val="32"/>
          <w:lang w:val="en-US" w:eastAsia="zh-CN"/>
        </w:rPr>
      </w:pPr>
      <w:r>
        <w:rPr>
          <w:rFonts w:hint="eastAsia" w:ascii="楷体" w:hAnsi="楷体" w:eastAsia="楷体" w:cs="楷体"/>
          <w:b/>
          <w:bCs/>
          <w:kern w:val="0"/>
          <w:sz w:val="32"/>
          <w:szCs w:val="32"/>
          <w:lang w:val="en-US" w:eastAsia="zh-CN"/>
        </w:rPr>
        <w:t>162团总工会</w:t>
      </w:r>
    </w:p>
    <w:p>
      <w:pPr>
        <w:pStyle w:val="8"/>
        <w:keepNext w:val="0"/>
        <w:keepLines w:val="0"/>
        <w:widowControl/>
        <w:suppressLineNumbers w:val="0"/>
        <w:spacing w:before="0" w:beforeAutospacing="0" w:after="0" w:afterAutospacing="0" w:line="427" w:lineRule="atLeast"/>
        <w:ind w:right="0" w:firstLine="640" w:firstLineChars="200"/>
        <w:jc w:val="left"/>
        <w:rPr>
          <w:rFonts w:hint="eastAsia" w:ascii="仿宋_GB2312" w:hAnsi="仿宋_GB2312" w:eastAsia="仿宋_GB2312" w:cs="仿宋_GB2312"/>
        </w:rPr>
      </w:pPr>
      <w:r>
        <w:rPr>
          <w:rFonts w:hint="eastAsia" w:ascii="仿宋_GB2312" w:hAnsi="仿宋_GB2312" w:eastAsia="仿宋_GB2312" w:cs="仿宋_GB2312"/>
          <w:i w:val="0"/>
          <w:color w:val="000000"/>
          <w:spacing w:val="0"/>
          <w:sz w:val="32"/>
          <w:szCs w:val="32"/>
          <w:vertAlign w:val="baseline"/>
        </w:rPr>
        <w:t xml:space="preserve">负责人姓名：吴节龙 </w:t>
      </w:r>
      <w:r>
        <w:rPr>
          <w:rFonts w:hint="eastAsia" w:ascii="仿宋_GB2312" w:hAnsi="仿宋_GB2312" w:eastAsia="仿宋_GB2312" w:cs="仿宋_GB2312"/>
          <w:i w:val="0"/>
          <w:color w:val="000000"/>
          <w:spacing w:val="0"/>
          <w:sz w:val="32"/>
          <w:szCs w:val="32"/>
          <w:vertAlign w:val="baseline"/>
          <w:lang w:val="en-US" w:eastAsia="zh-CN"/>
        </w:rPr>
        <w:t xml:space="preserve"> </w:t>
      </w:r>
      <w:r>
        <w:rPr>
          <w:rFonts w:hint="eastAsia" w:ascii="仿宋_GB2312" w:hAnsi="仿宋_GB2312" w:eastAsia="仿宋_GB2312" w:cs="仿宋_GB2312"/>
          <w:i w:val="0"/>
          <w:color w:val="000000"/>
          <w:spacing w:val="0"/>
          <w:sz w:val="32"/>
          <w:szCs w:val="32"/>
          <w:vertAlign w:val="baseline"/>
        </w:rPr>
        <w:t xml:space="preserve">联系电话：18199011090 </w:t>
      </w:r>
    </w:p>
    <w:p>
      <w:pPr>
        <w:pStyle w:val="8"/>
        <w:keepNext w:val="0"/>
        <w:keepLines w:val="0"/>
        <w:widowControl/>
        <w:suppressLineNumbers w:val="0"/>
        <w:spacing w:before="0" w:beforeAutospacing="0" w:after="0" w:afterAutospacing="0" w:line="427" w:lineRule="atLeast"/>
        <w:ind w:right="0" w:firstLine="640" w:firstLineChars="200"/>
        <w:jc w:val="left"/>
        <w:rPr>
          <w:rFonts w:hint="eastAsia" w:ascii="仿宋_GB2312" w:hAnsi="仿宋_GB2312" w:eastAsia="仿宋_GB2312" w:cs="仿宋_GB2312"/>
        </w:rPr>
      </w:pPr>
      <w:r>
        <w:rPr>
          <w:rFonts w:hint="eastAsia" w:ascii="仿宋_GB2312" w:hAnsi="仿宋_GB2312" w:eastAsia="仿宋_GB2312" w:cs="仿宋_GB2312"/>
          <w:i w:val="0"/>
          <w:color w:val="000000"/>
          <w:spacing w:val="0"/>
          <w:sz w:val="32"/>
          <w:szCs w:val="32"/>
          <w:vertAlign w:val="baseline"/>
        </w:rPr>
        <w:t>联系人姓名：周</w:t>
      </w:r>
      <w:r>
        <w:rPr>
          <w:rFonts w:hint="eastAsia" w:ascii="仿宋_GB2312" w:hAnsi="仿宋_GB2312" w:eastAsia="仿宋_GB2312" w:cs="仿宋_GB2312"/>
          <w:i w:val="0"/>
          <w:color w:val="000000"/>
          <w:spacing w:val="0"/>
          <w:sz w:val="32"/>
          <w:szCs w:val="32"/>
          <w:vertAlign w:val="baseline"/>
          <w:lang w:val="en-US" w:eastAsia="zh-CN"/>
        </w:rPr>
        <w:t xml:space="preserve">  </w:t>
      </w:r>
      <w:r>
        <w:rPr>
          <w:rFonts w:hint="eastAsia" w:ascii="仿宋_GB2312" w:hAnsi="仿宋_GB2312" w:eastAsia="仿宋_GB2312" w:cs="仿宋_GB2312"/>
          <w:i w:val="0"/>
          <w:color w:val="000000"/>
          <w:spacing w:val="0"/>
          <w:sz w:val="32"/>
          <w:szCs w:val="32"/>
          <w:vertAlign w:val="baseline"/>
        </w:rPr>
        <w:t xml:space="preserve">玲 </w:t>
      </w:r>
      <w:r>
        <w:rPr>
          <w:rFonts w:hint="eastAsia" w:ascii="仿宋_GB2312" w:hAnsi="仿宋_GB2312" w:eastAsia="仿宋_GB2312" w:cs="仿宋_GB2312"/>
          <w:i w:val="0"/>
          <w:color w:val="000000"/>
          <w:spacing w:val="0"/>
          <w:sz w:val="32"/>
          <w:szCs w:val="32"/>
          <w:vertAlign w:val="baseline"/>
          <w:lang w:val="en-US" w:eastAsia="zh-CN"/>
        </w:rPr>
        <w:t xml:space="preserve"> </w:t>
      </w:r>
      <w:r>
        <w:rPr>
          <w:rFonts w:hint="eastAsia" w:ascii="仿宋_GB2312" w:hAnsi="仿宋_GB2312" w:eastAsia="仿宋_GB2312" w:cs="仿宋_GB2312"/>
          <w:i w:val="0"/>
          <w:color w:val="000000"/>
          <w:spacing w:val="0"/>
          <w:sz w:val="32"/>
          <w:szCs w:val="32"/>
          <w:vertAlign w:val="baseline"/>
        </w:rPr>
        <w:t>联系电话：13579786558</w:t>
      </w:r>
    </w:p>
    <w:p>
      <w:pPr>
        <w:pStyle w:val="8"/>
        <w:keepNext w:val="0"/>
        <w:keepLines w:val="0"/>
        <w:widowControl/>
        <w:suppressLineNumbers w:val="0"/>
        <w:spacing w:before="0" w:beforeAutospacing="0" w:after="0" w:afterAutospacing="0" w:line="427" w:lineRule="atLeast"/>
        <w:ind w:right="0" w:firstLine="640" w:firstLineChars="200"/>
        <w:jc w:val="left"/>
        <w:rPr>
          <w:rFonts w:hint="eastAsia" w:ascii="仿宋_GB2312" w:hAnsi="仿宋_GB2312" w:eastAsia="仿宋_GB2312" w:cs="仿宋_GB2312"/>
        </w:rPr>
      </w:pPr>
      <w:r>
        <w:rPr>
          <w:rFonts w:hint="eastAsia" w:ascii="仿宋_GB2312" w:hAnsi="仿宋_GB2312" w:eastAsia="仿宋_GB2312" w:cs="仿宋_GB2312"/>
          <w:i w:val="0"/>
          <w:color w:val="000000"/>
          <w:spacing w:val="0"/>
          <w:sz w:val="32"/>
          <w:szCs w:val="32"/>
          <w:vertAlign w:val="baseline"/>
        </w:rPr>
        <w:t>报名地址：162团机关</w:t>
      </w:r>
      <w:r>
        <w:rPr>
          <w:rFonts w:hint="eastAsia" w:ascii="仿宋_GB2312" w:hAnsi="仿宋_GB2312" w:eastAsia="仿宋_GB2312" w:cs="仿宋_GB2312"/>
          <w:i w:val="0"/>
          <w:color w:val="000000"/>
          <w:spacing w:val="0"/>
          <w:sz w:val="32"/>
          <w:szCs w:val="32"/>
          <w:vertAlign w:val="baseline"/>
          <w:lang w:val="en-US" w:eastAsia="zh-CN"/>
        </w:rPr>
        <w:t>3</w:t>
      </w:r>
      <w:r>
        <w:rPr>
          <w:rFonts w:hint="eastAsia" w:ascii="仿宋_GB2312" w:hAnsi="仿宋_GB2312" w:eastAsia="仿宋_GB2312" w:cs="仿宋_GB2312"/>
          <w:i w:val="0"/>
          <w:color w:val="000000"/>
          <w:spacing w:val="0"/>
          <w:sz w:val="32"/>
          <w:szCs w:val="32"/>
          <w:vertAlign w:val="baseline"/>
        </w:rPr>
        <w:t>楼党建工作办公室</w:t>
      </w:r>
    </w:p>
    <w:p>
      <w:pPr>
        <w:pStyle w:val="8"/>
        <w:keepNext w:val="0"/>
        <w:keepLines w:val="0"/>
        <w:widowControl/>
        <w:suppressLineNumbers w:val="0"/>
        <w:spacing w:before="0" w:beforeAutospacing="0" w:after="0" w:afterAutospacing="0" w:line="427" w:lineRule="atLeast"/>
        <w:ind w:right="0" w:firstLine="643" w:firstLineChars="200"/>
        <w:jc w:val="left"/>
        <w:rPr>
          <w:rFonts w:hint="eastAsia" w:ascii="楷体" w:hAnsi="楷体" w:eastAsia="楷体" w:cs="楷体"/>
          <w:b/>
          <w:bCs/>
          <w:kern w:val="0"/>
          <w:sz w:val="32"/>
          <w:szCs w:val="32"/>
          <w:lang w:val="en-US" w:eastAsia="zh-CN"/>
        </w:rPr>
      </w:pPr>
      <w:r>
        <w:rPr>
          <w:rFonts w:hint="eastAsia" w:ascii="楷体" w:hAnsi="楷体" w:eastAsia="楷体" w:cs="楷体"/>
          <w:b/>
          <w:bCs/>
          <w:kern w:val="0"/>
          <w:sz w:val="32"/>
          <w:szCs w:val="32"/>
          <w:lang w:val="en-US" w:eastAsia="zh-CN"/>
        </w:rPr>
        <w:t>163团总工会</w:t>
      </w:r>
    </w:p>
    <w:p>
      <w:pPr>
        <w:pStyle w:val="8"/>
        <w:keepNext w:val="0"/>
        <w:keepLines w:val="0"/>
        <w:widowControl/>
        <w:suppressLineNumbers w:val="0"/>
        <w:spacing w:before="0" w:beforeAutospacing="0" w:after="0" w:afterAutospacing="0" w:line="427" w:lineRule="atLeast"/>
        <w:ind w:right="0" w:firstLine="640" w:firstLineChars="200"/>
        <w:jc w:val="left"/>
        <w:rPr>
          <w:rFonts w:hint="eastAsia" w:ascii="仿宋_GB2312" w:hAnsi="仿宋_GB2312" w:eastAsia="仿宋_GB2312" w:cs="仿宋_GB2312"/>
          <w:i w:val="0"/>
          <w:color w:val="000000"/>
          <w:spacing w:val="0"/>
          <w:sz w:val="32"/>
          <w:szCs w:val="32"/>
          <w:vertAlign w:val="baseline"/>
        </w:rPr>
      </w:pPr>
      <w:r>
        <w:rPr>
          <w:rFonts w:hint="eastAsia" w:ascii="仿宋_GB2312" w:hAnsi="仿宋_GB2312" w:eastAsia="仿宋_GB2312" w:cs="仿宋_GB2312"/>
          <w:i w:val="0"/>
          <w:color w:val="000000"/>
          <w:spacing w:val="0"/>
          <w:sz w:val="32"/>
          <w:szCs w:val="32"/>
          <w:vertAlign w:val="baseline"/>
        </w:rPr>
        <w:t>负责人姓名：</w:t>
      </w:r>
      <w:r>
        <w:rPr>
          <w:rFonts w:hint="eastAsia" w:ascii="仿宋_GB2312" w:hAnsi="仿宋_GB2312" w:eastAsia="仿宋_GB2312" w:cs="仿宋_GB2312"/>
          <w:i w:val="0"/>
          <w:color w:val="000000"/>
          <w:spacing w:val="0"/>
          <w:sz w:val="32"/>
          <w:szCs w:val="32"/>
          <w:vertAlign w:val="baseline"/>
          <w:lang w:val="en-US" w:eastAsia="zh-CN"/>
        </w:rPr>
        <w:t>韩新东</w:t>
      </w:r>
      <w:r>
        <w:rPr>
          <w:rFonts w:hint="eastAsia" w:ascii="仿宋_GB2312" w:hAnsi="仿宋_GB2312" w:eastAsia="仿宋_GB2312" w:cs="仿宋_GB2312"/>
          <w:i w:val="0"/>
          <w:color w:val="000000"/>
          <w:spacing w:val="0"/>
          <w:sz w:val="32"/>
          <w:szCs w:val="32"/>
          <w:vertAlign w:val="baseline"/>
        </w:rPr>
        <w:t xml:space="preserve"> </w:t>
      </w:r>
      <w:r>
        <w:rPr>
          <w:rFonts w:hint="eastAsia" w:ascii="仿宋_GB2312" w:hAnsi="仿宋_GB2312" w:eastAsia="仿宋_GB2312" w:cs="仿宋_GB2312"/>
          <w:i w:val="0"/>
          <w:color w:val="000000"/>
          <w:spacing w:val="0"/>
          <w:sz w:val="32"/>
          <w:szCs w:val="32"/>
          <w:vertAlign w:val="baseline"/>
          <w:lang w:val="en-US" w:eastAsia="zh-CN"/>
        </w:rPr>
        <w:t xml:space="preserve"> </w:t>
      </w:r>
      <w:r>
        <w:rPr>
          <w:rFonts w:hint="eastAsia" w:ascii="仿宋_GB2312" w:hAnsi="仿宋_GB2312" w:eastAsia="仿宋_GB2312" w:cs="仿宋_GB2312"/>
          <w:i w:val="0"/>
          <w:color w:val="000000"/>
          <w:spacing w:val="0"/>
          <w:sz w:val="32"/>
          <w:szCs w:val="32"/>
          <w:vertAlign w:val="baseline"/>
        </w:rPr>
        <w:t>联系电话：1</w:t>
      </w:r>
      <w:r>
        <w:rPr>
          <w:rFonts w:hint="eastAsia" w:ascii="仿宋_GB2312" w:hAnsi="仿宋_GB2312" w:eastAsia="仿宋_GB2312" w:cs="仿宋_GB2312"/>
          <w:i w:val="0"/>
          <w:color w:val="000000"/>
          <w:spacing w:val="0"/>
          <w:sz w:val="32"/>
          <w:szCs w:val="32"/>
          <w:vertAlign w:val="baseline"/>
          <w:lang w:val="en-US" w:eastAsia="zh-CN"/>
        </w:rPr>
        <w:t>3809979928</w:t>
      </w:r>
      <w:r>
        <w:rPr>
          <w:rFonts w:hint="eastAsia" w:ascii="仿宋_GB2312" w:hAnsi="仿宋_GB2312" w:eastAsia="仿宋_GB2312" w:cs="仿宋_GB2312"/>
          <w:i w:val="0"/>
          <w:color w:val="000000"/>
          <w:spacing w:val="0"/>
          <w:sz w:val="32"/>
          <w:szCs w:val="32"/>
          <w:vertAlign w:val="baseline"/>
        </w:rPr>
        <w:t xml:space="preserve"> </w:t>
      </w:r>
    </w:p>
    <w:p>
      <w:pPr>
        <w:pStyle w:val="8"/>
        <w:keepNext w:val="0"/>
        <w:keepLines w:val="0"/>
        <w:widowControl/>
        <w:suppressLineNumbers w:val="0"/>
        <w:spacing w:before="0" w:beforeAutospacing="0" w:after="0" w:afterAutospacing="0" w:line="427" w:lineRule="atLeast"/>
        <w:ind w:right="0" w:firstLine="640" w:firstLineChars="200"/>
        <w:jc w:val="left"/>
        <w:rPr>
          <w:rFonts w:hint="default" w:ascii="仿宋_GB2312" w:hAnsi="仿宋_GB2312" w:eastAsia="仿宋_GB2312" w:cs="仿宋_GB2312"/>
          <w:i w:val="0"/>
          <w:color w:val="000000"/>
          <w:spacing w:val="0"/>
          <w:sz w:val="32"/>
          <w:szCs w:val="32"/>
          <w:vertAlign w:val="baseline"/>
          <w:lang w:val="en-US" w:eastAsia="zh-CN"/>
        </w:rPr>
      </w:pPr>
      <w:r>
        <w:rPr>
          <w:rFonts w:hint="eastAsia" w:ascii="仿宋_GB2312" w:hAnsi="仿宋_GB2312" w:eastAsia="仿宋_GB2312" w:cs="仿宋_GB2312"/>
          <w:i w:val="0"/>
          <w:color w:val="000000"/>
          <w:spacing w:val="0"/>
          <w:sz w:val="32"/>
          <w:szCs w:val="32"/>
          <w:vertAlign w:val="baseline"/>
        </w:rPr>
        <w:t>联系人姓名：</w:t>
      </w:r>
      <w:r>
        <w:rPr>
          <w:rFonts w:hint="eastAsia" w:ascii="仿宋_GB2312" w:hAnsi="仿宋_GB2312" w:eastAsia="仿宋_GB2312" w:cs="仿宋_GB2312"/>
          <w:i w:val="0"/>
          <w:color w:val="000000"/>
          <w:spacing w:val="0"/>
          <w:sz w:val="32"/>
          <w:szCs w:val="32"/>
          <w:vertAlign w:val="baseline"/>
          <w:lang w:val="en-US" w:eastAsia="zh-CN"/>
        </w:rPr>
        <w:t>杜  刚</w:t>
      </w:r>
      <w:r>
        <w:rPr>
          <w:rFonts w:hint="eastAsia" w:ascii="仿宋_GB2312" w:hAnsi="仿宋_GB2312" w:eastAsia="仿宋_GB2312" w:cs="仿宋_GB2312"/>
          <w:i w:val="0"/>
          <w:color w:val="000000"/>
          <w:spacing w:val="0"/>
          <w:sz w:val="32"/>
          <w:szCs w:val="32"/>
          <w:vertAlign w:val="baseline"/>
        </w:rPr>
        <w:t xml:space="preserve"> </w:t>
      </w:r>
      <w:r>
        <w:rPr>
          <w:rFonts w:hint="eastAsia" w:ascii="仿宋_GB2312" w:hAnsi="仿宋_GB2312" w:eastAsia="仿宋_GB2312" w:cs="仿宋_GB2312"/>
          <w:i w:val="0"/>
          <w:color w:val="000000"/>
          <w:spacing w:val="0"/>
          <w:sz w:val="32"/>
          <w:szCs w:val="32"/>
          <w:vertAlign w:val="baseline"/>
          <w:lang w:val="en-US" w:eastAsia="zh-CN"/>
        </w:rPr>
        <w:t xml:space="preserve"> </w:t>
      </w:r>
      <w:r>
        <w:rPr>
          <w:rFonts w:hint="eastAsia" w:ascii="仿宋_GB2312" w:hAnsi="仿宋_GB2312" w:eastAsia="仿宋_GB2312" w:cs="仿宋_GB2312"/>
          <w:i w:val="0"/>
          <w:color w:val="000000"/>
          <w:spacing w:val="0"/>
          <w:sz w:val="32"/>
          <w:szCs w:val="32"/>
          <w:vertAlign w:val="baseline"/>
        </w:rPr>
        <w:t>联系电话：1</w:t>
      </w:r>
      <w:r>
        <w:rPr>
          <w:rFonts w:hint="eastAsia" w:ascii="仿宋_GB2312" w:hAnsi="仿宋_GB2312" w:eastAsia="仿宋_GB2312" w:cs="仿宋_GB2312"/>
          <w:i w:val="0"/>
          <w:color w:val="000000"/>
          <w:spacing w:val="0"/>
          <w:sz w:val="32"/>
          <w:szCs w:val="32"/>
          <w:vertAlign w:val="baseline"/>
          <w:lang w:val="en-US" w:eastAsia="zh-CN"/>
        </w:rPr>
        <w:t>8899488139</w:t>
      </w:r>
    </w:p>
    <w:p>
      <w:pPr>
        <w:pStyle w:val="8"/>
        <w:keepNext w:val="0"/>
        <w:keepLines w:val="0"/>
        <w:widowControl/>
        <w:suppressLineNumbers w:val="0"/>
        <w:spacing w:before="0" w:beforeAutospacing="0" w:after="0" w:afterAutospacing="0" w:line="427" w:lineRule="atLeast"/>
        <w:ind w:right="0" w:firstLine="640" w:firstLineChars="200"/>
        <w:jc w:val="left"/>
        <w:rPr>
          <w:rFonts w:hint="eastAsia" w:ascii="仿宋_GB2312" w:hAnsi="仿宋_GB2312" w:eastAsia="仿宋_GB2312" w:cs="仿宋_GB2312"/>
          <w:i w:val="0"/>
          <w:color w:val="000000"/>
          <w:spacing w:val="0"/>
          <w:sz w:val="32"/>
          <w:szCs w:val="32"/>
          <w:vertAlign w:val="baseline"/>
        </w:rPr>
      </w:pPr>
      <w:r>
        <w:rPr>
          <w:rFonts w:hint="eastAsia" w:ascii="仿宋_GB2312" w:hAnsi="仿宋_GB2312" w:eastAsia="仿宋_GB2312" w:cs="仿宋_GB2312"/>
          <w:i w:val="0"/>
          <w:color w:val="000000"/>
          <w:spacing w:val="0"/>
          <w:sz w:val="32"/>
          <w:szCs w:val="32"/>
          <w:vertAlign w:val="baseline"/>
        </w:rPr>
        <w:t>报名地址：16</w:t>
      </w:r>
      <w:r>
        <w:rPr>
          <w:rFonts w:hint="eastAsia" w:ascii="仿宋_GB2312" w:hAnsi="仿宋_GB2312" w:eastAsia="仿宋_GB2312" w:cs="仿宋_GB2312"/>
          <w:i w:val="0"/>
          <w:color w:val="000000"/>
          <w:spacing w:val="0"/>
          <w:sz w:val="32"/>
          <w:szCs w:val="32"/>
          <w:vertAlign w:val="baseline"/>
          <w:lang w:val="en-US" w:eastAsia="zh-CN"/>
        </w:rPr>
        <w:t>3</w:t>
      </w:r>
      <w:r>
        <w:rPr>
          <w:rFonts w:hint="eastAsia" w:ascii="仿宋_GB2312" w:hAnsi="仿宋_GB2312" w:eastAsia="仿宋_GB2312" w:cs="仿宋_GB2312"/>
          <w:i w:val="0"/>
          <w:color w:val="000000"/>
          <w:spacing w:val="0"/>
          <w:sz w:val="32"/>
          <w:szCs w:val="32"/>
          <w:vertAlign w:val="baseline"/>
        </w:rPr>
        <w:t>团机关</w:t>
      </w:r>
      <w:r>
        <w:rPr>
          <w:rFonts w:hint="eastAsia" w:ascii="仿宋_GB2312" w:hAnsi="仿宋_GB2312" w:eastAsia="仿宋_GB2312" w:cs="仿宋_GB2312"/>
          <w:i w:val="0"/>
          <w:color w:val="000000"/>
          <w:spacing w:val="0"/>
          <w:sz w:val="32"/>
          <w:szCs w:val="32"/>
          <w:vertAlign w:val="baseline"/>
          <w:lang w:val="en-US" w:eastAsia="zh-CN"/>
        </w:rPr>
        <w:t>2</w:t>
      </w:r>
      <w:r>
        <w:rPr>
          <w:rFonts w:hint="eastAsia" w:ascii="仿宋_GB2312" w:hAnsi="仿宋_GB2312" w:eastAsia="仿宋_GB2312" w:cs="仿宋_GB2312"/>
          <w:i w:val="0"/>
          <w:color w:val="000000"/>
          <w:spacing w:val="0"/>
          <w:sz w:val="32"/>
          <w:szCs w:val="32"/>
          <w:vertAlign w:val="baseline"/>
        </w:rPr>
        <w:t>楼党建工作办公室</w:t>
      </w:r>
    </w:p>
    <w:p>
      <w:pPr>
        <w:keepNext w:val="0"/>
        <w:keepLines w:val="0"/>
        <w:pageBreakBefore w:val="0"/>
        <w:widowControl/>
        <w:kinsoku/>
        <w:wordWrap/>
        <w:overflowPunct/>
        <w:topLinePunct w:val="0"/>
        <w:autoSpaceDE/>
        <w:autoSpaceDN/>
        <w:bidi w:val="0"/>
        <w:adjustRightInd/>
        <w:snapToGrid/>
        <w:spacing w:line="640" w:lineRule="exact"/>
        <w:ind w:firstLine="643" w:firstLineChars="200"/>
        <w:jc w:val="left"/>
        <w:textAlignment w:val="auto"/>
        <w:rPr>
          <w:rFonts w:hint="eastAsia" w:ascii="楷体" w:hAnsi="楷体" w:eastAsia="楷体" w:cs="楷体"/>
          <w:b/>
          <w:bCs/>
          <w:kern w:val="0"/>
          <w:sz w:val="32"/>
          <w:szCs w:val="32"/>
          <w:lang w:val="en-US" w:eastAsia="zh-CN"/>
        </w:rPr>
      </w:pPr>
      <w:r>
        <w:rPr>
          <w:rFonts w:hint="eastAsia" w:ascii="楷体" w:hAnsi="楷体" w:eastAsia="楷体" w:cs="楷体"/>
          <w:b/>
          <w:bCs/>
          <w:kern w:val="0"/>
          <w:sz w:val="32"/>
          <w:szCs w:val="32"/>
          <w:lang w:val="en-US" w:eastAsia="zh-CN"/>
        </w:rPr>
        <w:t>164团总工会</w:t>
      </w:r>
    </w:p>
    <w:p>
      <w:pPr>
        <w:pStyle w:val="8"/>
        <w:keepNext w:val="0"/>
        <w:keepLines w:val="0"/>
        <w:widowControl/>
        <w:suppressLineNumbers w:val="0"/>
        <w:spacing w:before="0" w:beforeAutospacing="0" w:after="0" w:afterAutospacing="0" w:line="427" w:lineRule="atLeast"/>
        <w:ind w:right="0" w:firstLine="640" w:firstLineChars="200"/>
        <w:jc w:val="left"/>
        <w:rPr>
          <w:rFonts w:hint="eastAsia" w:ascii="仿宋_GB2312" w:hAnsi="仿宋_GB2312" w:eastAsia="仿宋_GB2312" w:cs="仿宋_GB2312"/>
          <w:i w:val="0"/>
          <w:color w:val="000000"/>
          <w:spacing w:val="0"/>
          <w:sz w:val="32"/>
          <w:szCs w:val="32"/>
          <w:vertAlign w:val="baseline"/>
        </w:rPr>
      </w:pPr>
      <w:r>
        <w:rPr>
          <w:rFonts w:hint="eastAsia" w:ascii="仿宋_GB2312" w:hAnsi="仿宋_GB2312" w:eastAsia="仿宋_GB2312" w:cs="仿宋_GB2312"/>
          <w:i w:val="0"/>
          <w:color w:val="000000"/>
          <w:spacing w:val="0"/>
          <w:sz w:val="32"/>
          <w:szCs w:val="32"/>
          <w:vertAlign w:val="baseline"/>
        </w:rPr>
        <w:t>负责人姓名：王玉莲</w:t>
      </w:r>
      <w:r>
        <w:rPr>
          <w:rFonts w:hint="eastAsia" w:ascii="仿宋_GB2312" w:hAnsi="仿宋_GB2312" w:eastAsia="仿宋_GB2312" w:cs="仿宋_GB2312"/>
          <w:i w:val="0"/>
          <w:color w:val="000000"/>
          <w:spacing w:val="0"/>
          <w:sz w:val="32"/>
          <w:szCs w:val="32"/>
          <w:vertAlign w:val="baseline"/>
          <w:lang w:val="en-US" w:eastAsia="zh-CN"/>
        </w:rPr>
        <w:t xml:space="preserve"> </w:t>
      </w:r>
      <w:r>
        <w:rPr>
          <w:rFonts w:hint="eastAsia" w:ascii="仿宋_GB2312" w:hAnsi="仿宋_GB2312" w:eastAsia="仿宋_GB2312" w:cs="仿宋_GB2312"/>
          <w:i w:val="0"/>
          <w:color w:val="000000"/>
          <w:spacing w:val="0"/>
          <w:sz w:val="32"/>
          <w:szCs w:val="32"/>
          <w:vertAlign w:val="baseline"/>
        </w:rPr>
        <w:t xml:space="preserve"> 联系电话：18999758240</w:t>
      </w:r>
    </w:p>
    <w:p>
      <w:pPr>
        <w:pStyle w:val="8"/>
        <w:keepNext w:val="0"/>
        <w:keepLines w:val="0"/>
        <w:widowControl/>
        <w:suppressLineNumbers w:val="0"/>
        <w:spacing w:before="0" w:beforeAutospacing="0" w:after="0" w:afterAutospacing="0" w:line="427" w:lineRule="atLeast"/>
        <w:ind w:right="0" w:firstLine="640" w:firstLineChars="200"/>
        <w:jc w:val="left"/>
        <w:rPr>
          <w:rFonts w:hint="eastAsia" w:ascii="仿宋_GB2312" w:hAnsi="仿宋_GB2312" w:eastAsia="仿宋_GB2312" w:cs="仿宋_GB2312"/>
          <w:i w:val="0"/>
          <w:color w:val="000000"/>
          <w:spacing w:val="0"/>
          <w:sz w:val="32"/>
          <w:szCs w:val="32"/>
          <w:vertAlign w:val="baseline"/>
        </w:rPr>
      </w:pPr>
      <w:r>
        <w:rPr>
          <w:rFonts w:hint="eastAsia" w:ascii="仿宋_GB2312" w:hAnsi="仿宋_GB2312" w:eastAsia="仿宋_GB2312" w:cs="仿宋_GB2312"/>
          <w:i w:val="0"/>
          <w:color w:val="000000"/>
          <w:spacing w:val="0"/>
          <w:sz w:val="32"/>
          <w:szCs w:val="32"/>
          <w:vertAlign w:val="baseline"/>
        </w:rPr>
        <w:t xml:space="preserve">联系人姓名：宋桂花 </w:t>
      </w:r>
      <w:r>
        <w:rPr>
          <w:rFonts w:hint="eastAsia" w:ascii="仿宋_GB2312" w:hAnsi="仿宋_GB2312" w:eastAsia="仿宋_GB2312" w:cs="仿宋_GB2312"/>
          <w:i w:val="0"/>
          <w:color w:val="000000"/>
          <w:spacing w:val="0"/>
          <w:sz w:val="32"/>
          <w:szCs w:val="32"/>
          <w:vertAlign w:val="baseline"/>
          <w:lang w:val="en-US" w:eastAsia="zh-CN"/>
        </w:rPr>
        <w:t xml:space="preserve"> </w:t>
      </w:r>
      <w:r>
        <w:rPr>
          <w:rFonts w:hint="eastAsia" w:ascii="仿宋_GB2312" w:hAnsi="仿宋_GB2312" w:eastAsia="仿宋_GB2312" w:cs="仿宋_GB2312"/>
          <w:i w:val="0"/>
          <w:color w:val="000000"/>
          <w:spacing w:val="0"/>
          <w:sz w:val="32"/>
          <w:szCs w:val="32"/>
          <w:vertAlign w:val="baseline"/>
        </w:rPr>
        <w:t>联系电话：18999754805</w:t>
      </w:r>
    </w:p>
    <w:p>
      <w:pPr>
        <w:pStyle w:val="8"/>
        <w:keepNext w:val="0"/>
        <w:keepLines w:val="0"/>
        <w:widowControl/>
        <w:suppressLineNumbers w:val="0"/>
        <w:spacing w:before="0" w:beforeAutospacing="0" w:after="0" w:afterAutospacing="0" w:line="427" w:lineRule="atLeast"/>
        <w:ind w:right="0" w:firstLine="640" w:firstLineChars="200"/>
        <w:jc w:val="left"/>
        <w:rPr>
          <w:rFonts w:hint="eastAsia" w:ascii="仿宋_GB2312" w:hAnsi="仿宋_GB2312" w:eastAsia="仿宋_GB2312" w:cs="仿宋_GB2312"/>
          <w:i w:val="0"/>
          <w:color w:val="000000"/>
          <w:spacing w:val="0"/>
          <w:sz w:val="32"/>
          <w:szCs w:val="32"/>
          <w:vertAlign w:val="baseline"/>
          <w:lang w:val="en-US" w:eastAsia="zh-CN"/>
        </w:rPr>
      </w:pPr>
      <w:r>
        <w:rPr>
          <w:rFonts w:hint="eastAsia" w:ascii="仿宋_GB2312" w:hAnsi="仿宋_GB2312" w:eastAsia="仿宋_GB2312" w:cs="仿宋_GB2312"/>
          <w:i w:val="0"/>
          <w:color w:val="000000"/>
          <w:spacing w:val="0"/>
          <w:sz w:val="32"/>
          <w:szCs w:val="32"/>
          <w:vertAlign w:val="baseline"/>
        </w:rPr>
        <w:t>报名地址：164团机关</w:t>
      </w:r>
      <w:r>
        <w:rPr>
          <w:rFonts w:hint="eastAsia" w:ascii="仿宋_GB2312" w:hAnsi="仿宋_GB2312" w:eastAsia="仿宋_GB2312" w:cs="仿宋_GB2312"/>
          <w:i w:val="0"/>
          <w:color w:val="000000"/>
          <w:spacing w:val="0"/>
          <w:sz w:val="32"/>
          <w:szCs w:val="32"/>
          <w:vertAlign w:val="baseline"/>
          <w:lang w:val="en-US" w:eastAsia="zh-CN"/>
        </w:rPr>
        <w:t>3</w:t>
      </w:r>
      <w:r>
        <w:rPr>
          <w:rFonts w:hint="eastAsia" w:ascii="仿宋_GB2312" w:hAnsi="仿宋_GB2312" w:eastAsia="仿宋_GB2312" w:cs="仿宋_GB2312"/>
          <w:i w:val="0"/>
          <w:color w:val="000000"/>
          <w:spacing w:val="0"/>
          <w:sz w:val="32"/>
          <w:szCs w:val="32"/>
          <w:vertAlign w:val="baseline"/>
        </w:rPr>
        <w:t>楼党建工作办公室</w:t>
      </w:r>
    </w:p>
    <w:p>
      <w:pPr>
        <w:pStyle w:val="8"/>
        <w:keepNext w:val="0"/>
        <w:keepLines w:val="0"/>
        <w:widowControl/>
        <w:suppressLineNumbers w:val="0"/>
        <w:spacing w:before="0" w:beforeAutospacing="0" w:after="0" w:afterAutospacing="0" w:line="427" w:lineRule="atLeast"/>
        <w:ind w:right="0" w:firstLine="643" w:firstLineChars="200"/>
        <w:jc w:val="left"/>
        <w:rPr>
          <w:rFonts w:hint="eastAsia" w:ascii="楷体" w:hAnsi="楷体" w:eastAsia="楷体" w:cs="楷体"/>
          <w:b/>
          <w:bCs/>
          <w:kern w:val="0"/>
          <w:sz w:val="32"/>
          <w:szCs w:val="32"/>
          <w:lang w:val="en-US" w:eastAsia="zh-CN"/>
        </w:rPr>
      </w:pPr>
      <w:r>
        <w:rPr>
          <w:rFonts w:hint="eastAsia" w:ascii="楷体" w:hAnsi="楷体" w:eastAsia="楷体" w:cs="楷体"/>
          <w:b/>
          <w:bCs/>
          <w:kern w:val="0"/>
          <w:sz w:val="32"/>
          <w:szCs w:val="32"/>
          <w:lang w:val="en-US" w:eastAsia="zh-CN"/>
        </w:rPr>
        <w:t>165团总工会</w:t>
      </w:r>
    </w:p>
    <w:p>
      <w:pPr>
        <w:pStyle w:val="8"/>
        <w:keepNext w:val="0"/>
        <w:keepLines w:val="0"/>
        <w:widowControl/>
        <w:suppressLineNumbers w:val="0"/>
        <w:spacing w:before="0" w:beforeAutospacing="0" w:after="0" w:afterAutospacing="0" w:line="427" w:lineRule="atLeast"/>
        <w:ind w:right="0" w:firstLine="640" w:firstLineChars="200"/>
        <w:jc w:val="left"/>
        <w:rPr>
          <w:rFonts w:hint="eastAsia" w:ascii="仿宋_GB2312" w:eastAsia="仿宋_GB2312" w:cs="仿宋_GB2312"/>
          <w:i w:val="0"/>
          <w:color w:val="000000"/>
          <w:spacing w:val="0"/>
          <w:sz w:val="32"/>
          <w:szCs w:val="32"/>
          <w:vertAlign w:val="baseline"/>
          <w:lang w:val="en-US" w:eastAsia="zh-CN"/>
        </w:rPr>
      </w:pPr>
      <w:r>
        <w:rPr>
          <w:rFonts w:ascii="仿宋_GB2312" w:eastAsia="仿宋_GB2312" w:cs="仿宋_GB2312"/>
          <w:i w:val="0"/>
          <w:color w:val="000000"/>
          <w:spacing w:val="0"/>
          <w:sz w:val="32"/>
          <w:szCs w:val="32"/>
          <w:vertAlign w:val="baseline"/>
        </w:rPr>
        <w:t>负责人姓名：</w:t>
      </w:r>
      <w:r>
        <w:rPr>
          <w:rFonts w:hint="eastAsia" w:ascii="仿宋_GB2312" w:eastAsia="仿宋_GB2312" w:cs="仿宋_GB2312"/>
          <w:i w:val="0"/>
          <w:color w:val="000000"/>
          <w:spacing w:val="0"/>
          <w:sz w:val="32"/>
          <w:szCs w:val="32"/>
          <w:vertAlign w:val="baseline"/>
          <w:lang w:val="en-US" w:eastAsia="zh-CN"/>
        </w:rPr>
        <w:t xml:space="preserve">李菲菲 </w:t>
      </w:r>
      <w:r>
        <w:rPr>
          <w:rFonts w:ascii="仿宋_GB2312" w:eastAsia="仿宋_GB2312" w:cs="仿宋_GB2312"/>
          <w:i w:val="0"/>
          <w:color w:val="000000"/>
          <w:spacing w:val="0"/>
          <w:sz w:val="32"/>
          <w:szCs w:val="32"/>
          <w:vertAlign w:val="baseline"/>
        </w:rPr>
        <w:t xml:space="preserve"> 联系电话：1</w:t>
      </w:r>
      <w:r>
        <w:rPr>
          <w:rFonts w:hint="eastAsia" w:ascii="仿宋_GB2312" w:eastAsia="仿宋_GB2312" w:cs="仿宋_GB2312"/>
          <w:i w:val="0"/>
          <w:color w:val="000000"/>
          <w:spacing w:val="0"/>
          <w:sz w:val="32"/>
          <w:szCs w:val="32"/>
          <w:vertAlign w:val="baseline"/>
          <w:lang w:val="en-US" w:eastAsia="zh-CN"/>
        </w:rPr>
        <w:t>3364839958</w:t>
      </w:r>
    </w:p>
    <w:p>
      <w:pPr>
        <w:pStyle w:val="8"/>
        <w:keepNext w:val="0"/>
        <w:keepLines w:val="0"/>
        <w:widowControl/>
        <w:suppressLineNumbers w:val="0"/>
        <w:spacing w:before="0" w:beforeAutospacing="0" w:after="0" w:afterAutospacing="0" w:line="427" w:lineRule="atLeast"/>
        <w:ind w:right="0" w:firstLine="640" w:firstLineChars="200"/>
        <w:jc w:val="left"/>
        <w:rPr>
          <w:rFonts w:hint="default" w:eastAsia="仿宋_GB2312"/>
          <w:lang w:val="en-US" w:eastAsia="zh-CN"/>
        </w:rPr>
      </w:pPr>
      <w:r>
        <w:rPr>
          <w:rFonts w:hint="eastAsia" w:ascii="仿宋_GB2312" w:eastAsia="仿宋_GB2312" w:cs="仿宋_GB2312"/>
          <w:i w:val="0"/>
          <w:color w:val="000000"/>
          <w:spacing w:val="0"/>
          <w:sz w:val="32"/>
          <w:szCs w:val="32"/>
          <w:vertAlign w:val="baseline"/>
        </w:rPr>
        <w:t>联系人姓名：</w:t>
      </w:r>
      <w:r>
        <w:rPr>
          <w:rFonts w:hint="eastAsia" w:ascii="仿宋_GB2312" w:eastAsia="仿宋_GB2312" w:cs="仿宋_GB2312"/>
          <w:i w:val="0"/>
          <w:color w:val="000000"/>
          <w:spacing w:val="0"/>
          <w:sz w:val="32"/>
          <w:szCs w:val="32"/>
          <w:vertAlign w:val="baseline"/>
          <w:lang w:val="en-US" w:eastAsia="zh-CN"/>
        </w:rPr>
        <w:t>莎吾烈</w:t>
      </w:r>
      <w:r>
        <w:rPr>
          <w:rFonts w:hint="eastAsia" w:ascii="仿宋_GB2312" w:hAnsi="仿宋_GB2312" w:eastAsia="仿宋_GB2312" w:cs="仿宋_GB2312"/>
          <w:i w:val="0"/>
          <w:color w:val="000000"/>
          <w:spacing w:val="0"/>
          <w:sz w:val="32"/>
          <w:szCs w:val="32"/>
          <w:vertAlign w:val="baseline"/>
          <w:lang w:val="en-US" w:eastAsia="zh-CN"/>
        </w:rPr>
        <w:t>·</w:t>
      </w:r>
      <w:r>
        <w:rPr>
          <w:rFonts w:hint="eastAsia" w:ascii="仿宋_GB2312" w:eastAsia="仿宋_GB2312" w:cs="仿宋_GB2312"/>
          <w:i w:val="0"/>
          <w:color w:val="000000"/>
          <w:spacing w:val="0"/>
          <w:sz w:val="32"/>
          <w:szCs w:val="32"/>
          <w:vertAlign w:val="baseline"/>
          <w:lang w:val="en-US" w:eastAsia="zh-CN"/>
        </w:rPr>
        <w:t>金克斯</w:t>
      </w:r>
      <w:r>
        <w:rPr>
          <w:rFonts w:hint="eastAsia" w:ascii="仿宋_GB2312" w:eastAsia="仿宋_GB2312" w:cs="仿宋_GB2312"/>
          <w:i w:val="0"/>
          <w:color w:val="000000"/>
          <w:spacing w:val="0"/>
          <w:sz w:val="32"/>
          <w:szCs w:val="32"/>
          <w:vertAlign w:val="baseline"/>
        </w:rPr>
        <w:t xml:space="preserve"> 联系电话：18</w:t>
      </w:r>
      <w:r>
        <w:rPr>
          <w:rFonts w:hint="eastAsia" w:ascii="仿宋_GB2312" w:eastAsia="仿宋_GB2312" w:cs="仿宋_GB2312"/>
          <w:i w:val="0"/>
          <w:color w:val="000000"/>
          <w:spacing w:val="0"/>
          <w:sz w:val="32"/>
          <w:szCs w:val="32"/>
          <w:vertAlign w:val="baseline"/>
          <w:lang w:val="en-US" w:eastAsia="zh-CN"/>
        </w:rPr>
        <w:t>509014005</w:t>
      </w:r>
    </w:p>
    <w:p>
      <w:pPr>
        <w:pStyle w:val="8"/>
        <w:keepNext w:val="0"/>
        <w:keepLines w:val="0"/>
        <w:widowControl/>
        <w:suppressLineNumbers w:val="0"/>
        <w:spacing w:before="0" w:beforeAutospacing="0" w:after="0" w:afterAutospacing="0" w:line="427" w:lineRule="atLeast"/>
        <w:ind w:right="0" w:firstLine="640" w:firstLineChars="200"/>
        <w:jc w:val="left"/>
        <w:rPr>
          <w:rFonts w:hint="eastAsia" w:ascii="楷体" w:hAnsi="楷体" w:eastAsia="楷体" w:cs="楷体"/>
          <w:b/>
          <w:bCs/>
          <w:kern w:val="0"/>
          <w:sz w:val="32"/>
          <w:szCs w:val="32"/>
          <w:lang w:val="en-US" w:eastAsia="zh-CN"/>
        </w:rPr>
      </w:pPr>
      <w:r>
        <w:rPr>
          <w:rFonts w:hint="eastAsia" w:ascii="仿宋_GB2312" w:eastAsia="仿宋_GB2312" w:cs="仿宋_GB2312"/>
          <w:i w:val="0"/>
          <w:color w:val="000000"/>
          <w:spacing w:val="0"/>
          <w:sz w:val="32"/>
          <w:szCs w:val="32"/>
          <w:vertAlign w:val="baseline"/>
        </w:rPr>
        <w:t>报名地址：16</w:t>
      </w:r>
      <w:r>
        <w:rPr>
          <w:rFonts w:hint="eastAsia" w:ascii="仿宋_GB2312" w:eastAsia="仿宋_GB2312" w:cs="仿宋_GB2312"/>
          <w:i w:val="0"/>
          <w:color w:val="000000"/>
          <w:spacing w:val="0"/>
          <w:sz w:val="32"/>
          <w:szCs w:val="32"/>
          <w:vertAlign w:val="baseline"/>
          <w:lang w:val="en-US" w:eastAsia="zh-CN"/>
        </w:rPr>
        <w:t>5</w:t>
      </w:r>
      <w:r>
        <w:rPr>
          <w:rFonts w:hint="eastAsia" w:ascii="仿宋_GB2312" w:eastAsia="仿宋_GB2312" w:cs="仿宋_GB2312"/>
          <w:i w:val="0"/>
          <w:color w:val="000000"/>
          <w:spacing w:val="0"/>
          <w:sz w:val="32"/>
          <w:szCs w:val="32"/>
          <w:vertAlign w:val="baseline"/>
        </w:rPr>
        <w:t>团机关</w:t>
      </w:r>
      <w:r>
        <w:rPr>
          <w:rFonts w:hint="eastAsia" w:ascii="仿宋_GB2312" w:eastAsia="仿宋_GB2312" w:cs="仿宋_GB2312"/>
          <w:i w:val="0"/>
          <w:color w:val="000000"/>
          <w:spacing w:val="0"/>
          <w:sz w:val="32"/>
          <w:szCs w:val="32"/>
          <w:vertAlign w:val="baseline"/>
          <w:lang w:val="en-US" w:eastAsia="zh-CN"/>
        </w:rPr>
        <w:t>3</w:t>
      </w:r>
      <w:r>
        <w:rPr>
          <w:rFonts w:hint="eastAsia" w:ascii="仿宋_GB2312" w:eastAsia="仿宋_GB2312" w:cs="仿宋_GB2312"/>
          <w:i w:val="0"/>
          <w:color w:val="000000"/>
          <w:spacing w:val="0"/>
          <w:sz w:val="32"/>
          <w:szCs w:val="32"/>
          <w:vertAlign w:val="baseline"/>
        </w:rPr>
        <w:t>楼党建工作办公室</w:t>
      </w:r>
    </w:p>
    <w:p>
      <w:pPr>
        <w:pStyle w:val="8"/>
        <w:keepNext w:val="0"/>
        <w:keepLines w:val="0"/>
        <w:widowControl/>
        <w:suppressLineNumbers w:val="0"/>
        <w:spacing w:before="0" w:beforeAutospacing="0" w:after="0" w:afterAutospacing="0" w:line="427" w:lineRule="atLeast"/>
        <w:ind w:right="0" w:firstLine="643" w:firstLineChars="200"/>
        <w:jc w:val="left"/>
        <w:rPr>
          <w:rFonts w:hint="eastAsia" w:ascii="楷体" w:hAnsi="楷体" w:eastAsia="楷体" w:cs="楷体"/>
          <w:b/>
          <w:bCs/>
          <w:kern w:val="0"/>
          <w:sz w:val="32"/>
          <w:szCs w:val="32"/>
          <w:lang w:val="en-US" w:eastAsia="zh-CN"/>
        </w:rPr>
      </w:pPr>
      <w:r>
        <w:rPr>
          <w:rFonts w:hint="eastAsia" w:ascii="楷体" w:hAnsi="楷体" w:eastAsia="楷体" w:cs="楷体"/>
          <w:b/>
          <w:bCs/>
          <w:kern w:val="0"/>
          <w:sz w:val="32"/>
          <w:szCs w:val="32"/>
          <w:lang w:val="en-US" w:eastAsia="zh-CN"/>
        </w:rPr>
        <w:t>166团总工会</w:t>
      </w:r>
    </w:p>
    <w:p>
      <w:pPr>
        <w:pStyle w:val="8"/>
        <w:keepNext w:val="0"/>
        <w:keepLines w:val="0"/>
        <w:widowControl/>
        <w:suppressLineNumbers w:val="0"/>
        <w:spacing w:before="0" w:beforeAutospacing="0" w:after="0" w:afterAutospacing="0" w:line="427" w:lineRule="atLeast"/>
        <w:ind w:right="0" w:firstLine="640" w:firstLineChars="200"/>
        <w:jc w:val="left"/>
      </w:pPr>
      <w:r>
        <w:rPr>
          <w:rFonts w:ascii="仿宋_GB2312" w:eastAsia="仿宋_GB2312" w:cs="仿宋_GB2312"/>
          <w:i w:val="0"/>
          <w:color w:val="000000"/>
          <w:spacing w:val="0"/>
          <w:sz w:val="32"/>
          <w:szCs w:val="32"/>
          <w:vertAlign w:val="baseline"/>
        </w:rPr>
        <w:t>负责人姓名：冯纪亮 联系电话：18999480176</w:t>
      </w:r>
    </w:p>
    <w:p>
      <w:pPr>
        <w:pStyle w:val="8"/>
        <w:keepNext w:val="0"/>
        <w:keepLines w:val="0"/>
        <w:widowControl/>
        <w:suppressLineNumbers w:val="0"/>
        <w:spacing w:before="0" w:beforeAutospacing="0" w:after="0" w:afterAutospacing="0" w:line="427" w:lineRule="atLeast"/>
        <w:ind w:right="0" w:firstLine="640" w:firstLineChars="200"/>
        <w:jc w:val="left"/>
      </w:pPr>
      <w:r>
        <w:rPr>
          <w:rFonts w:hint="eastAsia" w:ascii="仿宋_GB2312" w:eastAsia="仿宋_GB2312" w:cs="仿宋_GB2312"/>
          <w:i w:val="0"/>
          <w:color w:val="000000"/>
          <w:spacing w:val="0"/>
          <w:sz w:val="32"/>
          <w:szCs w:val="32"/>
          <w:vertAlign w:val="baseline"/>
        </w:rPr>
        <w:t>联系人姓名：赵文举 联系电话：18809017110</w:t>
      </w:r>
    </w:p>
    <w:p>
      <w:pPr>
        <w:pStyle w:val="8"/>
        <w:keepNext w:val="0"/>
        <w:keepLines w:val="0"/>
        <w:widowControl/>
        <w:suppressLineNumbers w:val="0"/>
        <w:spacing w:before="0" w:beforeAutospacing="0" w:after="0" w:afterAutospacing="0" w:line="427" w:lineRule="atLeast"/>
        <w:ind w:right="0" w:firstLine="640" w:firstLineChars="200"/>
        <w:jc w:val="left"/>
        <w:rPr>
          <w:rFonts w:hint="eastAsia" w:ascii="楷体" w:hAnsi="楷体" w:eastAsia="楷体" w:cs="楷体"/>
          <w:b/>
          <w:bCs/>
          <w:kern w:val="0"/>
          <w:sz w:val="32"/>
          <w:szCs w:val="32"/>
          <w:lang w:val="en-US" w:eastAsia="zh-CN"/>
        </w:rPr>
      </w:pPr>
      <w:r>
        <w:rPr>
          <w:rFonts w:hint="eastAsia" w:ascii="仿宋_GB2312" w:eastAsia="仿宋_GB2312" w:cs="仿宋_GB2312"/>
          <w:i w:val="0"/>
          <w:color w:val="000000"/>
          <w:spacing w:val="0"/>
          <w:sz w:val="32"/>
          <w:szCs w:val="32"/>
          <w:vertAlign w:val="baseline"/>
        </w:rPr>
        <w:t>报名地址：166团机关</w:t>
      </w:r>
      <w:r>
        <w:rPr>
          <w:rFonts w:hint="eastAsia" w:ascii="仿宋_GB2312" w:eastAsia="仿宋_GB2312" w:cs="仿宋_GB2312"/>
          <w:i w:val="0"/>
          <w:color w:val="000000"/>
          <w:spacing w:val="0"/>
          <w:sz w:val="32"/>
          <w:szCs w:val="32"/>
          <w:vertAlign w:val="baseline"/>
          <w:lang w:val="en-US" w:eastAsia="zh-CN"/>
        </w:rPr>
        <w:t>4</w:t>
      </w:r>
      <w:r>
        <w:rPr>
          <w:rFonts w:hint="eastAsia" w:ascii="仿宋_GB2312" w:eastAsia="仿宋_GB2312" w:cs="仿宋_GB2312"/>
          <w:i w:val="0"/>
          <w:color w:val="000000"/>
          <w:spacing w:val="0"/>
          <w:sz w:val="32"/>
          <w:szCs w:val="32"/>
          <w:vertAlign w:val="baseline"/>
        </w:rPr>
        <w:t>楼党建工作办公室</w:t>
      </w:r>
    </w:p>
    <w:p>
      <w:pPr>
        <w:keepNext w:val="0"/>
        <w:keepLines w:val="0"/>
        <w:pageBreakBefore w:val="0"/>
        <w:widowControl/>
        <w:kinsoku/>
        <w:wordWrap/>
        <w:overflowPunct/>
        <w:topLinePunct w:val="0"/>
        <w:autoSpaceDE/>
        <w:autoSpaceDN/>
        <w:bidi w:val="0"/>
        <w:adjustRightInd/>
        <w:snapToGrid/>
        <w:spacing w:line="640" w:lineRule="exact"/>
        <w:ind w:firstLine="643" w:firstLineChars="200"/>
        <w:jc w:val="left"/>
        <w:textAlignment w:val="auto"/>
        <w:rPr>
          <w:rFonts w:hint="eastAsia" w:ascii="楷体" w:hAnsi="楷体" w:eastAsia="楷体" w:cs="楷体"/>
          <w:b/>
          <w:bCs/>
          <w:kern w:val="0"/>
          <w:sz w:val="32"/>
          <w:szCs w:val="32"/>
          <w:lang w:val="en-US" w:eastAsia="zh-CN"/>
        </w:rPr>
      </w:pPr>
      <w:r>
        <w:rPr>
          <w:rFonts w:hint="eastAsia" w:ascii="楷体" w:hAnsi="楷体" w:eastAsia="楷体" w:cs="楷体"/>
          <w:b/>
          <w:bCs/>
          <w:kern w:val="0"/>
          <w:sz w:val="32"/>
          <w:szCs w:val="32"/>
          <w:lang w:val="en-US" w:eastAsia="zh-CN"/>
        </w:rPr>
        <w:t>167团总工会</w:t>
      </w:r>
    </w:p>
    <w:p>
      <w:pPr>
        <w:pStyle w:val="8"/>
        <w:keepNext w:val="0"/>
        <w:keepLines w:val="0"/>
        <w:widowControl/>
        <w:suppressLineNumbers w:val="0"/>
        <w:spacing w:before="0" w:beforeAutospacing="0" w:after="0" w:afterAutospacing="0" w:line="427" w:lineRule="atLeast"/>
        <w:ind w:right="0" w:firstLine="640" w:firstLineChars="200"/>
        <w:jc w:val="left"/>
      </w:pPr>
      <w:r>
        <w:rPr>
          <w:rFonts w:ascii="仿宋_GB2312" w:eastAsia="仿宋_GB2312" w:cs="仿宋_GB2312"/>
          <w:i w:val="0"/>
          <w:color w:val="000000"/>
          <w:spacing w:val="0"/>
          <w:sz w:val="32"/>
          <w:szCs w:val="32"/>
          <w:vertAlign w:val="baseline"/>
        </w:rPr>
        <w:t>负责人姓名：丁</w:t>
      </w:r>
      <w:r>
        <w:rPr>
          <w:rFonts w:hint="eastAsia" w:ascii="仿宋_GB2312" w:eastAsia="仿宋_GB2312" w:cs="仿宋_GB2312"/>
          <w:i w:val="0"/>
          <w:color w:val="000000"/>
          <w:spacing w:val="0"/>
          <w:sz w:val="32"/>
          <w:szCs w:val="32"/>
          <w:vertAlign w:val="baseline"/>
          <w:lang w:val="en-US" w:eastAsia="zh-CN"/>
        </w:rPr>
        <w:t xml:space="preserve">  </w:t>
      </w:r>
      <w:r>
        <w:rPr>
          <w:rFonts w:ascii="仿宋_GB2312" w:eastAsia="仿宋_GB2312" w:cs="仿宋_GB2312"/>
          <w:i w:val="0"/>
          <w:color w:val="000000"/>
          <w:spacing w:val="0"/>
          <w:sz w:val="32"/>
          <w:szCs w:val="32"/>
          <w:vertAlign w:val="baseline"/>
        </w:rPr>
        <w:t xml:space="preserve">磊 </w:t>
      </w:r>
      <w:r>
        <w:rPr>
          <w:rFonts w:hint="eastAsia" w:ascii="仿宋_GB2312" w:eastAsia="仿宋_GB2312" w:cs="仿宋_GB2312"/>
          <w:i w:val="0"/>
          <w:color w:val="000000"/>
          <w:spacing w:val="0"/>
          <w:sz w:val="32"/>
          <w:szCs w:val="32"/>
          <w:vertAlign w:val="baseline"/>
          <w:lang w:val="en-US" w:eastAsia="zh-CN"/>
        </w:rPr>
        <w:t xml:space="preserve">  </w:t>
      </w:r>
      <w:r>
        <w:rPr>
          <w:rFonts w:ascii="仿宋_GB2312" w:eastAsia="仿宋_GB2312" w:cs="仿宋_GB2312"/>
          <w:i w:val="0"/>
          <w:color w:val="000000"/>
          <w:spacing w:val="0"/>
          <w:sz w:val="32"/>
          <w:szCs w:val="32"/>
          <w:vertAlign w:val="baseline"/>
        </w:rPr>
        <w:t>联系电话：13565290685</w:t>
      </w:r>
    </w:p>
    <w:p>
      <w:pPr>
        <w:pStyle w:val="8"/>
        <w:keepNext w:val="0"/>
        <w:keepLines w:val="0"/>
        <w:widowControl/>
        <w:suppressLineNumbers w:val="0"/>
        <w:spacing w:before="0" w:beforeAutospacing="0" w:after="0" w:afterAutospacing="0" w:line="427" w:lineRule="atLeast"/>
        <w:ind w:right="0" w:firstLine="640" w:firstLineChars="200"/>
        <w:jc w:val="left"/>
      </w:pPr>
      <w:r>
        <w:rPr>
          <w:rFonts w:hint="eastAsia" w:ascii="仿宋_GB2312" w:eastAsia="仿宋_GB2312" w:cs="仿宋_GB2312"/>
          <w:i w:val="0"/>
          <w:color w:val="000000"/>
          <w:spacing w:val="0"/>
          <w:sz w:val="32"/>
          <w:szCs w:val="32"/>
          <w:vertAlign w:val="baseline"/>
        </w:rPr>
        <w:t xml:space="preserve">联系人姓名：胡应菊 </w:t>
      </w:r>
      <w:r>
        <w:rPr>
          <w:rFonts w:hint="eastAsia" w:ascii="仿宋_GB2312" w:eastAsia="仿宋_GB2312" w:cs="仿宋_GB2312"/>
          <w:i w:val="0"/>
          <w:color w:val="000000"/>
          <w:spacing w:val="0"/>
          <w:sz w:val="32"/>
          <w:szCs w:val="32"/>
          <w:vertAlign w:val="baseline"/>
          <w:lang w:val="en-US" w:eastAsia="zh-CN"/>
        </w:rPr>
        <w:t xml:space="preserve">  </w:t>
      </w:r>
      <w:r>
        <w:rPr>
          <w:rFonts w:hint="eastAsia" w:ascii="仿宋_GB2312" w:eastAsia="仿宋_GB2312" w:cs="仿宋_GB2312"/>
          <w:i w:val="0"/>
          <w:color w:val="000000"/>
          <w:spacing w:val="0"/>
          <w:sz w:val="32"/>
          <w:szCs w:val="32"/>
          <w:vertAlign w:val="baseline"/>
        </w:rPr>
        <w:t>联系电话：13679998785</w:t>
      </w:r>
    </w:p>
    <w:p>
      <w:pPr>
        <w:pStyle w:val="8"/>
        <w:keepNext w:val="0"/>
        <w:keepLines w:val="0"/>
        <w:widowControl/>
        <w:suppressLineNumbers w:val="0"/>
        <w:spacing w:before="0" w:beforeAutospacing="0" w:after="0" w:afterAutospacing="0" w:line="427" w:lineRule="atLeast"/>
        <w:ind w:right="0" w:firstLine="640" w:firstLineChars="200"/>
        <w:jc w:val="left"/>
        <w:rPr>
          <w:rFonts w:hint="eastAsia" w:ascii="仿宋_GB2312" w:hAnsi="仿宋_GB2312" w:eastAsia="仿宋_GB2312" w:cs="仿宋_GB2312"/>
          <w:kern w:val="0"/>
          <w:sz w:val="32"/>
          <w:szCs w:val="32"/>
        </w:rPr>
      </w:pPr>
      <w:r>
        <w:rPr>
          <w:rFonts w:hint="eastAsia" w:ascii="仿宋_GB2312" w:eastAsia="仿宋_GB2312" w:cs="仿宋_GB2312"/>
          <w:i w:val="0"/>
          <w:color w:val="000000"/>
          <w:spacing w:val="0"/>
          <w:sz w:val="32"/>
          <w:szCs w:val="32"/>
          <w:vertAlign w:val="baseline"/>
        </w:rPr>
        <w:t>报名地址：167团机关</w:t>
      </w:r>
      <w:r>
        <w:rPr>
          <w:rFonts w:hint="eastAsia" w:ascii="仿宋_GB2312" w:eastAsia="仿宋_GB2312" w:cs="仿宋_GB2312"/>
          <w:i w:val="0"/>
          <w:color w:val="000000"/>
          <w:spacing w:val="0"/>
          <w:sz w:val="32"/>
          <w:szCs w:val="32"/>
          <w:vertAlign w:val="baseline"/>
          <w:lang w:val="en-US" w:eastAsia="zh-CN"/>
        </w:rPr>
        <w:t>2</w:t>
      </w:r>
      <w:r>
        <w:rPr>
          <w:rFonts w:hint="eastAsia" w:ascii="仿宋_GB2312" w:eastAsia="仿宋_GB2312" w:cs="仿宋_GB2312"/>
          <w:i w:val="0"/>
          <w:color w:val="000000"/>
          <w:spacing w:val="0"/>
          <w:sz w:val="32"/>
          <w:szCs w:val="32"/>
          <w:vertAlign w:val="baseline"/>
        </w:rPr>
        <w:t>楼党建工作办公室</w:t>
      </w:r>
    </w:p>
    <w:p>
      <w:pPr>
        <w:pStyle w:val="8"/>
        <w:keepNext w:val="0"/>
        <w:keepLines w:val="0"/>
        <w:widowControl/>
        <w:suppressLineNumbers w:val="0"/>
        <w:spacing w:before="0" w:beforeAutospacing="0" w:after="0" w:afterAutospacing="0" w:line="427" w:lineRule="atLeast"/>
        <w:ind w:right="0" w:firstLine="643" w:firstLineChars="200"/>
        <w:jc w:val="left"/>
        <w:rPr>
          <w:rFonts w:hint="eastAsia" w:ascii="楷体" w:hAnsi="楷体" w:eastAsia="楷体" w:cs="楷体"/>
          <w:b/>
          <w:bCs/>
          <w:kern w:val="0"/>
          <w:sz w:val="32"/>
          <w:szCs w:val="32"/>
          <w:lang w:val="en-US" w:eastAsia="zh-CN"/>
        </w:rPr>
      </w:pPr>
      <w:r>
        <w:rPr>
          <w:rFonts w:hint="eastAsia" w:ascii="楷体" w:hAnsi="楷体" w:eastAsia="楷体" w:cs="楷体"/>
          <w:b/>
          <w:bCs/>
          <w:kern w:val="0"/>
          <w:sz w:val="32"/>
          <w:szCs w:val="32"/>
          <w:lang w:val="en-US" w:eastAsia="zh-CN"/>
        </w:rPr>
        <w:t>168团总工会</w:t>
      </w:r>
    </w:p>
    <w:p>
      <w:pPr>
        <w:pStyle w:val="8"/>
        <w:keepNext w:val="0"/>
        <w:keepLines w:val="0"/>
        <w:widowControl/>
        <w:suppressLineNumbers w:val="0"/>
        <w:spacing w:before="0" w:beforeAutospacing="0" w:after="0" w:afterAutospacing="0" w:line="427" w:lineRule="atLeast"/>
        <w:ind w:right="0" w:firstLine="640" w:firstLineChars="200"/>
        <w:jc w:val="left"/>
      </w:pPr>
      <w:r>
        <w:rPr>
          <w:rFonts w:ascii="仿宋_GB2312" w:eastAsia="仿宋_GB2312" w:cs="仿宋_GB2312"/>
          <w:i w:val="0"/>
          <w:color w:val="000000"/>
          <w:spacing w:val="0"/>
          <w:sz w:val="32"/>
          <w:szCs w:val="32"/>
          <w:vertAlign w:val="baseline"/>
        </w:rPr>
        <w:t>负责人姓名：</w:t>
      </w:r>
      <w:r>
        <w:rPr>
          <w:rFonts w:hint="eastAsia" w:ascii="仿宋_GB2312" w:eastAsia="仿宋_GB2312" w:cs="仿宋_GB2312"/>
          <w:i w:val="0"/>
          <w:color w:val="000000"/>
          <w:spacing w:val="0"/>
          <w:sz w:val="32"/>
          <w:szCs w:val="32"/>
          <w:vertAlign w:val="baseline"/>
          <w:lang w:val="en-US" w:eastAsia="zh-CN"/>
        </w:rPr>
        <w:t xml:space="preserve">肖新宇    </w:t>
      </w:r>
      <w:r>
        <w:rPr>
          <w:rFonts w:hint="eastAsia" w:ascii="仿宋_GB2312" w:eastAsia="仿宋_GB2312" w:cs="仿宋_GB2312"/>
          <w:i w:val="0"/>
          <w:color w:val="000000"/>
          <w:spacing w:val="0"/>
          <w:sz w:val="32"/>
          <w:szCs w:val="32"/>
          <w:vertAlign w:val="baseline"/>
        </w:rPr>
        <w:t>联系电话：</w:t>
      </w:r>
      <w:r>
        <w:rPr>
          <w:rFonts w:hint="eastAsia" w:ascii="仿宋_GB2312" w:eastAsia="仿宋_GB2312" w:cs="仿宋_GB2312"/>
          <w:i w:val="0"/>
          <w:color w:val="000000"/>
          <w:spacing w:val="0"/>
          <w:sz w:val="32"/>
          <w:szCs w:val="32"/>
          <w:vertAlign w:val="baseline"/>
          <w:lang w:val="en-US" w:eastAsia="zh-CN"/>
        </w:rPr>
        <w:t xml:space="preserve"> </w:t>
      </w:r>
      <w:r>
        <w:rPr>
          <w:rFonts w:ascii="仿宋_GB2312" w:eastAsia="仿宋_GB2312" w:cs="仿宋_GB2312"/>
          <w:i w:val="0"/>
          <w:color w:val="000000"/>
          <w:spacing w:val="0"/>
          <w:sz w:val="32"/>
          <w:szCs w:val="32"/>
          <w:vertAlign w:val="baseline"/>
        </w:rPr>
        <w:t>15276881799</w:t>
      </w:r>
    </w:p>
    <w:p>
      <w:pPr>
        <w:pStyle w:val="8"/>
        <w:keepNext w:val="0"/>
        <w:keepLines w:val="0"/>
        <w:widowControl/>
        <w:suppressLineNumbers w:val="0"/>
        <w:spacing w:before="0" w:beforeAutospacing="0" w:after="0" w:afterAutospacing="0" w:line="427" w:lineRule="atLeast"/>
        <w:ind w:right="0" w:firstLine="640" w:firstLineChars="200"/>
        <w:jc w:val="left"/>
        <w:rPr>
          <w:rFonts w:hint="eastAsia" w:ascii="仿宋_GB2312" w:eastAsia="仿宋_GB2312" w:cs="仿宋_GB2312"/>
          <w:i w:val="0"/>
          <w:color w:val="000000"/>
          <w:spacing w:val="0"/>
          <w:sz w:val="32"/>
          <w:szCs w:val="32"/>
          <w:vertAlign w:val="baseline"/>
        </w:rPr>
      </w:pPr>
      <w:r>
        <w:rPr>
          <w:rFonts w:hint="eastAsia" w:ascii="仿宋_GB2312" w:eastAsia="仿宋_GB2312" w:cs="仿宋_GB2312"/>
          <w:i w:val="0"/>
          <w:color w:val="000000"/>
          <w:spacing w:val="0"/>
          <w:sz w:val="32"/>
          <w:szCs w:val="32"/>
          <w:vertAlign w:val="baseline"/>
        </w:rPr>
        <w:t xml:space="preserve">联系人姓名：王红娟 </w:t>
      </w:r>
      <w:r>
        <w:rPr>
          <w:rFonts w:hint="eastAsia" w:ascii="仿宋_GB2312" w:eastAsia="仿宋_GB2312" w:cs="仿宋_GB2312"/>
          <w:i w:val="0"/>
          <w:color w:val="000000"/>
          <w:spacing w:val="0"/>
          <w:sz w:val="32"/>
          <w:szCs w:val="32"/>
          <w:vertAlign w:val="baseline"/>
          <w:lang w:val="en-US" w:eastAsia="zh-CN"/>
        </w:rPr>
        <w:t xml:space="preserve">   </w:t>
      </w:r>
      <w:r>
        <w:rPr>
          <w:rFonts w:hint="eastAsia" w:ascii="仿宋_GB2312" w:eastAsia="仿宋_GB2312" w:cs="仿宋_GB2312"/>
          <w:i w:val="0"/>
          <w:color w:val="000000"/>
          <w:spacing w:val="0"/>
          <w:sz w:val="32"/>
          <w:szCs w:val="32"/>
          <w:vertAlign w:val="baseline"/>
        </w:rPr>
        <w:t>联系电话： 18999499239</w:t>
      </w:r>
    </w:p>
    <w:p>
      <w:pPr>
        <w:pStyle w:val="8"/>
        <w:keepNext w:val="0"/>
        <w:keepLines w:val="0"/>
        <w:widowControl/>
        <w:suppressLineNumbers w:val="0"/>
        <w:spacing w:before="0" w:beforeAutospacing="0" w:after="0" w:afterAutospacing="0" w:line="427" w:lineRule="atLeast"/>
        <w:ind w:right="0" w:firstLine="640" w:firstLineChars="200"/>
        <w:jc w:val="left"/>
        <w:rPr>
          <w:rFonts w:hint="eastAsia" w:ascii="楷体" w:hAnsi="楷体" w:eastAsia="楷体" w:cs="楷体"/>
          <w:b/>
          <w:bCs/>
          <w:kern w:val="0"/>
          <w:sz w:val="32"/>
          <w:szCs w:val="32"/>
          <w:lang w:val="en-US" w:eastAsia="zh-CN"/>
        </w:rPr>
      </w:pPr>
      <w:r>
        <w:rPr>
          <w:rFonts w:hint="eastAsia" w:ascii="仿宋_GB2312" w:eastAsia="仿宋_GB2312" w:cs="仿宋_GB2312"/>
          <w:i w:val="0"/>
          <w:color w:val="000000"/>
          <w:spacing w:val="0"/>
          <w:sz w:val="32"/>
          <w:szCs w:val="32"/>
          <w:vertAlign w:val="baseline"/>
        </w:rPr>
        <w:t>报名地址：168团机关</w:t>
      </w:r>
      <w:r>
        <w:rPr>
          <w:rFonts w:hint="eastAsia" w:ascii="仿宋_GB2312" w:eastAsia="仿宋_GB2312" w:cs="仿宋_GB2312"/>
          <w:i w:val="0"/>
          <w:color w:val="000000"/>
          <w:spacing w:val="0"/>
          <w:sz w:val="32"/>
          <w:szCs w:val="32"/>
          <w:vertAlign w:val="baseline"/>
          <w:lang w:val="en-US" w:eastAsia="zh-CN"/>
        </w:rPr>
        <w:t>3</w:t>
      </w:r>
      <w:r>
        <w:rPr>
          <w:rFonts w:hint="eastAsia" w:ascii="仿宋_GB2312" w:eastAsia="仿宋_GB2312" w:cs="仿宋_GB2312"/>
          <w:i w:val="0"/>
          <w:color w:val="000000"/>
          <w:spacing w:val="0"/>
          <w:sz w:val="32"/>
          <w:szCs w:val="32"/>
          <w:vertAlign w:val="baseline"/>
        </w:rPr>
        <w:t>楼党建工作办公室</w:t>
      </w:r>
    </w:p>
    <w:p>
      <w:pPr>
        <w:keepNext w:val="0"/>
        <w:keepLines w:val="0"/>
        <w:pageBreakBefore w:val="0"/>
        <w:widowControl/>
        <w:kinsoku/>
        <w:wordWrap/>
        <w:overflowPunct/>
        <w:topLinePunct w:val="0"/>
        <w:autoSpaceDE/>
        <w:autoSpaceDN/>
        <w:bidi w:val="0"/>
        <w:adjustRightInd/>
        <w:snapToGrid/>
        <w:spacing w:line="640" w:lineRule="exact"/>
        <w:ind w:firstLine="643" w:firstLineChars="200"/>
        <w:jc w:val="left"/>
        <w:textAlignment w:val="auto"/>
        <w:rPr>
          <w:rFonts w:hint="eastAsia" w:ascii="楷体" w:hAnsi="楷体" w:eastAsia="楷体" w:cs="楷体"/>
          <w:b/>
          <w:bCs/>
          <w:kern w:val="0"/>
          <w:sz w:val="32"/>
          <w:szCs w:val="32"/>
          <w:lang w:val="en-US" w:eastAsia="zh-CN"/>
        </w:rPr>
      </w:pPr>
      <w:r>
        <w:rPr>
          <w:rFonts w:hint="eastAsia" w:ascii="楷体" w:hAnsi="楷体" w:eastAsia="楷体" w:cs="楷体"/>
          <w:b/>
          <w:bCs/>
          <w:kern w:val="0"/>
          <w:sz w:val="32"/>
          <w:szCs w:val="32"/>
          <w:lang w:val="en-US" w:eastAsia="zh-CN"/>
        </w:rPr>
        <w:t>170团总工会</w:t>
      </w:r>
    </w:p>
    <w:p>
      <w:pPr>
        <w:pStyle w:val="8"/>
        <w:keepNext w:val="0"/>
        <w:keepLines w:val="0"/>
        <w:widowControl/>
        <w:suppressLineNumbers w:val="0"/>
        <w:spacing w:before="0" w:beforeAutospacing="0" w:after="0" w:afterAutospacing="0" w:line="427" w:lineRule="atLeast"/>
        <w:ind w:right="0" w:firstLine="640" w:firstLineChars="200"/>
        <w:jc w:val="left"/>
      </w:pPr>
      <w:r>
        <w:rPr>
          <w:rFonts w:ascii="仿宋_GB2312" w:eastAsia="仿宋_GB2312" w:cs="仿宋_GB2312"/>
          <w:i w:val="0"/>
          <w:color w:val="000000"/>
          <w:spacing w:val="0"/>
          <w:sz w:val="32"/>
          <w:szCs w:val="32"/>
          <w:vertAlign w:val="baseline"/>
        </w:rPr>
        <w:t xml:space="preserve">负责人姓名：李玉梅 </w:t>
      </w:r>
      <w:r>
        <w:rPr>
          <w:rFonts w:hint="eastAsia" w:ascii="仿宋_GB2312" w:eastAsia="仿宋_GB2312" w:cs="仿宋_GB2312"/>
          <w:i w:val="0"/>
          <w:color w:val="000000"/>
          <w:spacing w:val="0"/>
          <w:sz w:val="32"/>
          <w:szCs w:val="32"/>
          <w:vertAlign w:val="baseline"/>
          <w:lang w:val="en-US" w:eastAsia="zh-CN"/>
        </w:rPr>
        <w:t xml:space="preserve">  </w:t>
      </w:r>
      <w:r>
        <w:rPr>
          <w:rFonts w:ascii="仿宋_GB2312" w:eastAsia="仿宋_GB2312" w:cs="仿宋_GB2312"/>
          <w:i w:val="0"/>
          <w:color w:val="000000"/>
          <w:spacing w:val="0"/>
          <w:sz w:val="32"/>
          <w:szCs w:val="32"/>
          <w:vertAlign w:val="baseline"/>
        </w:rPr>
        <w:t>联系电话：13319019470</w:t>
      </w:r>
    </w:p>
    <w:p>
      <w:pPr>
        <w:pStyle w:val="8"/>
        <w:keepNext w:val="0"/>
        <w:keepLines w:val="0"/>
        <w:widowControl/>
        <w:suppressLineNumbers w:val="0"/>
        <w:spacing w:before="0" w:beforeAutospacing="0" w:after="0" w:afterAutospacing="0" w:line="427" w:lineRule="atLeast"/>
        <w:ind w:right="0" w:firstLine="640" w:firstLineChars="200"/>
        <w:jc w:val="left"/>
      </w:pPr>
      <w:r>
        <w:rPr>
          <w:rFonts w:hint="eastAsia" w:ascii="仿宋_GB2312" w:eastAsia="仿宋_GB2312" w:cs="仿宋_GB2312"/>
          <w:i w:val="0"/>
          <w:color w:val="000000"/>
          <w:spacing w:val="0"/>
          <w:sz w:val="32"/>
          <w:szCs w:val="32"/>
          <w:vertAlign w:val="baseline"/>
          <w:lang w:val="en-US" w:eastAsia="zh-CN"/>
        </w:rPr>
        <w:t>联</w:t>
      </w:r>
      <w:r>
        <w:rPr>
          <w:rFonts w:hint="eastAsia" w:ascii="仿宋_GB2312" w:eastAsia="仿宋_GB2312" w:cs="仿宋_GB2312"/>
          <w:i w:val="0"/>
          <w:color w:val="000000"/>
          <w:spacing w:val="0"/>
          <w:sz w:val="32"/>
          <w:szCs w:val="32"/>
          <w:vertAlign w:val="baseline"/>
        </w:rPr>
        <w:t>系人姓名：李</w:t>
      </w:r>
      <w:r>
        <w:rPr>
          <w:rFonts w:hint="eastAsia" w:ascii="仿宋_GB2312" w:eastAsia="仿宋_GB2312" w:cs="仿宋_GB2312"/>
          <w:i w:val="0"/>
          <w:color w:val="000000"/>
          <w:spacing w:val="0"/>
          <w:sz w:val="32"/>
          <w:szCs w:val="32"/>
          <w:vertAlign w:val="baseline"/>
          <w:lang w:val="en-US" w:eastAsia="zh-CN"/>
        </w:rPr>
        <w:t xml:space="preserve">  </w:t>
      </w:r>
      <w:r>
        <w:rPr>
          <w:rFonts w:hint="eastAsia" w:ascii="仿宋_GB2312" w:eastAsia="仿宋_GB2312" w:cs="仿宋_GB2312"/>
          <w:i w:val="0"/>
          <w:color w:val="000000"/>
          <w:spacing w:val="0"/>
          <w:sz w:val="32"/>
          <w:szCs w:val="32"/>
          <w:vertAlign w:val="baseline"/>
        </w:rPr>
        <w:t xml:space="preserve">瑶 </w:t>
      </w:r>
      <w:r>
        <w:rPr>
          <w:rFonts w:hint="eastAsia" w:ascii="仿宋_GB2312" w:eastAsia="仿宋_GB2312" w:cs="仿宋_GB2312"/>
          <w:i w:val="0"/>
          <w:color w:val="000000"/>
          <w:spacing w:val="0"/>
          <w:sz w:val="32"/>
          <w:szCs w:val="32"/>
          <w:vertAlign w:val="baseline"/>
          <w:lang w:val="en-US" w:eastAsia="zh-CN"/>
        </w:rPr>
        <w:t xml:space="preserve">  </w:t>
      </w:r>
      <w:r>
        <w:rPr>
          <w:rFonts w:hint="eastAsia" w:ascii="仿宋_GB2312" w:eastAsia="仿宋_GB2312" w:cs="仿宋_GB2312"/>
          <w:i w:val="0"/>
          <w:color w:val="000000"/>
          <w:spacing w:val="0"/>
          <w:sz w:val="32"/>
          <w:szCs w:val="32"/>
          <w:vertAlign w:val="baseline"/>
        </w:rPr>
        <w:t>联系电话：15299869217</w:t>
      </w:r>
    </w:p>
    <w:p>
      <w:pPr>
        <w:pStyle w:val="8"/>
        <w:keepNext w:val="0"/>
        <w:keepLines w:val="0"/>
        <w:widowControl/>
        <w:suppressLineNumbers w:val="0"/>
        <w:spacing w:before="0" w:beforeAutospacing="0" w:after="0" w:afterAutospacing="0" w:line="427" w:lineRule="atLeast"/>
        <w:ind w:right="0" w:firstLine="640" w:firstLineChars="200"/>
        <w:jc w:val="left"/>
      </w:pPr>
      <w:r>
        <w:rPr>
          <w:rFonts w:ascii="仿宋_GB2312" w:eastAsia="仿宋_GB2312" w:cs="仿宋_GB2312"/>
          <w:i w:val="0"/>
          <w:color w:val="000000"/>
          <w:spacing w:val="0"/>
          <w:sz w:val="32"/>
          <w:szCs w:val="32"/>
          <w:vertAlign w:val="baseline"/>
        </w:rPr>
        <w:t>报名地址：170团机关</w:t>
      </w:r>
      <w:r>
        <w:rPr>
          <w:rFonts w:hint="eastAsia" w:ascii="仿宋_GB2312" w:eastAsia="仿宋_GB2312" w:cs="仿宋_GB2312"/>
          <w:i w:val="0"/>
          <w:color w:val="000000"/>
          <w:spacing w:val="0"/>
          <w:sz w:val="32"/>
          <w:szCs w:val="32"/>
          <w:vertAlign w:val="baseline"/>
          <w:lang w:val="en-US" w:eastAsia="zh-CN"/>
        </w:rPr>
        <w:t>3</w:t>
      </w:r>
      <w:r>
        <w:rPr>
          <w:rFonts w:ascii="仿宋_GB2312" w:eastAsia="仿宋_GB2312" w:cs="仿宋_GB2312"/>
          <w:i w:val="0"/>
          <w:color w:val="000000"/>
          <w:spacing w:val="0"/>
          <w:sz w:val="32"/>
          <w:szCs w:val="32"/>
          <w:vertAlign w:val="baseline"/>
        </w:rPr>
        <w:t>楼党建工作办公室</w:t>
      </w:r>
    </w:p>
    <w:p>
      <w:pPr>
        <w:keepNext w:val="0"/>
        <w:keepLines w:val="0"/>
        <w:pageBreakBefore w:val="0"/>
        <w:widowControl/>
        <w:kinsoku/>
        <w:wordWrap/>
        <w:overflowPunct/>
        <w:topLinePunct w:val="0"/>
        <w:autoSpaceDE/>
        <w:autoSpaceDN/>
        <w:bidi w:val="0"/>
        <w:adjustRightInd/>
        <w:snapToGrid/>
        <w:spacing w:line="640" w:lineRule="exact"/>
        <w:ind w:firstLine="643" w:firstLineChars="200"/>
        <w:jc w:val="left"/>
        <w:textAlignment w:val="auto"/>
        <w:rPr>
          <w:rFonts w:hint="eastAsia" w:ascii="楷体" w:hAnsi="楷体" w:eastAsia="楷体" w:cs="楷体"/>
          <w:b/>
          <w:bCs/>
          <w:kern w:val="0"/>
          <w:sz w:val="32"/>
          <w:szCs w:val="32"/>
          <w:lang w:val="en-US" w:eastAsia="zh-CN"/>
        </w:rPr>
      </w:pPr>
      <w:r>
        <w:rPr>
          <w:rFonts w:hint="eastAsia" w:ascii="楷体" w:hAnsi="楷体" w:eastAsia="楷体" w:cs="楷体"/>
          <w:b/>
          <w:bCs/>
          <w:kern w:val="0"/>
          <w:sz w:val="32"/>
          <w:szCs w:val="32"/>
          <w:lang w:val="en-US" w:eastAsia="zh-CN"/>
        </w:rPr>
        <w:t>团结农场总工会</w:t>
      </w:r>
    </w:p>
    <w:p>
      <w:pPr>
        <w:pStyle w:val="8"/>
        <w:keepNext w:val="0"/>
        <w:keepLines w:val="0"/>
        <w:widowControl/>
        <w:suppressLineNumbers w:val="0"/>
        <w:spacing w:before="0" w:beforeAutospacing="0" w:after="0" w:afterAutospacing="0" w:line="427" w:lineRule="atLeast"/>
        <w:ind w:right="0" w:firstLine="640" w:firstLineChars="200"/>
        <w:jc w:val="left"/>
      </w:pPr>
      <w:r>
        <w:rPr>
          <w:rFonts w:hint="eastAsia" w:ascii="仿宋_GB2312" w:hAnsi="仿宋_GB2312" w:eastAsia="仿宋_GB2312" w:cs="仿宋_GB2312"/>
          <w:kern w:val="0"/>
          <w:sz w:val="32"/>
          <w:szCs w:val="32"/>
        </w:rPr>
        <w:t>负责人姓名</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lang w:val="en-US" w:eastAsia="zh-CN"/>
        </w:rPr>
        <w:t>吴红梅  联系</w:t>
      </w:r>
      <w:r>
        <w:rPr>
          <w:rFonts w:hint="eastAsia" w:ascii="仿宋_GB2312" w:hAnsi="仿宋_GB2312" w:eastAsia="仿宋_GB2312" w:cs="仿宋_GB2312"/>
          <w:kern w:val="0"/>
          <w:sz w:val="32"/>
          <w:szCs w:val="32"/>
        </w:rPr>
        <w:t>电话：</w:t>
      </w:r>
      <w:r>
        <w:rPr>
          <w:rFonts w:ascii="仿宋_GB2312" w:eastAsia="仿宋_GB2312" w:cs="仿宋_GB2312"/>
          <w:i w:val="0"/>
          <w:color w:val="000000"/>
          <w:spacing w:val="0"/>
          <w:sz w:val="32"/>
          <w:szCs w:val="32"/>
          <w:vertAlign w:val="baseline"/>
        </w:rPr>
        <w:t>18097717519</w:t>
      </w:r>
    </w:p>
    <w:p>
      <w:pPr>
        <w:pStyle w:val="8"/>
        <w:keepNext w:val="0"/>
        <w:keepLines w:val="0"/>
        <w:widowControl/>
        <w:suppressLineNumbers w:val="0"/>
        <w:spacing w:before="0" w:beforeAutospacing="0" w:after="0" w:afterAutospacing="0" w:line="427" w:lineRule="atLeast"/>
        <w:ind w:right="0" w:firstLine="640" w:firstLineChars="200"/>
        <w:jc w:val="left"/>
        <w:rPr>
          <w:rFonts w:hint="eastAsia" w:ascii="仿宋_GB2312" w:eastAsia="仿宋_GB2312" w:cs="仿宋_GB2312"/>
          <w:i w:val="0"/>
          <w:color w:val="000000"/>
          <w:spacing w:val="0"/>
          <w:sz w:val="32"/>
          <w:szCs w:val="32"/>
          <w:vertAlign w:val="baseline"/>
        </w:rPr>
      </w:pPr>
      <w:r>
        <w:rPr>
          <w:rFonts w:hint="eastAsia" w:ascii="仿宋_GB2312" w:eastAsia="仿宋_GB2312" w:cs="仿宋_GB2312"/>
          <w:i w:val="0"/>
          <w:color w:val="000000"/>
          <w:spacing w:val="0"/>
          <w:sz w:val="32"/>
          <w:szCs w:val="32"/>
          <w:vertAlign w:val="baseline"/>
        </w:rPr>
        <w:t xml:space="preserve">联系人姓名：何羽晗 </w:t>
      </w:r>
      <w:r>
        <w:rPr>
          <w:rFonts w:hint="eastAsia" w:ascii="仿宋_GB2312" w:eastAsia="仿宋_GB2312" w:cs="仿宋_GB2312"/>
          <w:i w:val="0"/>
          <w:color w:val="000000"/>
          <w:spacing w:val="0"/>
          <w:sz w:val="32"/>
          <w:szCs w:val="32"/>
          <w:vertAlign w:val="baseline"/>
          <w:lang w:val="en-US" w:eastAsia="zh-CN"/>
        </w:rPr>
        <w:t xml:space="preserve"> </w:t>
      </w:r>
      <w:r>
        <w:rPr>
          <w:rFonts w:hint="eastAsia" w:ascii="仿宋_GB2312" w:eastAsia="仿宋_GB2312" w:cs="仿宋_GB2312"/>
          <w:i w:val="0"/>
          <w:color w:val="000000"/>
          <w:spacing w:val="0"/>
          <w:sz w:val="32"/>
          <w:szCs w:val="32"/>
          <w:vertAlign w:val="baseline"/>
        </w:rPr>
        <w:t>联系电话：15352590079</w:t>
      </w:r>
    </w:p>
    <w:p>
      <w:pPr>
        <w:pStyle w:val="8"/>
        <w:keepNext w:val="0"/>
        <w:keepLines w:val="0"/>
        <w:widowControl/>
        <w:suppressLineNumbers w:val="0"/>
        <w:spacing w:before="0" w:beforeAutospacing="0" w:after="0" w:afterAutospacing="0" w:line="427" w:lineRule="atLeast"/>
        <w:ind w:right="0" w:firstLine="640" w:firstLineChars="20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报名地址：</w:t>
      </w:r>
      <w:r>
        <w:rPr>
          <w:rFonts w:hint="eastAsia" w:ascii="仿宋_GB2312" w:hAnsi="仿宋_GB2312" w:eastAsia="仿宋_GB2312" w:cs="仿宋_GB2312"/>
          <w:kern w:val="0"/>
          <w:sz w:val="32"/>
          <w:szCs w:val="32"/>
          <w:lang w:val="en-US" w:eastAsia="zh-CN"/>
        </w:rPr>
        <w:t>团结农场</w:t>
      </w:r>
      <w:r>
        <w:rPr>
          <w:rFonts w:hint="eastAsia" w:ascii="仿宋_GB2312" w:hAnsi="仿宋_GB2312" w:eastAsia="仿宋_GB2312" w:cs="仿宋_GB2312"/>
          <w:kern w:val="0"/>
          <w:sz w:val="32"/>
          <w:szCs w:val="32"/>
        </w:rPr>
        <w:t>机关</w:t>
      </w:r>
      <w:r>
        <w:rPr>
          <w:rFonts w:hint="eastAsia" w:ascii="仿宋_GB2312" w:hAnsi="仿宋_GB2312" w:eastAsia="仿宋_GB2312" w:cs="仿宋_GB2312"/>
          <w:kern w:val="0"/>
          <w:sz w:val="32"/>
          <w:szCs w:val="32"/>
          <w:lang w:val="en-US" w:eastAsia="zh-CN"/>
        </w:rPr>
        <w:t>3</w:t>
      </w:r>
      <w:r>
        <w:rPr>
          <w:rFonts w:hint="eastAsia" w:ascii="仿宋_GB2312" w:hAnsi="仿宋_GB2312" w:eastAsia="仿宋_GB2312" w:cs="仿宋_GB2312"/>
          <w:kern w:val="0"/>
          <w:sz w:val="32"/>
          <w:szCs w:val="32"/>
        </w:rPr>
        <w:t>楼党建工作办公室</w:t>
      </w:r>
    </w:p>
    <w:p>
      <w:pPr>
        <w:keepNext w:val="0"/>
        <w:keepLines w:val="0"/>
        <w:pageBreakBefore w:val="0"/>
        <w:widowControl/>
        <w:kinsoku/>
        <w:wordWrap/>
        <w:overflowPunct/>
        <w:topLinePunct w:val="0"/>
        <w:autoSpaceDE/>
        <w:autoSpaceDN/>
        <w:bidi w:val="0"/>
        <w:adjustRightInd/>
        <w:snapToGrid/>
        <w:spacing w:line="640" w:lineRule="exact"/>
        <w:ind w:left="1598" w:leftChars="304" w:hanging="960" w:hangingChars="30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附件：新疆生产建设兵团第</w:t>
      </w:r>
      <w:r>
        <w:rPr>
          <w:rFonts w:hint="eastAsia" w:ascii="仿宋_GB2312" w:hAnsi="仿宋_GB2312" w:eastAsia="仿宋_GB2312" w:cs="仿宋_GB2312"/>
          <w:kern w:val="0"/>
          <w:sz w:val="32"/>
          <w:szCs w:val="32"/>
          <w:lang w:val="en-US" w:eastAsia="zh-CN"/>
        </w:rPr>
        <w:t>九</w:t>
      </w:r>
      <w:r>
        <w:rPr>
          <w:rFonts w:hint="eastAsia" w:ascii="仿宋_GB2312" w:hAnsi="仿宋_GB2312" w:eastAsia="仿宋_GB2312" w:cs="仿宋_GB2312"/>
          <w:kern w:val="0"/>
          <w:sz w:val="32"/>
          <w:szCs w:val="32"/>
        </w:rPr>
        <w:t>师总工会面向社会公开招聘社会化工作者岗位表</w:t>
      </w:r>
    </w:p>
    <w:p>
      <w:pPr>
        <w:keepNext w:val="0"/>
        <w:keepLines w:val="0"/>
        <w:pageBreakBefore w:val="0"/>
        <w:widowControl/>
        <w:kinsoku/>
        <w:wordWrap/>
        <w:overflowPunct/>
        <w:topLinePunct w:val="0"/>
        <w:autoSpaceDE/>
        <w:autoSpaceDN/>
        <w:bidi w:val="0"/>
        <w:adjustRightInd/>
        <w:snapToGrid/>
        <w:spacing w:line="640" w:lineRule="exact"/>
        <w:jc w:val="center"/>
        <w:textAlignment w:val="auto"/>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 xml:space="preserve">                       </w:t>
      </w:r>
    </w:p>
    <w:p>
      <w:pPr>
        <w:keepNext w:val="0"/>
        <w:keepLines w:val="0"/>
        <w:pageBreakBefore w:val="0"/>
        <w:widowControl/>
        <w:kinsoku/>
        <w:wordWrap/>
        <w:overflowPunct/>
        <w:topLinePunct w:val="0"/>
        <w:autoSpaceDE/>
        <w:autoSpaceDN/>
        <w:bidi w:val="0"/>
        <w:adjustRightInd/>
        <w:snapToGrid/>
        <w:spacing w:line="640" w:lineRule="exact"/>
        <w:jc w:val="center"/>
        <w:textAlignment w:val="auto"/>
        <w:rPr>
          <w:rFonts w:hint="eastAsia" w:ascii="仿宋_GB2312" w:hAnsi="仿宋_GB2312" w:eastAsia="仿宋_GB2312" w:cs="仿宋_GB2312"/>
          <w:kern w:val="0"/>
          <w:sz w:val="32"/>
          <w:szCs w:val="32"/>
          <w:lang w:val="en-US" w:eastAsia="zh-CN"/>
        </w:rPr>
      </w:pPr>
    </w:p>
    <w:p>
      <w:pPr>
        <w:keepNext w:val="0"/>
        <w:keepLines w:val="0"/>
        <w:pageBreakBefore w:val="0"/>
        <w:widowControl/>
        <w:kinsoku/>
        <w:wordWrap/>
        <w:overflowPunct/>
        <w:topLinePunct w:val="0"/>
        <w:autoSpaceDE/>
        <w:autoSpaceDN/>
        <w:bidi w:val="0"/>
        <w:adjustRightInd/>
        <w:snapToGrid/>
        <w:spacing w:line="640" w:lineRule="exact"/>
        <w:jc w:val="center"/>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val="en-US" w:eastAsia="zh-CN"/>
        </w:rPr>
        <w:t xml:space="preserve">                       </w:t>
      </w:r>
      <w:r>
        <w:rPr>
          <w:rFonts w:hint="eastAsia" w:ascii="仿宋_GB2312" w:hAnsi="仿宋_GB2312" w:eastAsia="仿宋_GB2312" w:cs="仿宋_GB2312"/>
          <w:kern w:val="0"/>
          <w:sz w:val="32"/>
          <w:szCs w:val="32"/>
        </w:rPr>
        <w:t>第</w:t>
      </w:r>
      <w:r>
        <w:rPr>
          <w:rFonts w:hint="eastAsia" w:ascii="仿宋_GB2312" w:hAnsi="仿宋_GB2312" w:eastAsia="仿宋_GB2312" w:cs="仿宋_GB2312"/>
          <w:kern w:val="0"/>
          <w:sz w:val="32"/>
          <w:szCs w:val="32"/>
          <w:lang w:val="en-US" w:eastAsia="zh-CN"/>
        </w:rPr>
        <w:t>九</w:t>
      </w:r>
      <w:r>
        <w:rPr>
          <w:rFonts w:hint="eastAsia" w:ascii="仿宋_GB2312" w:hAnsi="仿宋_GB2312" w:eastAsia="仿宋_GB2312" w:cs="仿宋_GB2312"/>
          <w:kern w:val="0"/>
          <w:sz w:val="32"/>
          <w:szCs w:val="32"/>
        </w:rPr>
        <w:t>师总工会</w:t>
      </w:r>
    </w:p>
    <w:p>
      <w:pPr>
        <w:keepNext w:val="0"/>
        <w:keepLines w:val="0"/>
        <w:pageBreakBefore w:val="0"/>
        <w:widowControl/>
        <w:kinsoku/>
        <w:wordWrap/>
        <w:overflowPunct/>
        <w:topLinePunct w:val="0"/>
        <w:autoSpaceDE/>
        <w:autoSpaceDN/>
        <w:bidi w:val="0"/>
        <w:adjustRightInd/>
        <w:snapToGrid/>
        <w:spacing w:line="640" w:lineRule="exact"/>
        <w:jc w:val="center"/>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val="en-US" w:eastAsia="zh-CN"/>
        </w:rPr>
        <w:t xml:space="preserve">                               </w:t>
      </w:r>
      <w:r>
        <w:rPr>
          <w:rFonts w:hint="eastAsia" w:ascii="仿宋_GB2312" w:hAnsi="仿宋_GB2312" w:eastAsia="仿宋_GB2312" w:cs="仿宋_GB2312"/>
          <w:kern w:val="0"/>
          <w:sz w:val="32"/>
          <w:szCs w:val="32"/>
        </w:rPr>
        <w:t>2019年月</w:t>
      </w:r>
      <w:r>
        <w:rPr>
          <w:rFonts w:hint="eastAsia" w:ascii="仿宋_GB2312" w:hAnsi="仿宋_GB2312" w:eastAsia="仿宋_GB2312" w:cs="仿宋_GB2312"/>
          <w:kern w:val="0"/>
          <w:sz w:val="32"/>
          <w:szCs w:val="32"/>
          <w:lang w:val="en-US" w:eastAsia="zh-CN"/>
        </w:rPr>
        <w:t>18</w:t>
      </w:r>
      <w:r>
        <w:rPr>
          <w:rFonts w:hint="eastAsia" w:ascii="仿宋_GB2312" w:hAnsi="仿宋_GB2312" w:eastAsia="仿宋_GB2312" w:cs="仿宋_GB2312"/>
          <w:kern w:val="0"/>
          <w:sz w:val="32"/>
          <w:szCs w:val="32"/>
        </w:rPr>
        <w:t>日</w:t>
      </w:r>
    </w:p>
    <w:p>
      <w:pPr>
        <w:pStyle w:val="2"/>
        <w:rPr>
          <w:rFonts w:hint="eastAsia" w:ascii="仿宋_GB2312" w:hAnsi="仿宋_GB2312" w:eastAsia="仿宋_GB2312" w:cs="仿宋_GB2312"/>
          <w:kern w:val="0"/>
          <w:sz w:val="32"/>
          <w:szCs w:val="32"/>
        </w:rPr>
      </w:pPr>
    </w:p>
    <w:p>
      <w:pPr>
        <w:pStyle w:val="2"/>
        <w:ind w:left="0" w:leftChars="0" w:firstLine="0" w:firstLineChars="0"/>
        <w:rPr>
          <w:rFonts w:hint="default"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（报名表请自行下载</w:t>
      </w:r>
      <w:bookmarkStart w:id="0" w:name="_GoBack"/>
      <w:bookmarkEnd w:id="0"/>
      <w:r>
        <w:rPr>
          <w:rFonts w:hint="eastAsia" w:ascii="仿宋_GB2312" w:hAnsi="仿宋_GB2312" w:eastAsia="仿宋_GB2312" w:cs="仿宋_GB2312"/>
          <w:kern w:val="0"/>
          <w:sz w:val="32"/>
          <w:szCs w:val="32"/>
          <w:lang w:val="en-US" w:eastAsia="zh-CN"/>
        </w:rPr>
        <w:t>）</w:t>
      </w:r>
    </w:p>
    <w:p>
      <w:pPr>
        <w:spacing w:line="480" w:lineRule="exact"/>
        <w:jc w:val="left"/>
        <w:rPr>
          <w:rFonts w:hint="eastAsia" w:ascii="仿宋_GB2312" w:hAnsi="仿宋_GB2312" w:eastAsia="仿宋_GB2312" w:cs="仿宋_GB2312"/>
          <w:sz w:val="32"/>
          <w:szCs w:val="32"/>
        </w:rPr>
      </w:pPr>
    </w:p>
    <w:p>
      <w:pPr>
        <w:spacing w:line="480" w:lineRule="exact"/>
        <w:jc w:val="left"/>
        <w:rPr>
          <w:rFonts w:hint="eastAsia" w:ascii="仿宋_GB2312" w:hAnsi="仿宋_GB2312" w:eastAsia="仿宋_GB2312" w:cs="仿宋_GB2312"/>
          <w:sz w:val="32"/>
          <w:szCs w:val="32"/>
        </w:rPr>
      </w:pPr>
    </w:p>
    <w:p>
      <w:pPr>
        <w:spacing w:line="480" w:lineRule="exact"/>
        <w:jc w:val="left"/>
        <w:rPr>
          <w:rFonts w:hint="eastAsia" w:ascii="仿宋_GB2312" w:hAnsi="仿宋_GB2312" w:eastAsia="仿宋_GB2312" w:cs="仿宋_GB2312"/>
          <w:sz w:val="32"/>
          <w:szCs w:val="32"/>
        </w:rPr>
      </w:pPr>
    </w:p>
    <w:p>
      <w:pPr>
        <w:spacing w:line="480" w:lineRule="exact"/>
        <w:jc w:val="left"/>
        <w:rPr>
          <w:rFonts w:hint="eastAsia" w:ascii="仿宋_GB2312" w:hAnsi="仿宋_GB2312" w:eastAsia="仿宋_GB2312" w:cs="仿宋_GB2312"/>
          <w:sz w:val="32"/>
          <w:szCs w:val="32"/>
        </w:rPr>
      </w:pPr>
    </w:p>
    <w:p>
      <w:pPr>
        <w:spacing w:line="480" w:lineRule="exact"/>
        <w:jc w:val="left"/>
        <w:rPr>
          <w:rFonts w:hint="eastAsia" w:ascii="仿宋_GB2312" w:hAnsi="仿宋_GB2312" w:eastAsia="仿宋_GB2312" w:cs="仿宋_GB2312"/>
          <w:sz w:val="32"/>
          <w:szCs w:val="32"/>
        </w:rPr>
      </w:pPr>
    </w:p>
    <w:p>
      <w:pPr>
        <w:spacing w:line="480" w:lineRule="exact"/>
        <w:jc w:val="left"/>
        <w:rPr>
          <w:rFonts w:hint="eastAsia" w:ascii="仿宋_GB2312" w:hAnsi="仿宋_GB2312" w:eastAsia="仿宋_GB2312" w:cs="仿宋_GB2312"/>
          <w:sz w:val="32"/>
          <w:szCs w:val="32"/>
        </w:rPr>
      </w:pPr>
    </w:p>
    <w:p>
      <w:pPr>
        <w:spacing w:line="480" w:lineRule="exact"/>
        <w:jc w:val="left"/>
        <w:rPr>
          <w:rFonts w:hint="eastAsia" w:ascii="仿宋_GB2312" w:hAnsi="仿宋_GB2312" w:eastAsia="仿宋_GB2312" w:cs="仿宋_GB2312"/>
          <w:sz w:val="32"/>
          <w:szCs w:val="32"/>
        </w:rPr>
      </w:pPr>
    </w:p>
    <w:p>
      <w:pPr>
        <w:spacing w:line="480" w:lineRule="exact"/>
        <w:jc w:val="left"/>
        <w:rPr>
          <w:rFonts w:hint="eastAsia" w:ascii="仿宋_GB2312" w:hAnsi="仿宋_GB2312" w:eastAsia="仿宋_GB2312" w:cs="仿宋_GB2312"/>
          <w:sz w:val="32"/>
          <w:szCs w:val="32"/>
        </w:rPr>
      </w:pPr>
    </w:p>
    <w:p>
      <w:pPr>
        <w:spacing w:line="480" w:lineRule="exact"/>
        <w:jc w:val="left"/>
        <w:rPr>
          <w:rFonts w:hint="eastAsia" w:ascii="仿宋_GB2312" w:hAnsi="仿宋_GB2312" w:eastAsia="仿宋_GB2312" w:cs="仿宋_GB2312"/>
          <w:sz w:val="32"/>
          <w:szCs w:val="32"/>
        </w:rPr>
      </w:pPr>
    </w:p>
    <w:p>
      <w:pPr>
        <w:spacing w:line="480" w:lineRule="exact"/>
        <w:jc w:val="left"/>
        <w:rPr>
          <w:rFonts w:hint="eastAsia" w:ascii="仿宋_GB2312" w:hAnsi="仿宋_GB2312" w:eastAsia="仿宋_GB2312" w:cs="仿宋_GB2312"/>
          <w:sz w:val="32"/>
          <w:szCs w:val="32"/>
        </w:rPr>
      </w:pPr>
    </w:p>
    <w:p>
      <w:pPr>
        <w:spacing w:line="480" w:lineRule="exact"/>
        <w:jc w:val="left"/>
        <w:rPr>
          <w:rFonts w:hint="eastAsia" w:ascii="仿宋_GB2312" w:hAnsi="仿宋_GB2312" w:eastAsia="仿宋_GB2312" w:cs="仿宋_GB2312"/>
          <w:sz w:val="32"/>
          <w:szCs w:val="32"/>
        </w:rPr>
      </w:pPr>
    </w:p>
    <w:p>
      <w:pPr>
        <w:spacing w:line="480" w:lineRule="exact"/>
        <w:jc w:val="left"/>
        <w:rPr>
          <w:rFonts w:hint="eastAsia" w:ascii="黑体" w:hAnsi="黑体" w:eastAsia="黑体" w:cs="黑体"/>
          <w:sz w:val="32"/>
          <w:szCs w:val="32"/>
        </w:rPr>
      </w:pPr>
      <w:r>
        <w:rPr>
          <w:rFonts w:hint="eastAsia" w:ascii="黑体" w:hAnsi="黑体" w:eastAsia="黑体" w:cs="黑体"/>
          <w:sz w:val="32"/>
          <w:szCs w:val="32"/>
        </w:rPr>
        <w:t>附件1</w:t>
      </w:r>
    </w:p>
    <w:p>
      <w:pPr>
        <w:spacing w:line="560" w:lineRule="exact"/>
        <w:jc w:val="center"/>
        <w:rPr>
          <w:rFonts w:hint="eastAsia" w:ascii="方正小标宋_GBK" w:hAnsi="方正小标宋_GBK" w:eastAsia="方正小标宋_GBK" w:cs="方正小标宋_GBK"/>
          <w:sz w:val="44"/>
          <w:szCs w:val="44"/>
        </w:rPr>
      </w:pPr>
    </w:p>
    <w:p>
      <w:pPr>
        <w:spacing w:line="560" w:lineRule="exact"/>
        <w:jc w:val="center"/>
        <w:rPr>
          <w:rFonts w:hint="eastAsia" w:ascii="方正小标宋_GBK" w:hAnsi="方正小标宋_GBK" w:eastAsia="方正小标宋_GBK" w:cs="方正小标宋_GBK"/>
          <w:sz w:val="44"/>
          <w:szCs w:val="44"/>
        </w:rPr>
      </w:pPr>
    </w:p>
    <w:p>
      <w:pPr>
        <w:spacing w:line="560" w:lineRule="exact"/>
        <w:jc w:val="center"/>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20</w:t>
      </w:r>
      <w:r>
        <w:rPr>
          <w:rFonts w:hint="eastAsia" w:ascii="方正小标宋_GBK" w:hAnsi="方正小标宋_GBK" w:eastAsia="方正小标宋_GBK" w:cs="方正小标宋_GBK"/>
          <w:sz w:val="44"/>
          <w:szCs w:val="44"/>
          <w:lang w:val="en-US" w:eastAsia="zh-CN"/>
        </w:rPr>
        <w:t>20</w:t>
      </w:r>
      <w:r>
        <w:rPr>
          <w:rFonts w:hint="eastAsia" w:ascii="方正小标宋_GBK" w:hAnsi="方正小标宋_GBK" w:eastAsia="方正小标宋_GBK" w:cs="方正小标宋_GBK"/>
          <w:sz w:val="44"/>
          <w:szCs w:val="44"/>
        </w:rPr>
        <w:t>年新疆生产建设兵团第</w:t>
      </w:r>
      <w:r>
        <w:rPr>
          <w:rFonts w:hint="eastAsia" w:ascii="方正小标宋_GBK" w:hAnsi="方正小标宋_GBK" w:eastAsia="方正小标宋_GBK" w:cs="方正小标宋_GBK"/>
          <w:sz w:val="44"/>
          <w:szCs w:val="44"/>
          <w:lang w:val="en-US" w:eastAsia="zh-CN"/>
        </w:rPr>
        <w:t>九</w:t>
      </w:r>
      <w:r>
        <w:rPr>
          <w:rFonts w:hint="eastAsia" w:ascii="方正小标宋_GBK" w:hAnsi="方正小标宋_GBK" w:eastAsia="方正小标宋_GBK" w:cs="方正小标宋_GBK"/>
          <w:sz w:val="44"/>
          <w:szCs w:val="44"/>
        </w:rPr>
        <w:t>师总工会</w:t>
      </w:r>
    </w:p>
    <w:p>
      <w:pPr>
        <w:spacing w:line="560" w:lineRule="exact"/>
        <w:jc w:val="center"/>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面向社会公开招聘社会化工作者岗位表</w:t>
      </w:r>
    </w:p>
    <w:tbl>
      <w:tblPr>
        <w:tblStyle w:val="9"/>
        <w:tblpPr w:leftFromText="180" w:rightFromText="180" w:vertAnchor="text" w:horzAnchor="page" w:tblpX="1629" w:tblpY="208"/>
        <w:tblOverlap w:val="never"/>
        <w:tblW w:w="90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2"/>
        <w:gridCol w:w="2652"/>
        <w:gridCol w:w="1025"/>
        <w:gridCol w:w="1483"/>
        <w:gridCol w:w="1465"/>
        <w:gridCol w:w="845"/>
        <w:gridCol w:w="9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8" w:hRule="atLeast"/>
        </w:trPr>
        <w:tc>
          <w:tcPr>
            <w:tcW w:w="602" w:type="dxa"/>
            <w:noWrap w:val="0"/>
            <w:vAlign w:val="center"/>
          </w:tcPr>
          <w:p>
            <w:pPr>
              <w:spacing w:line="560" w:lineRule="exact"/>
              <w:jc w:val="center"/>
              <w:rPr>
                <w:rFonts w:hint="eastAsia" w:ascii="黑体" w:hAnsi="黑体" w:eastAsia="黑体" w:cs="黑体"/>
                <w:sz w:val="28"/>
                <w:szCs w:val="28"/>
              </w:rPr>
            </w:pPr>
            <w:r>
              <w:rPr>
                <w:rFonts w:hint="eastAsia" w:ascii="黑体" w:hAnsi="黑体" w:eastAsia="黑体" w:cs="黑体"/>
                <w:sz w:val="28"/>
                <w:szCs w:val="28"/>
              </w:rPr>
              <w:t>序号</w:t>
            </w:r>
          </w:p>
        </w:tc>
        <w:tc>
          <w:tcPr>
            <w:tcW w:w="2652" w:type="dxa"/>
            <w:noWrap w:val="0"/>
            <w:vAlign w:val="center"/>
          </w:tcPr>
          <w:p>
            <w:pPr>
              <w:spacing w:line="560" w:lineRule="exact"/>
              <w:jc w:val="center"/>
              <w:rPr>
                <w:rFonts w:hint="eastAsia" w:ascii="黑体" w:hAnsi="黑体" w:eastAsia="黑体" w:cs="黑体"/>
                <w:sz w:val="28"/>
                <w:szCs w:val="28"/>
              </w:rPr>
            </w:pPr>
            <w:r>
              <w:rPr>
                <w:rFonts w:hint="eastAsia" w:ascii="黑体" w:hAnsi="黑体" w:eastAsia="黑体" w:cs="黑体"/>
                <w:sz w:val="28"/>
                <w:szCs w:val="28"/>
              </w:rPr>
              <w:t>招聘单位</w:t>
            </w:r>
          </w:p>
        </w:tc>
        <w:tc>
          <w:tcPr>
            <w:tcW w:w="1025" w:type="dxa"/>
            <w:noWrap w:val="0"/>
            <w:vAlign w:val="center"/>
          </w:tcPr>
          <w:p>
            <w:pPr>
              <w:spacing w:line="560" w:lineRule="exact"/>
              <w:jc w:val="center"/>
              <w:rPr>
                <w:rFonts w:hint="eastAsia" w:ascii="黑体" w:hAnsi="黑体" w:eastAsia="黑体" w:cs="黑体"/>
                <w:sz w:val="28"/>
                <w:szCs w:val="28"/>
              </w:rPr>
            </w:pPr>
            <w:r>
              <w:rPr>
                <w:rFonts w:hint="eastAsia" w:ascii="黑体" w:hAnsi="黑体" w:eastAsia="黑体" w:cs="黑体"/>
                <w:sz w:val="28"/>
                <w:szCs w:val="28"/>
              </w:rPr>
              <w:t>招聘</w:t>
            </w:r>
          </w:p>
          <w:p>
            <w:pPr>
              <w:spacing w:line="560" w:lineRule="exact"/>
              <w:jc w:val="center"/>
              <w:rPr>
                <w:rFonts w:hint="eastAsia" w:ascii="黑体" w:hAnsi="黑体" w:eastAsia="黑体" w:cs="黑体"/>
                <w:sz w:val="28"/>
                <w:szCs w:val="28"/>
              </w:rPr>
            </w:pPr>
            <w:r>
              <w:rPr>
                <w:rFonts w:hint="eastAsia" w:ascii="黑体" w:hAnsi="黑体" w:eastAsia="黑体" w:cs="黑体"/>
                <w:sz w:val="28"/>
                <w:szCs w:val="28"/>
              </w:rPr>
              <w:t>人数</w:t>
            </w:r>
          </w:p>
        </w:tc>
        <w:tc>
          <w:tcPr>
            <w:tcW w:w="1483" w:type="dxa"/>
            <w:noWrap w:val="0"/>
            <w:vAlign w:val="center"/>
          </w:tcPr>
          <w:p>
            <w:pPr>
              <w:spacing w:line="560" w:lineRule="exact"/>
              <w:jc w:val="center"/>
              <w:rPr>
                <w:rFonts w:hint="eastAsia" w:ascii="黑体" w:hAnsi="黑体" w:eastAsia="黑体" w:cs="黑体"/>
                <w:sz w:val="28"/>
                <w:szCs w:val="28"/>
              </w:rPr>
            </w:pPr>
            <w:r>
              <w:rPr>
                <w:rFonts w:hint="eastAsia" w:ascii="黑体" w:hAnsi="黑体" w:eastAsia="黑体" w:cs="黑体"/>
                <w:sz w:val="28"/>
                <w:szCs w:val="28"/>
              </w:rPr>
              <w:t>年龄</w:t>
            </w:r>
          </w:p>
        </w:tc>
        <w:tc>
          <w:tcPr>
            <w:tcW w:w="1465" w:type="dxa"/>
            <w:noWrap w:val="0"/>
            <w:vAlign w:val="center"/>
          </w:tcPr>
          <w:p>
            <w:pPr>
              <w:spacing w:line="560" w:lineRule="exact"/>
              <w:jc w:val="center"/>
              <w:rPr>
                <w:rFonts w:hint="eastAsia" w:ascii="黑体" w:hAnsi="黑体" w:eastAsia="黑体" w:cs="黑体"/>
                <w:sz w:val="28"/>
                <w:szCs w:val="28"/>
              </w:rPr>
            </w:pPr>
            <w:r>
              <w:rPr>
                <w:rFonts w:hint="eastAsia" w:ascii="黑体" w:hAnsi="黑体" w:eastAsia="黑体" w:cs="黑体"/>
                <w:sz w:val="28"/>
                <w:szCs w:val="28"/>
              </w:rPr>
              <w:t>学历</w:t>
            </w:r>
          </w:p>
        </w:tc>
        <w:tc>
          <w:tcPr>
            <w:tcW w:w="845" w:type="dxa"/>
            <w:noWrap w:val="0"/>
            <w:vAlign w:val="center"/>
          </w:tcPr>
          <w:p>
            <w:pPr>
              <w:spacing w:line="560" w:lineRule="exact"/>
              <w:jc w:val="center"/>
              <w:rPr>
                <w:rFonts w:hint="eastAsia" w:ascii="黑体" w:hAnsi="黑体" w:eastAsia="黑体" w:cs="黑体"/>
                <w:sz w:val="28"/>
                <w:szCs w:val="28"/>
              </w:rPr>
            </w:pPr>
            <w:r>
              <w:rPr>
                <w:rFonts w:hint="eastAsia" w:ascii="黑体" w:hAnsi="黑体" w:eastAsia="黑体" w:cs="黑体"/>
                <w:sz w:val="28"/>
                <w:szCs w:val="28"/>
              </w:rPr>
              <w:t>性别</w:t>
            </w:r>
          </w:p>
        </w:tc>
        <w:tc>
          <w:tcPr>
            <w:tcW w:w="928" w:type="dxa"/>
            <w:noWrap w:val="0"/>
            <w:vAlign w:val="center"/>
          </w:tcPr>
          <w:p>
            <w:pPr>
              <w:spacing w:line="560" w:lineRule="exact"/>
              <w:jc w:val="center"/>
              <w:rPr>
                <w:rFonts w:hint="eastAsia" w:ascii="黑体" w:hAnsi="黑体" w:eastAsia="黑体" w:cs="黑体"/>
                <w:sz w:val="28"/>
                <w:szCs w:val="28"/>
              </w:rPr>
            </w:pPr>
            <w:r>
              <w:rPr>
                <w:rFonts w:hint="eastAsia" w:ascii="黑体" w:hAnsi="黑体" w:eastAsia="黑体" w:cs="黑体"/>
                <w:sz w:val="28"/>
                <w:szCs w:val="28"/>
              </w:rPr>
              <w:t>民族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602" w:type="dxa"/>
            <w:noWrap w:val="0"/>
            <w:vAlign w:val="center"/>
          </w:tcPr>
          <w:p>
            <w:pPr>
              <w:spacing w:line="560" w:lineRule="exact"/>
              <w:jc w:val="center"/>
              <w:rPr>
                <w:rFonts w:hint="eastAsia" w:ascii="仿宋_GB2312" w:hAnsi="仿宋_GB2312" w:eastAsia="仿宋_GB2312" w:cs="仿宋_GB2312"/>
                <w:b/>
                <w:bCs/>
                <w:sz w:val="30"/>
                <w:szCs w:val="30"/>
              </w:rPr>
            </w:pPr>
            <w:r>
              <w:rPr>
                <w:rFonts w:hint="eastAsia" w:ascii="仿宋_GB2312" w:hAnsi="仿宋_GB2312" w:eastAsia="仿宋_GB2312" w:cs="仿宋_GB2312"/>
                <w:b/>
                <w:bCs/>
                <w:sz w:val="30"/>
                <w:szCs w:val="30"/>
              </w:rPr>
              <w:t>1</w:t>
            </w:r>
          </w:p>
        </w:tc>
        <w:tc>
          <w:tcPr>
            <w:tcW w:w="2652" w:type="dxa"/>
            <w:noWrap w:val="0"/>
            <w:vAlign w:val="center"/>
          </w:tcPr>
          <w:p>
            <w:pPr>
              <w:spacing w:line="560" w:lineRule="exact"/>
              <w:jc w:val="center"/>
              <w:rPr>
                <w:rFonts w:hint="eastAsia" w:ascii="仿宋_GB2312" w:hAnsi="仿宋_GB2312" w:eastAsia="仿宋_GB2312" w:cs="仿宋_GB2312"/>
                <w:b/>
                <w:bCs/>
                <w:sz w:val="30"/>
                <w:szCs w:val="30"/>
              </w:rPr>
            </w:pPr>
            <w:r>
              <w:rPr>
                <w:rFonts w:hint="eastAsia" w:ascii="仿宋_GB2312" w:hAnsi="仿宋_GB2312" w:eastAsia="仿宋_GB2312" w:cs="仿宋_GB2312"/>
                <w:b/>
                <w:bCs/>
                <w:sz w:val="30"/>
                <w:szCs w:val="30"/>
                <w:lang w:val="en-US" w:eastAsia="zh-CN"/>
              </w:rPr>
              <w:t>161团</w:t>
            </w:r>
            <w:r>
              <w:rPr>
                <w:rFonts w:hint="eastAsia" w:ascii="仿宋_GB2312" w:hAnsi="仿宋_GB2312" w:eastAsia="仿宋_GB2312" w:cs="仿宋_GB2312"/>
                <w:b/>
                <w:bCs/>
                <w:sz w:val="30"/>
                <w:szCs w:val="30"/>
              </w:rPr>
              <w:t>总工会</w:t>
            </w:r>
          </w:p>
        </w:tc>
        <w:tc>
          <w:tcPr>
            <w:tcW w:w="1025" w:type="dxa"/>
            <w:noWrap w:val="0"/>
            <w:vAlign w:val="center"/>
          </w:tcPr>
          <w:p>
            <w:pPr>
              <w:spacing w:line="560" w:lineRule="exact"/>
              <w:jc w:val="center"/>
              <w:rPr>
                <w:rFonts w:hint="eastAsia" w:ascii="仿宋_GB2312" w:hAnsi="仿宋_GB2312" w:eastAsia="仿宋_GB2312" w:cs="仿宋_GB2312"/>
                <w:b/>
                <w:bCs/>
                <w:sz w:val="30"/>
                <w:szCs w:val="30"/>
                <w:lang w:eastAsia="zh-CN"/>
              </w:rPr>
            </w:pPr>
            <w:r>
              <w:rPr>
                <w:rFonts w:hint="eastAsia" w:ascii="仿宋_GB2312" w:hAnsi="仿宋_GB2312" w:eastAsia="仿宋_GB2312" w:cs="仿宋_GB2312"/>
                <w:b/>
                <w:bCs/>
                <w:sz w:val="30"/>
                <w:szCs w:val="30"/>
                <w:lang w:val="en-US" w:eastAsia="zh-CN"/>
              </w:rPr>
              <w:t>2</w:t>
            </w:r>
          </w:p>
        </w:tc>
        <w:tc>
          <w:tcPr>
            <w:tcW w:w="1483" w:type="dxa"/>
            <w:noWrap w:val="0"/>
            <w:vAlign w:val="center"/>
          </w:tcPr>
          <w:p>
            <w:pPr>
              <w:spacing w:line="560" w:lineRule="exact"/>
              <w:jc w:val="center"/>
              <w:rPr>
                <w:rFonts w:hint="eastAsia" w:ascii="仿宋_GB2312" w:hAnsi="仿宋_GB2312" w:eastAsia="仿宋_GB2312" w:cs="仿宋_GB2312"/>
                <w:b/>
                <w:bCs/>
                <w:w w:val="60"/>
                <w:sz w:val="30"/>
                <w:szCs w:val="30"/>
              </w:rPr>
            </w:pPr>
            <w:r>
              <w:rPr>
                <w:rFonts w:hint="eastAsia" w:ascii="仿宋_GB2312" w:hAnsi="仿宋_GB2312" w:eastAsia="仿宋_GB2312" w:cs="仿宋_GB2312"/>
                <w:b/>
                <w:bCs/>
                <w:w w:val="60"/>
                <w:sz w:val="30"/>
                <w:szCs w:val="30"/>
                <w:lang w:val="en-US" w:eastAsia="zh-CN"/>
              </w:rPr>
              <w:t>4</w:t>
            </w:r>
            <w:r>
              <w:rPr>
                <w:rFonts w:hint="eastAsia" w:ascii="仿宋_GB2312" w:hAnsi="仿宋_GB2312" w:eastAsia="仿宋_GB2312" w:cs="仿宋_GB2312"/>
                <w:b/>
                <w:bCs/>
                <w:w w:val="60"/>
                <w:sz w:val="30"/>
                <w:szCs w:val="30"/>
              </w:rPr>
              <w:t>5周岁以下</w:t>
            </w:r>
          </w:p>
        </w:tc>
        <w:tc>
          <w:tcPr>
            <w:tcW w:w="1465" w:type="dxa"/>
            <w:noWrap w:val="0"/>
            <w:vAlign w:val="center"/>
          </w:tcPr>
          <w:p>
            <w:pPr>
              <w:spacing w:line="560" w:lineRule="exact"/>
              <w:jc w:val="center"/>
              <w:rPr>
                <w:rFonts w:hint="eastAsia" w:ascii="仿宋_GB2312" w:hAnsi="仿宋_GB2312" w:eastAsia="仿宋_GB2312" w:cs="仿宋_GB2312"/>
                <w:b/>
                <w:bCs/>
                <w:w w:val="60"/>
                <w:sz w:val="30"/>
                <w:szCs w:val="30"/>
              </w:rPr>
            </w:pPr>
            <w:r>
              <w:rPr>
                <w:rFonts w:hint="eastAsia" w:ascii="仿宋_GB2312" w:hAnsi="仿宋_GB2312" w:eastAsia="仿宋_GB2312" w:cs="仿宋_GB2312"/>
                <w:b/>
                <w:bCs/>
                <w:w w:val="60"/>
                <w:sz w:val="30"/>
                <w:szCs w:val="30"/>
              </w:rPr>
              <w:t>大专及以上</w:t>
            </w:r>
          </w:p>
        </w:tc>
        <w:tc>
          <w:tcPr>
            <w:tcW w:w="845" w:type="dxa"/>
            <w:noWrap w:val="0"/>
            <w:vAlign w:val="center"/>
          </w:tcPr>
          <w:p>
            <w:pPr>
              <w:spacing w:line="560" w:lineRule="exact"/>
              <w:jc w:val="center"/>
              <w:rPr>
                <w:rFonts w:hint="eastAsia" w:ascii="仿宋_GB2312" w:hAnsi="仿宋_GB2312" w:eastAsia="仿宋_GB2312" w:cs="仿宋_GB2312"/>
                <w:b/>
                <w:bCs/>
                <w:sz w:val="30"/>
                <w:szCs w:val="30"/>
              </w:rPr>
            </w:pPr>
            <w:r>
              <w:rPr>
                <w:rFonts w:hint="eastAsia" w:ascii="仿宋_GB2312" w:hAnsi="仿宋_GB2312" w:eastAsia="仿宋_GB2312" w:cs="仿宋_GB2312"/>
                <w:b/>
                <w:bCs/>
                <w:sz w:val="30"/>
                <w:szCs w:val="30"/>
              </w:rPr>
              <w:t>不限</w:t>
            </w:r>
          </w:p>
        </w:tc>
        <w:tc>
          <w:tcPr>
            <w:tcW w:w="928" w:type="dxa"/>
            <w:noWrap w:val="0"/>
            <w:vAlign w:val="center"/>
          </w:tcPr>
          <w:p>
            <w:pPr>
              <w:spacing w:line="560" w:lineRule="exact"/>
              <w:jc w:val="center"/>
              <w:rPr>
                <w:rFonts w:hint="eastAsia" w:ascii="仿宋_GB2312" w:hAnsi="仿宋_GB2312" w:eastAsia="仿宋_GB2312" w:cs="仿宋_GB2312"/>
                <w:b/>
                <w:bCs/>
                <w:sz w:val="30"/>
                <w:szCs w:val="30"/>
              </w:rPr>
            </w:pPr>
            <w:r>
              <w:rPr>
                <w:rFonts w:hint="eastAsia" w:ascii="仿宋_GB2312" w:hAnsi="仿宋_GB2312" w:eastAsia="仿宋_GB2312" w:cs="仿宋_GB2312"/>
                <w:b/>
                <w:bCs/>
                <w:sz w:val="30"/>
                <w:szCs w:val="30"/>
              </w:rPr>
              <w:t>不限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602" w:type="dxa"/>
            <w:noWrap w:val="0"/>
            <w:vAlign w:val="center"/>
          </w:tcPr>
          <w:p>
            <w:pPr>
              <w:spacing w:line="560" w:lineRule="exact"/>
              <w:jc w:val="center"/>
              <w:rPr>
                <w:rFonts w:hint="eastAsia" w:ascii="仿宋_GB2312" w:hAnsi="仿宋_GB2312" w:eastAsia="仿宋_GB2312" w:cs="仿宋_GB2312"/>
                <w:b/>
                <w:bCs/>
                <w:sz w:val="30"/>
                <w:szCs w:val="30"/>
              </w:rPr>
            </w:pPr>
            <w:r>
              <w:rPr>
                <w:rFonts w:hint="eastAsia" w:ascii="仿宋_GB2312" w:hAnsi="仿宋_GB2312" w:eastAsia="仿宋_GB2312" w:cs="仿宋_GB2312"/>
                <w:b/>
                <w:bCs/>
                <w:sz w:val="30"/>
                <w:szCs w:val="30"/>
              </w:rPr>
              <w:t>2</w:t>
            </w:r>
          </w:p>
        </w:tc>
        <w:tc>
          <w:tcPr>
            <w:tcW w:w="2652" w:type="dxa"/>
            <w:noWrap w:val="0"/>
            <w:vAlign w:val="center"/>
          </w:tcPr>
          <w:p>
            <w:pPr>
              <w:spacing w:line="560" w:lineRule="exact"/>
              <w:jc w:val="center"/>
              <w:rPr>
                <w:rFonts w:hint="eastAsia" w:ascii="仿宋_GB2312" w:hAnsi="仿宋_GB2312" w:eastAsia="仿宋_GB2312" w:cs="仿宋_GB2312"/>
                <w:b/>
                <w:bCs/>
                <w:sz w:val="30"/>
                <w:szCs w:val="30"/>
              </w:rPr>
            </w:pPr>
            <w:r>
              <w:rPr>
                <w:rFonts w:hint="eastAsia" w:ascii="仿宋_GB2312" w:hAnsi="仿宋_GB2312" w:eastAsia="仿宋_GB2312" w:cs="仿宋_GB2312"/>
                <w:b/>
                <w:bCs/>
                <w:sz w:val="30"/>
                <w:szCs w:val="30"/>
                <w:lang w:val="en-US" w:eastAsia="zh-CN"/>
              </w:rPr>
              <w:t>162团</w:t>
            </w:r>
            <w:r>
              <w:rPr>
                <w:rFonts w:hint="eastAsia" w:ascii="仿宋_GB2312" w:hAnsi="仿宋_GB2312" w:eastAsia="仿宋_GB2312" w:cs="仿宋_GB2312"/>
                <w:b/>
                <w:bCs/>
                <w:sz w:val="30"/>
                <w:szCs w:val="30"/>
              </w:rPr>
              <w:t>总工会</w:t>
            </w:r>
          </w:p>
        </w:tc>
        <w:tc>
          <w:tcPr>
            <w:tcW w:w="1025" w:type="dxa"/>
            <w:noWrap w:val="0"/>
            <w:vAlign w:val="center"/>
          </w:tcPr>
          <w:p>
            <w:pPr>
              <w:spacing w:line="560" w:lineRule="exact"/>
              <w:jc w:val="center"/>
              <w:rPr>
                <w:rFonts w:hint="eastAsia" w:ascii="仿宋_GB2312" w:hAnsi="仿宋_GB2312" w:eastAsia="仿宋_GB2312" w:cs="仿宋_GB2312"/>
                <w:b/>
                <w:bCs/>
                <w:sz w:val="30"/>
                <w:szCs w:val="30"/>
              </w:rPr>
            </w:pPr>
            <w:r>
              <w:rPr>
                <w:rFonts w:hint="eastAsia" w:ascii="仿宋_GB2312" w:hAnsi="仿宋_GB2312" w:eastAsia="仿宋_GB2312" w:cs="仿宋_GB2312"/>
                <w:b/>
                <w:bCs/>
                <w:sz w:val="30"/>
                <w:szCs w:val="30"/>
              </w:rPr>
              <w:t>2</w:t>
            </w:r>
          </w:p>
        </w:tc>
        <w:tc>
          <w:tcPr>
            <w:tcW w:w="1483" w:type="dxa"/>
            <w:noWrap w:val="0"/>
            <w:vAlign w:val="center"/>
          </w:tcPr>
          <w:p>
            <w:pPr>
              <w:spacing w:line="560" w:lineRule="exact"/>
              <w:jc w:val="center"/>
              <w:rPr>
                <w:rFonts w:hint="eastAsia" w:ascii="仿宋_GB2312" w:hAnsi="仿宋_GB2312" w:eastAsia="仿宋_GB2312" w:cs="仿宋_GB2312"/>
                <w:b/>
                <w:bCs/>
                <w:sz w:val="30"/>
                <w:szCs w:val="30"/>
              </w:rPr>
            </w:pPr>
            <w:r>
              <w:rPr>
                <w:rFonts w:hint="eastAsia" w:ascii="仿宋_GB2312" w:hAnsi="仿宋_GB2312" w:eastAsia="仿宋_GB2312" w:cs="仿宋_GB2312"/>
                <w:b/>
                <w:bCs/>
                <w:w w:val="60"/>
                <w:sz w:val="30"/>
                <w:szCs w:val="30"/>
                <w:lang w:val="en-US" w:eastAsia="zh-CN"/>
              </w:rPr>
              <w:t>4</w:t>
            </w:r>
            <w:r>
              <w:rPr>
                <w:rFonts w:hint="eastAsia" w:ascii="仿宋_GB2312" w:hAnsi="仿宋_GB2312" w:eastAsia="仿宋_GB2312" w:cs="仿宋_GB2312"/>
                <w:b/>
                <w:bCs/>
                <w:w w:val="60"/>
                <w:sz w:val="30"/>
                <w:szCs w:val="30"/>
              </w:rPr>
              <w:t>5周岁以下</w:t>
            </w:r>
          </w:p>
        </w:tc>
        <w:tc>
          <w:tcPr>
            <w:tcW w:w="1465" w:type="dxa"/>
            <w:noWrap w:val="0"/>
            <w:vAlign w:val="center"/>
          </w:tcPr>
          <w:p>
            <w:pPr>
              <w:spacing w:line="560" w:lineRule="exact"/>
              <w:jc w:val="center"/>
              <w:rPr>
                <w:rFonts w:hint="eastAsia" w:ascii="仿宋_GB2312" w:hAnsi="仿宋_GB2312" w:eastAsia="仿宋_GB2312" w:cs="仿宋_GB2312"/>
                <w:b/>
                <w:bCs/>
                <w:sz w:val="30"/>
                <w:szCs w:val="30"/>
              </w:rPr>
            </w:pPr>
            <w:r>
              <w:rPr>
                <w:rFonts w:hint="eastAsia" w:ascii="仿宋_GB2312" w:hAnsi="仿宋_GB2312" w:eastAsia="仿宋_GB2312" w:cs="仿宋_GB2312"/>
                <w:b/>
                <w:bCs/>
                <w:w w:val="60"/>
                <w:sz w:val="30"/>
                <w:szCs w:val="30"/>
              </w:rPr>
              <w:t>大专及以上</w:t>
            </w:r>
          </w:p>
        </w:tc>
        <w:tc>
          <w:tcPr>
            <w:tcW w:w="845" w:type="dxa"/>
            <w:noWrap w:val="0"/>
            <w:vAlign w:val="center"/>
          </w:tcPr>
          <w:p>
            <w:pPr>
              <w:spacing w:line="560" w:lineRule="exact"/>
              <w:jc w:val="center"/>
              <w:rPr>
                <w:rFonts w:hint="eastAsia" w:ascii="仿宋_GB2312" w:hAnsi="仿宋_GB2312" w:eastAsia="仿宋_GB2312" w:cs="仿宋_GB2312"/>
                <w:b/>
                <w:bCs/>
                <w:sz w:val="30"/>
                <w:szCs w:val="30"/>
              </w:rPr>
            </w:pPr>
            <w:r>
              <w:rPr>
                <w:rFonts w:hint="eastAsia" w:ascii="仿宋_GB2312" w:hAnsi="仿宋_GB2312" w:eastAsia="仿宋_GB2312" w:cs="仿宋_GB2312"/>
                <w:b/>
                <w:bCs/>
                <w:sz w:val="30"/>
                <w:szCs w:val="30"/>
              </w:rPr>
              <w:t>不限</w:t>
            </w:r>
          </w:p>
        </w:tc>
        <w:tc>
          <w:tcPr>
            <w:tcW w:w="928" w:type="dxa"/>
            <w:noWrap w:val="0"/>
            <w:vAlign w:val="center"/>
          </w:tcPr>
          <w:p>
            <w:pPr>
              <w:spacing w:line="560" w:lineRule="exact"/>
              <w:jc w:val="center"/>
              <w:rPr>
                <w:rFonts w:hint="eastAsia" w:ascii="仿宋_GB2312" w:hAnsi="仿宋_GB2312" w:eastAsia="仿宋_GB2312" w:cs="仿宋_GB2312"/>
                <w:b/>
                <w:bCs/>
                <w:sz w:val="30"/>
                <w:szCs w:val="30"/>
              </w:rPr>
            </w:pPr>
            <w:r>
              <w:rPr>
                <w:rFonts w:hint="eastAsia" w:ascii="仿宋_GB2312" w:hAnsi="仿宋_GB2312" w:eastAsia="仿宋_GB2312" w:cs="仿宋_GB2312"/>
                <w:b/>
                <w:bCs/>
                <w:sz w:val="30"/>
                <w:szCs w:val="30"/>
              </w:rPr>
              <w:t>不限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602" w:type="dxa"/>
            <w:noWrap w:val="0"/>
            <w:vAlign w:val="center"/>
          </w:tcPr>
          <w:p>
            <w:pPr>
              <w:spacing w:line="560" w:lineRule="exact"/>
              <w:jc w:val="center"/>
              <w:rPr>
                <w:rFonts w:hint="eastAsia" w:ascii="仿宋_GB2312" w:hAnsi="仿宋_GB2312" w:eastAsia="仿宋_GB2312" w:cs="仿宋_GB2312"/>
                <w:b/>
                <w:bCs/>
                <w:sz w:val="30"/>
                <w:szCs w:val="30"/>
              </w:rPr>
            </w:pPr>
            <w:r>
              <w:rPr>
                <w:rFonts w:hint="eastAsia" w:ascii="仿宋_GB2312" w:hAnsi="仿宋_GB2312" w:eastAsia="仿宋_GB2312" w:cs="仿宋_GB2312"/>
                <w:b/>
                <w:bCs/>
                <w:sz w:val="30"/>
                <w:szCs w:val="30"/>
              </w:rPr>
              <w:t>3</w:t>
            </w:r>
          </w:p>
        </w:tc>
        <w:tc>
          <w:tcPr>
            <w:tcW w:w="2652" w:type="dxa"/>
            <w:noWrap w:val="0"/>
            <w:vAlign w:val="center"/>
          </w:tcPr>
          <w:p>
            <w:pPr>
              <w:spacing w:line="560" w:lineRule="exact"/>
              <w:jc w:val="center"/>
              <w:rPr>
                <w:rFonts w:hint="eastAsia" w:ascii="仿宋_GB2312" w:hAnsi="仿宋_GB2312" w:eastAsia="仿宋_GB2312" w:cs="仿宋_GB2312"/>
                <w:b/>
                <w:bCs/>
                <w:sz w:val="30"/>
                <w:szCs w:val="30"/>
              </w:rPr>
            </w:pPr>
            <w:r>
              <w:rPr>
                <w:rFonts w:hint="eastAsia" w:ascii="仿宋_GB2312" w:hAnsi="仿宋_GB2312" w:eastAsia="仿宋_GB2312" w:cs="仿宋_GB2312"/>
                <w:b/>
                <w:bCs/>
                <w:sz w:val="30"/>
                <w:szCs w:val="30"/>
                <w:lang w:val="en-US" w:eastAsia="zh-CN"/>
              </w:rPr>
              <w:t>163团</w:t>
            </w:r>
            <w:r>
              <w:rPr>
                <w:rFonts w:hint="eastAsia" w:ascii="仿宋_GB2312" w:hAnsi="仿宋_GB2312" w:eastAsia="仿宋_GB2312" w:cs="仿宋_GB2312"/>
                <w:b/>
                <w:bCs/>
                <w:sz w:val="30"/>
                <w:szCs w:val="30"/>
              </w:rPr>
              <w:t>总工会</w:t>
            </w:r>
          </w:p>
        </w:tc>
        <w:tc>
          <w:tcPr>
            <w:tcW w:w="1025" w:type="dxa"/>
            <w:noWrap w:val="0"/>
            <w:vAlign w:val="center"/>
          </w:tcPr>
          <w:p>
            <w:pPr>
              <w:spacing w:line="560" w:lineRule="exact"/>
              <w:jc w:val="center"/>
              <w:rPr>
                <w:rFonts w:hint="eastAsia" w:ascii="仿宋_GB2312" w:hAnsi="仿宋_GB2312" w:eastAsia="仿宋_GB2312" w:cs="仿宋_GB2312"/>
                <w:b/>
                <w:bCs/>
                <w:sz w:val="30"/>
                <w:szCs w:val="30"/>
              </w:rPr>
            </w:pPr>
            <w:r>
              <w:rPr>
                <w:rFonts w:hint="eastAsia" w:ascii="仿宋_GB2312" w:hAnsi="仿宋_GB2312" w:eastAsia="仿宋_GB2312" w:cs="仿宋_GB2312"/>
                <w:b/>
                <w:bCs/>
                <w:sz w:val="30"/>
                <w:szCs w:val="30"/>
              </w:rPr>
              <w:t>2</w:t>
            </w:r>
          </w:p>
        </w:tc>
        <w:tc>
          <w:tcPr>
            <w:tcW w:w="1483" w:type="dxa"/>
            <w:noWrap w:val="0"/>
            <w:vAlign w:val="center"/>
          </w:tcPr>
          <w:p>
            <w:pPr>
              <w:spacing w:line="560" w:lineRule="exact"/>
              <w:jc w:val="center"/>
              <w:rPr>
                <w:rFonts w:hint="eastAsia" w:ascii="仿宋_GB2312" w:hAnsi="仿宋_GB2312" w:eastAsia="仿宋_GB2312" w:cs="仿宋_GB2312"/>
                <w:b/>
                <w:bCs/>
                <w:sz w:val="30"/>
                <w:szCs w:val="30"/>
              </w:rPr>
            </w:pPr>
            <w:r>
              <w:rPr>
                <w:rFonts w:hint="eastAsia" w:ascii="仿宋_GB2312" w:hAnsi="仿宋_GB2312" w:eastAsia="仿宋_GB2312" w:cs="仿宋_GB2312"/>
                <w:b/>
                <w:bCs/>
                <w:w w:val="60"/>
                <w:sz w:val="30"/>
                <w:szCs w:val="30"/>
                <w:lang w:val="en-US" w:eastAsia="zh-CN"/>
              </w:rPr>
              <w:t>4</w:t>
            </w:r>
            <w:r>
              <w:rPr>
                <w:rFonts w:hint="eastAsia" w:ascii="仿宋_GB2312" w:hAnsi="仿宋_GB2312" w:eastAsia="仿宋_GB2312" w:cs="仿宋_GB2312"/>
                <w:b/>
                <w:bCs/>
                <w:w w:val="60"/>
                <w:sz w:val="30"/>
                <w:szCs w:val="30"/>
              </w:rPr>
              <w:t>5周岁以下</w:t>
            </w:r>
          </w:p>
        </w:tc>
        <w:tc>
          <w:tcPr>
            <w:tcW w:w="1465" w:type="dxa"/>
            <w:noWrap w:val="0"/>
            <w:vAlign w:val="center"/>
          </w:tcPr>
          <w:p>
            <w:pPr>
              <w:spacing w:line="560" w:lineRule="exact"/>
              <w:jc w:val="center"/>
              <w:rPr>
                <w:rFonts w:hint="eastAsia" w:ascii="仿宋_GB2312" w:hAnsi="仿宋_GB2312" w:eastAsia="仿宋_GB2312" w:cs="仿宋_GB2312"/>
                <w:b/>
                <w:bCs/>
                <w:sz w:val="30"/>
                <w:szCs w:val="30"/>
              </w:rPr>
            </w:pPr>
            <w:r>
              <w:rPr>
                <w:rFonts w:hint="eastAsia" w:ascii="仿宋_GB2312" w:hAnsi="仿宋_GB2312" w:eastAsia="仿宋_GB2312" w:cs="仿宋_GB2312"/>
                <w:b/>
                <w:bCs/>
                <w:w w:val="60"/>
                <w:sz w:val="30"/>
                <w:szCs w:val="30"/>
              </w:rPr>
              <w:t>大专及以上</w:t>
            </w:r>
          </w:p>
        </w:tc>
        <w:tc>
          <w:tcPr>
            <w:tcW w:w="845" w:type="dxa"/>
            <w:noWrap w:val="0"/>
            <w:vAlign w:val="center"/>
          </w:tcPr>
          <w:p>
            <w:pPr>
              <w:spacing w:line="560" w:lineRule="exact"/>
              <w:jc w:val="center"/>
              <w:rPr>
                <w:rFonts w:hint="eastAsia" w:ascii="仿宋_GB2312" w:hAnsi="仿宋_GB2312" w:eastAsia="仿宋_GB2312" w:cs="仿宋_GB2312"/>
                <w:b/>
                <w:bCs/>
                <w:sz w:val="30"/>
                <w:szCs w:val="30"/>
              </w:rPr>
            </w:pPr>
            <w:r>
              <w:rPr>
                <w:rFonts w:hint="eastAsia" w:ascii="仿宋_GB2312" w:hAnsi="仿宋_GB2312" w:eastAsia="仿宋_GB2312" w:cs="仿宋_GB2312"/>
                <w:b/>
                <w:bCs/>
                <w:sz w:val="30"/>
                <w:szCs w:val="30"/>
              </w:rPr>
              <w:t>不限</w:t>
            </w:r>
          </w:p>
        </w:tc>
        <w:tc>
          <w:tcPr>
            <w:tcW w:w="928" w:type="dxa"/>
            <w:noWrap w:val="0"/>
            <w:vAlign w:val="center"/>
          </w:tcPr>
          <w:p>
            <w:pPr>
              <w:spacing w:line="560" w:lineRule="exact"/>
              <w:jc w:val="center"/>
              <w:rPr>
                <w:rFonts w:hint="eastAsia" w:ascii="仿宋_GB2312" w:hAnsi="仿宋_GB2312" w:eastAsia="仿宋_GB2312" w:cs="仿宋_GB2312"/>
                <w:b/>
                <w:bCs/>
                <w:sz w:val="30"/>
                <w:szCs w:val="30"/>
              </w:rPr>
            </w:pPr>
            <w:r>
              <w:rPr>
                <w:rFonts w:hint="eastAsia" w:ascii="仿宋_GB2312" w:hAnsi="仿宋_GB2312" w:eastAsia="仿宋_GB2312" w:cs="仿宋_GB2312"/>
                <w:b/>
                <w:bCs/>
                <w:sz w:val="30"/>
                <w:szCs w:val="30"/>
              </w:rPr>
              <w:t>不限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602" w:type="dxa"/>
            <w:noWrap w:val="0"/>
            <w:vAlign w:val="center"/>
          </w:tcPr>
          <w:p>
            <w:pPr>
              <w:spacing w:line="560" w:lineRule="exact"/>
              <w:jc w:val="center"/>
              <w:rPr>
                <w:rFonts w:hint="eastAsia" w:ascii="仿宋_GB2312" w:hAnsi="仿宋_GB2312" w:eastAsia="仿宋_GB2312" w:cs="仿宋_GB2312"/>
                <w:b/>
                <w:bCs/>
                <w:sz w:val="30"/>
                <w:szCs w:val="30"/>
              </w:rPr>
            </w:pPr>
            <w:r>
              <w:rPr>
                <w:rFonts w:hint="eastAsia" w:ascii="仿宋_GB2312" w:hAnsi="仿宋_GB2312" w:eastAsia="仿宋_GB2312" w:cs="仿宋_GB2312"/>
                <w:b/>
                <w:bCs/>
                <w:sz w:val="30"/>
                <w:szCs w:val="30"/>
              </w:rPr>
              <w:t>4</w:t>
            </w:r>
          </w:p>
        </w:tc>
        <w:tc>
          <w:tcPr>
            <w:tcW w:w="2652" w:type="dxa"/>
            <w:noWrap w:val="0"/>
            <w:vAlign w:val="center"/>
          </w:tcPr>
          <w:p>
            <w:pPr>
              <w:spacing w:line="560" w:lineRule="exact"/>
              <w:jc w:val="center"/>
              <w:rPr>
                <w:rFonts w:hint="eastAsia" w:ascii="仿宋_GB2312" w:hAnsi="仿宋_GB2312" w:eastAsia="仿宋_GB2312" w:cs="仿宋_GB2312"/>
                <w:b/>
                <w:bCs/>
                <w:sz w:val="30"/>
                <w:szCs w:val="30"/>
              </w:rPr>
            </w:pPr>
            <w:r>
              <w:rPr>
                <w:rFonts w:hint="eastAsia" w:ascii="仿宋_GB2312" w:hAnsi="仿宋_GB2312" w:eastAsia="仿宋_GB2312" w:cs="仿宋_GB2312"/>
                <w:b/>
                <w:bCs/>
                <w:sz w:val="30"/>
                <w:szCs w:val="30"/>
                <w:lang w:val="en-US" w:eastAsia="zh-CN"/>
              </w:rPr>
              <w:t>164团</w:t>
            </w:r>
            <w:r>
              <w:rPr>
                <w:rFonts w:hint="eastAsia" w:ascii="仿宋_GB2312" w:hAnsi="仿宋_GB2312" w:eastAsia="仿宋_GB2312" w:cs="仿宋_GB2312"/>
                <w:b/>
                <w:bCs/>
                <w:sz w:val="30"/>
                <w:szCs w:val="30"/>
              </w:rPr>
              <w:t>总工会</w:t>
            </w:r>
          </w:p>
        </w:tc>
        <w:tc>
          <w:tcPr>
            <w:tcW w:w="1025" w:type="dxa"/>
            <w:noWrap w:val="0"/>
            <w:vAlign w:val="center"/>
          </w:tcPr>
          <w:p>
            <w:pPr>
              <w:spacing w:line="560" w:lineRule="exact"/>
              <w:jc w:val="center"/>
              <w:rPr>
                <w:rFonts w:hint="eastAsia" w:ascii="仿宋_GB2312" w:hAnsi="仿宋_GB2312" w:eastAsia="仿宋_GB2312" w:cs="仿宋_GB2312"/>
                <w:b/>
                <w:bCs/>
                <w:sz w:val="30"/>
                <w:szCs w:val="30"/>
              </w:rPr>
            </w:pPr>
            <w:r>
              <w:rPr>
                <w:rFonts w:hint="eastAsia" w:ascii="仿宋_GB2312" w:hAnsi="仿宋_GB2312" w:eastAsia="仿宋_GB2312" w:cs="仿宋_GB2312"/>
                <w:b/>
                <w:bCs/>
                <w:sz w:val="30"/>
                <w:szCs w:val="30"/>
              </w:rPr>
              <w:t>2</w:t>
            </w:r>
          </w:p>
        </w:tc>
        <w:tc>
          <w:tcPr>
            <w:tcW w:w="1483" w:type="dxa"/>
            <w:noWrap w:val="0"/>
            <w:vAlign w:val="center"/>
          </w:tcPr>
          <w:p>
            <w:pPr>
              <w:spacing w:line="560" w:lineRule="exact"/>
              <w:jc w:val="center"/>
              <w:rPr>
                <w:rFonts w:hint="eastAsia" w:ascii="仿宋_GB2312" w:hAnsi="仿宋_GB2312" w:eastAsia="仿宋_GB2312" w:cs="仿宋_GB2312"/>
                <w:b/>
                <w:bCs/>
                <w:sz w:val="30"/>
                <w:szCs w:val="30"/>
              </w:rPr>
            </w:pPr>
            <w:r>
              <w:rPr>
                <w:rFonts w:hint="eastAsia" w:ascii="仿宋_GB2312" w:hAnsi="仿宋_GB2312" w:eastAsia="仿宋_GB2312" w:cs="仿宋_GB2312"/>
                <w:b/>
                <w:bCs/>
                <w:w w:val="60"/>
                <w:sz w:val="30"/>
                <w:szCs w:val="30"/>
                <w:lang w:val="en-US" w:eastAsia="zh-CN"/>
              </w:rPr>
              <w:t>4</w:t>
            </w:r>
            <w:r>
              <w:rPr>
                <w:rFonts w:hint="eastAsia" w:ascii="仿宋_GB2312" w:hAnsi="仿宋_GB2312" w:eastAsia="仿宋_GB2312" w:cs="仿宋_GB2312"/>
                <w:b/>
                <w:bCs/>
                <w:w w:val="60"/>
                <w:sz w:val="30"/>
                <w:szCs w:val="30"/>
              </w:rPr>
              <w:t>5周岁以下</w:t>
            </w:r>
          </w:p>
        </w:tc>
        <w:tc>
          <w:tcPr>
            <w:tcW w:w="1465" w:type="dxa"/>
            <w:noWrap w:val="0"/>
            <w:vAlign w:val="center"/>
          </w:tcPr>
          <w:p>
            <w:pPr>
              <w:spacing w:line="560" w:lineRule="exact"/>
              <w:jc w:val="center"/>
              <w:rPr>
                <w:rFonts w:hint="eastAsia" w:ascii="仿宋_GB2312" w:hAnsi="仿宋_GB2312" w:eastAsia="仿宋_GB2312" w:cs="仿宋_GB2312"/>
                <w:b/>
                <w:bCs/>
                <w:sz w:val="30"/>
                <w:szCs w:val="30"/>
              </w:rPr>
            </w:pPr>
            <w:r>
              <w:rPr>
                <w:rFonts w:hint="eastAsia" w:ascii="仿宋_GB2312" w:hAnsi="仿宋_GB2312" w:eastAsia="仿宋_GB2312" w:cs="仿宋_GB2312"/>
                <w:b/>
                <w:bCs/>
                <w:w w:val="60"/>
                <w:sz w:val="30"/>
                <w:szCs w:val="30"/>
              </w:rPr>
              <w:t>大专及以上</w:t>
            </w:r>
          </w:p>
        </w:tc>
        <w:tc>
          <w:tcPr>
            <w:tcW w:w="845" w:type="dxa"/>
            <w:noWrap w:val="0"/>
            <w:vAlign w:val="center"/>
          </w:tcPr>
          <w:p>
            <w:pPr>
              <w:spacing w:line="560" w:lineRule="exact"/>
              <w:jc w:val="center"/>
              <w:rPr>
                <w:rFonts w:hint="eastAsia" w:ascii="仿宋_GB2312" w:hAnsi="仿宋_GB2312" w:eastAsia="仿宋_GB2312" w:cs="仿宋_GB2312"/>
                <w:b/>
                <w:bCs/>
                <w:sz w:val="30"/>
                <w:szCs w:val="30"/>
              </w:rPr>
            </w:pPr>
            <w:r>
              <w:rPr>
                <w:rFonts w:hint="eastAsia" w:ascii="仿宋_GB2312" w:hAnsi="仿宋_GB2312" w:eastAsia="仿宋_GB2312" w:cs="仿宋_GB2312"/>
                <w:b/>
                <w:bCs/>
                <w:sz w:val="30"/>
                <w:szCs w:val="30"/>
              </w:rPr>
              <w:t>不限</w:t>
            </w:r>
          </w:p>
        </w:tc>
        <w:tc>
          <w:tcPr>
            <w:tcW w:w="928" w:type="dxa"/>
            <w:noWrap w:val="0"/>
            <w:vAlign w:val="center"/>
          </w:tcPr>
          <w:p>
            <w:pPr>
              <w:spacing w:line="560" w:lineRule="exact"/>
              <w:jc w:val="center"/>
              <w:rPr>
                <w:rFonts w:hint="eastAsia" w:ascii="仿宋_GB2312" w:hAnsi="仿宋_GB2312" w:eastAsia="仿宋_GB2312" w:cs="仿宋_GB2312"/>
                <w:b/>
                <w:bCs/>
                <w:sz w:val="30"/>
                <w:szCs w:val="30"/>
              </w:rPr>
            </w:pPr>
            <w:r>
              <w:rPr>
                <w:rFonts w:hint="eastAsia" w:ascii="仿宋_GB2312" w:hAnsi="仿宋_GB2312" w:eastAsia="仿宋_GB2312" w:cs="仿宋_GB2312"/>
                <w:b/>
                <w:bCs/>
                <w:sz w:val="30"/>
                <w:szCs w:val="30"/>
              </w:rPr>
              <w:t>不限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602" w:type="dxa"/>
            <w:noWrap w:val="0"/>
            <w:vAlign w:val="center"/>
          </w:tcPr>
          <w:p>
            <w:pPr>
              <w:spacing w:line="560" w:lineRule="exact"/>
              <w:jc w:val="center"/>
              <w:rPr>
                <w:rFonts w:hint="eastAsia" w:ascii="仿宋_GB2312" w:hAnsi="仿宋_GB2312" w:eastAsia="仿宋_GB2312" w:cs="仿宋_GB2312"/>
                <w:b/>
                <w:bCs/>
                <w:sz w:val="30"/>
                <w:szCs w:val="30"/>
              </w:rPr>
            </w:pPr>
            <w:r>
              <w:rPr>
                <w:rFonts w:hint="eastAsia" w:ascii="仿宋_GB2312" w:hAnsi="仿宋_GB2312" w:eastAsia="仿宋_GB2312" w:cs="仿宋_GB2312"/>
                <w:b/>
                <w:bCs/>
                <w:sz w:val="30"/>
                <w:szCs w:val="30"/>
              </w:rPr>
              <w:t>5</w:t>
            </w:r>
          </w:p>
        </w:tc>
        <w:tc>
          <w:tcPr>
            <w:tcW w:w="2652" w:type="dxa"/>
            <w:noWrap w:val="0"/>
            <w:vAlign w:val="center"/>
          </w:tcPr>
          <w:p>
            <w:pPr>
              <w:spacing w:line="560" w:lineRule="exact"/>
              <w:jc w:val="center"/>
              <w:rPr>
                <w:rFonts w:hint="eastAsia" w:ascii="仿宋_GB2312" w:hAnsi="仿宋_GB2312" w:eastAsia="仿宋_GB2312" w:cs="仿宋_GB2312"/>
                <w:b/>
                <w:bCs/>
                <w:sz w:val="30"/>
                <w:szCs w:val="30"/>
              </w:rPr>
            </w:pPr>
            <w:r>
              <w:rPr>
                <w:rFonts w:hint="eastAsia" w:ascii="仿宋_GB2312" w:hAnsi="仿宋_GB2312" w:eastAsia="仿宋_GB2312" w:cs="仿宋_GB2312"/>
                <w:b/>
                <w:bCs/>
                <w:sz w:val="30"/>
                <w:szCs w:val="30"/>
                <w:lang w:val="en-US" w:eastAsia="zh-CN"/>
              </w:rPr>
              <w:t>165团</w:t>
            </w:r>
            <w:r>
              <w:rPr>
                <w:rFonts w:hint="eastAsia" w:ascii="仿宋_GB2312" w:hAnsi="仿宋_GB2312" w:eastAsia="仿宋_GB2312" w:cs="仿宋_GB2312"/>
                <w:b/>
                <w:bCs/>
                <w:sz w:val="30"/>
                <w:szCs w:val="30"/>
              </w:rPr>
              <w:t>总工会</w:t>
            </w:r>
          </w:p>
        </w:tc>
        <w:tc>
          <w:tcPr>
            <w:tcW w:w="1025" w:type="dxa"/>
            <w:noWrap w:val="0"/>
            <w:vAlign w:val="center"/>
          </w:tcPr>
          <w:p>
            <w:pPr>
              <w:spacing w:line="560" w:lineRule="exact"/>
              <w:jc w:val="center"/>
              <w:rPr>
                <w:rFonts w:hint="eastAsia" w:ascii="仿宋_GB2312" w:hAnsi="仿宋_GB2312" w:eastAsia="仿宋_GB2312" w:cs="仿宋_GB2312"/>
                <w:b/>
                <w:bCs/>
                <w:sz w:val="30"/>
                <w:szCs w:val="30"/>
              </w:rPr>
            </w:pPr>
            <w:r>
              <w:rPr>
                <w:rFonts w:hint="eastAsia" w:ascii="仿宋_GB2312" w:hAnsi="仿宋_GB2312" w:eastAsia="仿宋_GB2312" w:cs="仿宋_GB2312"/>
                <w:b/>
                <w:bCs/>
                <w:sz w:val="30"/>
                <w:szCs w:val="30"/>
              </w:rPr>
              <w:t>2</w:t>
            </w:r>
          </w:p>
        </w:tc>
        <w:tc>
          <w:tcPr>
            <w:tcW w:w="1483" w:type="dxa"/>
            <w:noWrap w:val="0"/>
            <w:vAlign w:val="center"/>
          </w:tcPr>
          <w:p>
            <w:pPr>
              <w:spacing w:line="560" w:lineRule="exact"/>
              <w:jc w:val="center"/>
              <w:rPr>
                <w:rFonts w:hint="eastAsia" w:ascii="仿宋_GB2312" w:hAnsi="仿宋_GB2312" w:eastAsia="仿宋_GB2312" w:cs="仿宋_GB2312"/>
                <w:b/>
                <w:bCs/>
                <w:sz w:val="30"/>
                <w:szCs w:val="30"/>
              </w:rPr>
            </w:pPr>
            <w:r>
              <w:rPr>
                <w:rFonts w:hint="eastAsia" w:ascii="仿宋_GB2312" w:hAnsi="仿宋_GB2312" w:eastAsia="仿宋_GB2312" w:cs="仿宋_GB2312"/>
                <w:b/>
                <w:bCs/>
                <w:w w:val="60"/>
                <w:sz w:val="30"/>
                <w:szCs w:val="30"/>
                <w:lang w:val="en-US" w:eastAsia="zh-CN"/>
              </w:rPr>
              <w:t>4</w:t>
            </w:r>
            <w:r>
              <w:rPr>
                <w:rFonts w:hint="eastAsia" w:ascii="仿宋_GB2312" w:hAnsi="仿宋_GB2312" w:eastAsia="仿宋_GB2312" w:cs="仿宋_GB2312"/>
                <w:b/>
                <w:bCs/>
                <w:w w:val="60"/>
                <w:sz w:val="30"/>
                <w:szCs w:val="30"/>
              </w:rPr>
              <w:t>5周岁以下</w:t>
            </w:r>
          </w:p>
        </w:tc>
        <w:tc>
          <w:tcPr>
            <w:tcW w:w="1465" w:type="dxa"/>
            <w:noWrap w:val="0"/>
            <w:vAlign w:val="center"/>
          </w:tcPr>
          <w:p>
            <w:pPr>
              <w:spacing w:line="560" w:lineRule="exact"/>
              <w:jc w:val="center"/>
              <w:rPr>
                <w:rFonts w:hint="eastAsia" w:ascii="仿宋_GB2312" w:hAnsi="仿宋_GB2312" w:eastAsia="仿宋_GB2312" w:cs="仿宋_GB2312"/>
                <w:b/>
                <w:bCs/>
                <w:sz w:val="30"/>
                <w:szCs w:val="30"/>
              </w:rPr>
            </w:pPr>
            <w:r>
              <w:rPr>
                <w:rFonts w:hint="eastAsia" w:ascii="仿宋_GB2312" w:hAnsi="仿宋_GB2312" w:eastAsia="仿宋_GB2312" w:cs="仿宋_GB2312"/>
                <w:b/>
                <w:bCs/>
                <w:w w:val="60"/>
                <w:sz w:val="30"/>
                <w:szCs w:val="30"/>
              </w:rPr>
              <w:t>大专及以上</w:t>
            </w:r>
          </w:p>
        </w:tc>
        <w:tc>
          <w:tcPr>
            <w:tcW w:w="845" w:type="dxa"/>
            <w:noWrap w:val="0"/>
            <w:vAlign w:val="center"/>
          </w:tcPr>
          <w:p>
            <w:pPr>
              <w:spacing w:line="560" w:lineRule="exact"/>
              <w:jc w:val="center"/>
              <w:rPr>
                <w:rFonts w:hint="eastAsia" w:ascii="仿宋_GB2312" w:hAnsi="仿宋_GB2312" w:eastAsia="仿宋_GB2312" w:cs="仿宋_GB2312"/>
                <w:b/>
                <w:bCs/>
                <w:sz w:val="30"/>
                <w:szCs w:val="30"/>
              </w:rPr>
            </w:pPr>
            <w:r>
              <w:rPr>
                <w:rFonts w:hint="eastAsia" w:ascii="仿宋_GB2312" w:hAnsi="仿宋_GB2312" w:eastAsia="仿宋_GB2312" w:cs="仿宋_GB2312"/>
                <w:b/>
                <w:bCs/>
                <w:sz w:val="30"/>
                <w:szCs w:val="30"/>
              </w:rPr>
              <w:t>不限</w:t>
            </w:r>
          </w:p>
        </w:tc>
        <w:tc>
          <w:tcPr>
            <w:tcW w:w="928" w:type="dxa"/>
            <w:noWrap w:val="0"/>
            <w:vAlign w:val="center"/>
          </w:tcPr>
          <w:p>
            <w:pPr>
              <w:spacing w:line="560" w:lineRule="exact"/>
              <w:jc w:val="center"/>
              <w:rPr>
                <w:rFonts w:hint="eastAsia" w:ascii="仿宋_GB2312" w:hAnsi="仿宋_GB2312" w:eastAsia="仿宋_GB2312" w:cs="仿宋_GB2312"/>
                <w:b/>
                <w:bCs/>
                <w:sz w:val="30"/>
                <w:szCs w:val="30"/>
              </w:rPr>
            </w:pPr>
            <w:r>
              <w:rPr>
                <w:rFonts w:hint="eastAsia" w:ascii="仿宋_GB2312" w:hAnsi="仿宋_GB2312" w:eastAsia="仿宋_GB2312" w:cs="仿宋_GB2312"/>
                <w:b/>
                <w:bCs/>
                <w:sz w:val="30"/>
                <w:szCs w:val="30"/>
              </w:rPr>
              <w:t>不限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602" w:type="dxa"/>
            <w:noWrap w:val="0"/>
            <w:vAlign w:val="center"/>
          </w:tcPr>
          <w:p>
            <w:pPr>
              <w:spacing w:line="560" w:lineRule="exact"/>
              <w:jc w:val="center"/>
              <w:rPr>
                <w:rFonts w:hint="eastAsia" w:ascii="仿宋_GB2312" w:hAnsi="仿宋_GB2312" w:eastAsia="仿宋_GB2312" w:cs="仿宋_GB2312"/>
                <w:b/>
                <w:bCs/>
                <w:sz w:val="30"/>
                <w:szCs w:val="30"/>
              </w:rPr>
            </w:pPr>
            <w:r>
              <w:rPr>
                <w:rFonts w:hint="eastAsia" w:ascii="仿宋_GB2312" w:hAnsi="仿宋_GB2312" w:eastAsia="仿宋_GB2312" w:cs="仿宋_GB2312"/>
                <w:b/>
                <w:bCs/>
                <w:sz w:val="30"/>
                <w:szCs w:val="30"/>
              </w:rPr>
              <w:t>6</w:t>
            </w:r>
          </w:p>
        </w:tc>
        <w:tc>
          <w:tcPr>
            <w:tcW w:w="2652" w:type="dxa"/>
            <w:noWrap w:val="0"/>
            <w:vAlign w:val="center"/>
          </w:tcPr>
          <w:p>
            <w:pPr>
              <w:spacing w:line="560" w:lineRule="exact"/>
              <w:jc w:val="center"/>
              <w:rPr>
                <w:rFonts w:hint="eastAsia" w:ascii="仿宋_GB2312" w:hAnsi="仿宋_GB2312" w:eastAsia="仿宋_GB2312" w:cs="仿宋_GB2312"/>
                <w:b/>
                <w:bCs/>
                <w:sz w:val="30"/>
                <w:szCs w:val="30"/>
              </w:rPr>
            </w:pPr>
            <w:r>
              <w:rPr>
                <w:rFonts w:hint="eastAsia" w:ascii="仿宋_GB2312" w:hAnsi="仿宋_GB2312" w:eastAsia="仿宋_GB2312" w:cs="仿宋_GB2312"/>
                <w:b/>
                <w:bCs/>
                <w:sz w:val="30"/>
                <w:szCs w:val="30"/>
                <w:lang w:val="en-US" w:eastAsia="zh-CN"/>
              </w:rPr>
              <w:t>166团</w:t>
            </w:r>
            <w:r>
              <w:rPr>
                <w:rFonts w:hint="eastAsia" w:ascii="仿宋_GB2312" w:hAnsi="仿宋_GB2312" w:eastAsia="仿宋_GB2312" w:cs="仿宋_GB2312"/>
                <w:b/>
                <w:bCs/>
                <w:sz w:val="30"/>
                <w:szCs w:val="30"/>
              </w:rPr>
              <w:t>总工会</w:t>
            </w:r>
          </w:p>
        </w:tc>
        <w:tc>
          <w:tcPr>
            <w:tcW w:w="1025" w:type="dxa"/>
            <w:noWrap w:val="0"/>
            <w:vAlign w:val="center"/>
          </w:tcPr>
          <w:p>
            <w:pPr>
              <w:spacing w:line="560" w:lineRule="exact"/>
              <w:jc w:val="center"/>
              <w:rPr>
                <w:rFonts w:hint="eastAsia" w:ascii="仿宋_GB2312" w:hAnsi="仿宋_GB2312" w:eastAsia="仿宋_GB2312" w:cs="仿宋_GB2312"/>
                <w:b/>
                <w:bCs/>
                <w:sz w:val="30"/>
                <w:szCs w:val="30"/>
              </w:rPr>
            </w:pPr>
            <w:r>
              <w:rPr>
                <w:rFonts w:hint="eastAsia" w:ascii="仿宋_GB2312" w:hAnsi="仿宋_GB2312" w:eastAsia="仿宋_GB2312" w:cs="仿宋_GB2312"/>
                <w:b/>
                <w:bCs/>
                <w:sz w:val="30"/>
                <w:szCs w:val="30"/>
              </w:rPr>
              <w:t>2</w:t>
            </w:r>
          </w:p>
        </w:tc>
        <w:tc>
          <w:tcPr>
            <w:tcW w:w="1483" w:type="dxa"/>
            <w:noWrap w:val="0"/>
            <w:vAlign w:val="center"/>
          </w:tcPr>
          <w:p>
            <w:pPr>
              <w:spacing w:line="560" w:lineRule="exact"/>
              <w:jc w:val="center"/>
              <w:rPr>
                <w:rFonts w:hint="eastAsia" w:ascii="仿宋_GB2312" w:hAnsi="仿宋_GB2312" w:eastAsia="仿宋_GB2312" w:cs="仿宋_GB2312"/>
                <w:b/>
                <w:bCs/>
                <w:sz w:val="30"/>
                <w:szCs w:val="30"/>
              </w:rPr>
            </w:pPr>
            <w:r>
              <w:rPr>
                <w:rFonts w:hint="eastAsia" w:ascii="仿宋_GB2312" w:hAnsi="仿宋_GB2312" w:eastAsia="仿宋_GB2312" w:cs="仿宋_GB2312"/>
                <w:b/>
                <w:bCs/>
                <w:w w:val="60"/>
                <w:sz w:val="30"/>
                <w:szCs w:val="30"/>
                <w:lang w:val="en-US" w:eastAsia="zh-CN"/>
              </w:rPr>
              <w:t>4</w:t>
            </w:r>
            <w:r>
              <w:rPr>
                <w:rFonts w:hint="eastAsia" w:ascii="仿宋_GB2312" w:hAnsi="仿宋_GB2312" w:eastAsia="仿宋_GB2312" w:cs="仿宋_GB2312"/>
                <w:b/>
                <w:bCs/>
                <w:w w:val="60"/>
                <w:sz w:val="30"/>
                <w:szCs w:val="30"/>
              </w:rPr>
              <w:t>5周岁以下</w:t>
            </w:r>
          </w:p>
        </w:tc>
        <w:tc>
          <w:tcPr>
            <w:tcW w:w="1465" w:type="dxa"/>
            <w:noWrap w:val="0"/>
            <w:vAlign w:val="center"/>
          </w:tcPr>
          <w:p>
            <w:pPr>
              <w:spacing w:line="560" w:lineRule="exact"/>
              <w:jc w:val="center"/>
              <w:rPr>
                <w:rFonts w:hint="eastAsia" w:ascii="仿宋_GB2312" w:hAnsi="仿宋_GB2312" w:eastAsia="仿宋_GB2312" w:cs="仿宋_GB2312"/>
                <w:b/>
                <w:bCs/>
                <w:sz w:val="30"/>
                <w:szCs w:val="30"/>
              </w:rPr>
            </w:pPr>
            <w:r>
              <w:rPr>
                <w:rFonts w:hint="eastAsia" w:ascii="仿宋_GB2312" w:hAnsi="仿宋_GB2312" w:eastAsia="仿宋_GB2312" w:cs="仿宋_GB2312"/>
                <w:b/>
                <w:bCs/>
                <w:w w:val="60"/>
                <w:sz w:val="30"/>
                <w:szCs w:val="30"/>
              </w:rPr>
              <w:t>大专及以上</w:t>
            </w:r>
          </w:p>
        </w:tc>
        <w:tc>
          <w:tcPr>
            <w:tcW w:w="845" w:type="dxa"/>
            <w:noWrap w:val="0"/>
            <w:vAlign w:val="center"/>
          </w:tcPr>
          <w:p>
            <w:pPr>
              <w:spacing w:line="560" w:lineRule="exact"/>
              <w:jc w:val="center"/>
              <w:rPr>
                <w:rFonts w:hint="eastAsia" w:ascii="仿宋_GB2312" w:hAnsi="仿宋_GB2312" w:eastAsia="仿宋_GB2312" w:cs="仿宋_GB2312"/>
                <w:b/>
                <w:bCs/>
                <w:sz w:val="30"/>
                <w:szCs w:val="30"/>
              </w:rPr>
            </w:pPr>
            <w:r>
              <w:rPr>
                <w:rFonts w:hint="eastAsia" w:ascii="仿宋_GB2312" w:hAnsi="仿宋_GB2312" w:eastAsia="仿宋_GB2312" w:cs="仿宋_GB2312"/>
                <w:b/>
                <w:bCs/>
                <w:sz w:val="30"/>
                <w:szCs w:val="30"/>
              </w:rPr>
              <w:t>不限</w:t>
            </w:r>
          </w:p>
        </w:tc>
        <w:tc>
          <w:tcPr>
            <w:tcW w:w="928" w:type="dxa"/>
            <w:noWrap w:val="0"/>
            <w:vAlign w:val="center"/>
          </w:tcPr>
          <w:p>
            <w:pPr>
              <w:spacing w:line="560" w:lineRule="exact"/>
              <w:jc w:val="center"/>
              <w:rPr>
                <w:rFonts w:hint="eastAsia" w:ascii="仿宋_GB2312" w:hAnsi="仿宋_GB2312" w:eastAsia="仿宋_GB2312" w:cs="仿宋_GB2312"/>
                <w:b/>
                <w:bCs/>
                <w:sz w:val="30"/>
                <w:szCs w:val="30"/>
              </w:rPr>
            </w:pPr>
            <w:r>
              <w:rPr>
                <w:rFonts w:hint="eastAsia" w:ascii="仿宋_GB2312" w:hAnsi="仿宋_GB2312" w:eastAsia="仿宋_GB2312" w:cs="仿宋_GB2312"/>
                <w:b/>
                <w:bCs/>
                <w:sz w:val="30"/>
                <w:szCs w:val="30"/>
              </w:rPr>
              <w:t>不限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602" w:type="dxa"/>
            <w:noWrap w:val="0"/>
            <w:vAlign w:val="center"/>
          </w:tcPr>
          <w:p>
            <w:pPr>
              <w:spacing w:line="560" w:lineRule="exact"/>
              <w:jc w:val="center"/>
              <w:rPr>
                <w:rFonts w:hint="eastAsia" w:ascii="仿宋_GB2312" w:hAnsi="仿宋_GB2312" w:eastAsia="仿宋_GB2312" w:cs="仿宋_GB2312"/>
                <w:b/>
                <w:bCs/>
                <w:sz w:val="30"/>
                <w:szCs w:val="30"/>
              </w:rPr>
            </w:pPr>
            <w:r>
              <w:rPr>
                <w:rFonts w:hint="eastAsia" w:ascii="仿宋_GB2312" w:hAnsi="仿宋_GB2312" w:eastAsia="仿宋_GB2312" w:cs="仿宋_GB2312"/>
                <w:b/>
                <w:bCs/>
                <w:sz w:val="30"/>
                <w:szCs w:val="30"/>
              </w:rPr>
              <w:t>7</w:t>
            </w:r>
          </w:p>
        </w:tc>
        <w:tc>
          <w:tcPr>
            <w:tcW w:w="2652" w:type="dxa"/>
            <w:noWrap w:val="0"/>
            <w:vAlign w:val="center"/>
          </w:tcPr>
          <w:p>
            <w:pPr>
              <w:spacing w:line="560" w:lineRule="exact"/>
              <w:jc w:val="center"/>
              <w:rPr>
                <w:rFonts w:hint="eastAsia" w:ascii="仿宋_GB2312" w:hAnsi="仿宋_GB2312" w:eastAsia="仿宋_GB2312" w:cs="仿宋_GB2312"/>
                <w:b/>
                <w:bCs/>
                <w:sz w:val="30"/>
                <w:szCs w:val="30"/>
              </w:rPr>
            </w:pPr>
            <w:r>
              <w:rPr>
                <w:rFonts w:hint="eastAsia" w:ascii="仿宋_GB2312" w:hAnsi="仿宋_GB2312" w:eastAsia="仿宋_GB2312" w:cs="仿宋_GB2312"/>
                <w:b/>
                <w:bCs/>
                <w:sz w:val="30"/>
                <w:szCs w:val="30"/>
                <w:lang w:val="en-US" w:eastAsia="zh-CN"/>
              </w:rPr>
              <w:t>167团</w:t>
            </w:r>
            <w:r>
              <w:rPr>
                <w:rFonts w:hint="eastAsia" w:ascii="仿宋_GB2312" w:hAnsi="仿宋_GB2312" w:eastAsia="仿宋_GB2312" w:cs="仿宋_GB2312"/>
                <w:b/>
                <w:bCs/>
                <w:sz w:val="30"/>
                <w:szCs w:val="30"/>
              </w:rPr>
              <w:t>总工会</w:t>
            </w:r>
          </w:p>
        </w:tc>
        <w:tc>
          <w:tcPr>
            <w:tcW w:w="1025" w:type="dxa"/>
            <w:noWrap w:val="0"/>
            <w:vAlign w:val="center"/>
          </w:tcPr>
          <w:p>
            <w:pPr>
              <w:spacing w:line="560" w:lineRule="exact"/>
              <w:jc w:val="center"/>
              <w:rPr>
                <w:rFonts w:hint="eastAsia" w:ascii="仿宋_GB2312" w:hAnsi="仿宋_GB2312" w:eastAsia="仿宋_GB2312" w:cs="仿宋_GB2312"/>
                <w:b/>
                <w:bCs/>
                <w:sz w:val="30"/>
                <w:szCs w:val="30"/>
              </w:rPr>
            </w:pPr>
            <w:r>
              <w:rPr>
                <w:rFonts w:hint="eastAsia" w:ascii="仿宋_GB2312" w:hAnsi="仿宋_GB2312" w:eastAsia="仿宋_GB2312" w:cs="仿宋_GB2312"/>
                <w:b/>
                <w:bCs/>
                <w:sz w:val="30"/>
                <w:szCs w:val="30"/>
              </w:rPr>
              <w:t>2</w:t>
            </w:r>
          </w:p>
        </w:tc>
        <w:tc>
          <w:tcPr>
            <w:tcW w:w="1483" w:type="dxa"/>
            <w:noWrap w:val="0"/>
            <w:vAlign w:val="center"/>
          </w:tcPr>
          <w:p>
            <w:pPr>
              <w:spacing w:line="560" w:lineRule="exact"/>
              <w:jc w:val="center"/>
              <w:rPr>
                <w:rFonts w:hint="eastAsia" w:ascii="仿宋_GB2312" w:hAnsi="仿宋_GB2312" w:eastAsia="仿宋_GB2312" w:cs="仿宋_GB2312"/>
                <w:b/>
                <w:bCs/>
                <w:sz w:val="30"/>
                <w:szCs w:val="30"/>
              </w:rPr>
            </w:pPr>
            <w:r>
              <w:rPr>
                <w:rFonts w:hint="eastAsia" w:ascii="仿宋_GB2312" w:hAnsi="仿宋_GB2312" w:eastAsia="仿宋_GB2312" w:cs="仿宋_GB2312"/>
                <w:b/>
                <w:bCs/>
                <w:w w:val="60"/>
                <w:sz w:val="30"/>
                <w:szCs w:val="30"/>
                <w:lang w:val="en-US" w:eastAsia="zh-CN"/>
              </w:rPr>
              <w:t>4</w:t>
            </w:r>
            <w:r>
              <w:rPr>
                <w:rFonts w:hint="eastAsia" w:ascii="仿宋_GB2312" w:hAnsi="仿宋_GB2312" w:eastAsia="仿宋_GB2312" w:cs="仿宋_GB2312"/>
                <w:b/>
                <w:bCs/>
                <w:w w:val="60"/>
                <w:sz w:val="30"/>
                <w:szCs w:val="30"/>
              </w:rPr>
              <w:t>5周岁以下</w:t>
            </w:r>
          </w:p>
        </w:tc>
        <w:tc>
          <w:tcPr>
            <w:tcW w:w="1465" w:type="dxa"/>
            <w:noWrap w:val="0"/>
            <w:vAlign w:val="center"/>
          </w:tcPr>
          <w:p>
            <w:pPr>
              <w:spacing w:line="560" w:lineRule="exact"/>
              <w:jc w:val="center"/>
              <w:rPr>
                <w:rFonts w:hint="eastAsia" w:ascii="仿宋_GB2312" w:hAnsi="仿宋_GB2312" w:eastAsia="仿宋_GB2312" w:cs="仿宋_GB2312"/>
                <w:b/>
                <w:bCs/>
                <w:sz w:val="30"/>
                <w:szCs w:val="30"/>
              </w:rPr>
            </w:pPr>
            <w:r>
              <w:rPr>
                <w:rFonts w:hint="eastAsia" w:ascii="仿宋_GB2312" w:hAnsi="仿宋_GB2312" w:eastAsia="仿宋_GB2312" w:cs="仿宋_GB2312"/>
                <w:b/>
                <w:bCs/>
                <w:w w:val="60"/>
                <w:sz w:val="30"/>
                <w:szCs w:val="30"/>
              </w:rPr>
              <w:t>大专及以上</w:t>
            </w:r>
          </w:p>
        </w:tc>
        <w:tc>
          <w:tcPr>
            <w:tcW w:w="845" w:type="dxa"/>
            <w:noWrap w:val="0"/>
            <w:vAlign w:val="center"/>
          </w:tcPr>
          <w:p>
            <w:pPr>
              <w:spacing w:line="560" w:lineRule="exact"/>
              <w:jc w:val="center"/>
              <w:rPr>
                <w:rFonts w:hint="eastAsia" w:ascii="仿宋_GB2312" w:hAnsi="仿宋_GB2312" w:eastAsia="仿宋_GB2312" w:cs="仿宋_GB2312"/>
                <w:b/>
                <w:bCs/>
                <w:sz w:val="30"/>
                <w:szCs w:val="30"/>
              </w:rPr>
            </w:pPr>
            <w:r>
              <w:rPr>
                <w:rFonts w:hint="eastAsia" w:ascii="仿宋_GB2312" w:hAnsi="仿宋_GB2312" w:eastAsia="仿宋_GB2312" w:cs="仿宋_GB2312"/>
                <w:b/>
                <w:bCs/>
                <w:sz w:val="30"/>
                <w:szCs w:val="30"/>
              </w:rPr>
              <w:t>不限</w:t>
            </w:r>
          </w:p>
        </w:tc>
        <w:tc>
          <w:tcPr>
            <w:tcW w:w="928" w:type="dxa"/>
            <w:noWrap w:val="0"/>
            <w:vAlign w:val="center"/>
          </w:tcPr>
          <w:p>
            <w:pPr>
              <w:spacing w:line="560" w:lineRule="exact"/>
              <w:jc w:val="center"/>
              <w:rPr>
                <w:rFonts w:hint="eastAsia" w:ascii="仿宋_GB2312" w:hAnsi="仿宋_GB2312" w:eastAsia="仿宋_GB2312" w:cs="仿宋_GB2312"/>
                <w:b/>
                <w:bCs/>
                <w:sz w:val="30"/>
                <w:szCs w:val="30"/>
              </w:rPr>
            </w:pPr>
            <w:r>
              <w:rPr>
                <w:rFonts w:hint="eastAsia" w:ascii="仿宋_GB2312" w:hAnsi="仿宋_GB2312" w:eastAsia="仿宋_GB2312" w:cs="仿宋_GB2312"/>
                <w:b/>
                <w:bCs/>
                <w:sz w:val="30"/>
                <w:szCs w:val="30"/>
              </w:rPr>
              <w:t>不限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602" w:type="dxa"/>
            <w:noWrap w:val="0"/>
            <w:vAlign w:val="center"/>
          </w:tcPr>
          <w:p>
            <w:pPr>
              <w:spacing w:line="560" w:lineRule="exact"/>
              <w:jc w:val="center"/>
              <w:rPr>
                <w:rFonts w:hint="eastAsia" w:ascii="仿宋_GB2312" w:hAnsi="仿宋_GB2312" w:eastAsia="仿宋_GB2312" w:cs="仿宋_GB2312"/>
                <w:b/>
                <w:bCs/>
                <w:sz w:val="30"/>
                <w:szCs w:val="30"/>
              </w:rPr>
            </w:pPr>
            <w:r>
              <w:rPr>
                <w:rFonts w:hint="eastAsia" w:ascii="仿宋_GB2312" w:hAnsi="仿宋_GB2312" w:eastAsia="仿宋_GB2312" w:cs="仿宋_GB2312"/>
                <w:b/>
                <w:bCs/>
                <w:sz w:val="30"/>
                <w:szCs w:val="30"/>
              </w:rPr>
              <w:t>8</w:t>
            </w:r>
          </w:p>
        </w:tc>
        <w:tc>
          <w:tcPr>
            <w:tcW w:w="2652" w:type="dxa"/>
            <w:noWrap w:val="0"/>
            <w:vAlign w:val="center"/>
          </w:tcPr>
          <w:p>
            <w:pPr>
              <w:spacing w:line="560" w:lineRule="exact"/>
              <w:jc w:val="center"/>
              <w:rPr>
                <w:rFonts w:hint="eastAsia" w:ascii="仿宋_GB2312" w:hAnsi="仿宋_GB2312" w:eastAsia="仿宋_GB2312" w:cs="仿宋_GB2312"/>
                <w:b/>
                <w:bCs/>
                <w:sz w:val="30"/>
                <w:szCs w:val="30"/>
              </w:rPr>
            </w:pPr>
            <w:r>
              <w:rPr>
                <w:rFonts w:hint="eastAsia" w:ascii="仿宋_GB2312" w:hAnsi="仿宋_GB2312" w:eastAsia="仿宋_GB2312" w:cs="仿宋_GB2312"/>
                <w:b/>
                <w:bCs/>
                <w:sz w:val="30"/>
                <w:szCs w:val="30"/>
                <w:lang w:val="en-US" w:eastAsia="zh-CN"/>
              </w:rPr>
              <w:t>168团</w:t>
            </w:r>
            <w:r>
              <w:rPr>
                <w:rFonts w:hint="eastAsia" w:ascii="仿宋_GB2312" w:hAnsi="仿宋_GB2312" w:eastAsia="仿宋_GB2312" w:cs="仿宋_GB2312"/>
                <w:b/>
                <w:bCs/>
                <w:sz w:val="30"/>
                <w:szCs w:val="30"/>
              </w:rPr>
              <w:t>总工会</w:t>
            </w:r>
          </w:p>
        </w:tc>
        <w:tc>
          <w:tcPr>
            <w:tcW w:w="1025" w:type="dxa"/>
            <w:noWrap w:val="0"/>
            <w:vAlign w:val="center"/>
          </w:tcPr>
          <w:p>
            <w:pPr>
              <w:spacing w:line="560" w:lineRule="exact"/>
              <w:jc w:val="center"/>
              <w:rPr>
                <w:rFonts w:hint="eastAsia" w:ascii="仿宋_GB2312" w:hAnsi="仿宋_GB2312" w:eastAsia="仿宋_GB2312" w:cs="仿宋_GB2312"/>
                <w:b/>
                <w:bCs/>
                <w:sz w:val="30"/>
                <w:szCs w:val="30"/>
                <w:lang w:eastAsia="zh-CN"/>
              </w:rPr>
            </w:pPr>
            <w:r>
              <w:rPr>
                <w:rFonts w:hint="eastAsia" w:ascii="仿宋_GB2312" w:hAnsi="仿宋_GB2312" w:eastAsia="仿宋_GB2312" w:cs="仿宋_GB2312"/>
                <w:b/>
                <w:bCs/>
                <w:sz w:val="30"/>
                <w:szCs w:val="30"/>
                <w:lang w:val="en-US" w:eastAsia="zh-CN"/>
              </w:rPr>
              <w:t>3</w:t>
            </w:r>
          </w:p>
        </w:tc>
        <w:tc>
          <w:tcPr>
            <w:tcW w:w="1483" w:type="dxa"/>
            <w:noWrap w:val="0"/>
            <w:vAlign w:val="center"/>
          </w:tcPr>
          <w:p>
            <w:pPr>
              <w:spacing w:line="560" w:lineRule="exact"/>
              <w:jc w:val="center"/>
              <w:rPr>
                <w:rFonts w:hint="eastAsia" w:ascii="仿宋_GB2312" w:hAnsi="仿宋_GB2312" w:eastAsia="仿宋_GB2312" w:cs="仿宋_GB2312"/>
                <w:b/>
                <w:bCs/>
                <w:sz w:val="30"/>
                <w:szCs w:val="30"/>
              </w:rPr>
            </w:pPr>
            <w:r>
              <w:rPr>
                <w:rFonts w:hint="eastAsia" w:ascii="仿宋_GB2312" w:hAnsi="仿宋_GB2312" w:eastAsia="仿宋_GB2312" w:cs="仿宋_GB2312"/>
                <w:b/>
                <w:bCs/>
                <w:w w:val="60"/>
                <w:sz w:val="30"/>
                <w:szCs w:val="30"/>
                <w:lang w:val="en-US" w:eastAsia="zh-CN"/>
              </w:rPr>
              <w:t>4</w:t>
            </w:r>
            <w:r>
              <w:rPr>
                <w:rFonts w:hint="eastAsia" w:ascii="仿宋_GB2312" w:hAnsi="仿宋_GB2312" w:eastAsia="仿宋_GB2312" w:cs="仿宋_GB2312"/>
                <w:b/>
                <w:bCs/>
                <w:w w:val="60"/>
                <w:sz w:val="30"/>
                <w:szCs w:val="30"/>
              </w:rPr>
              <w:t>5周岁以下</w:t>
            </w:r>
          </w:p>
        </w:tc>
        <w:tc>
          <w:tcPr>
            <w:tcW w:w="1465" w:type="dxa"/>
            <w:noWrap w:val="0"/>
            <w:vAlign w:val="center"/>
          </w:tcPr>
          <w:p>
            <w:pPr>
              <w:spacing w:line="560" w:lineRule="exact"/>
              <w:jc w:val="center"/>
              <w:rPr>
                <w:rFonts w:hint="eastAsia" w:ascii="仿宋_GB2312" w:hAnsi="仿宋_GB2312" w:eastAsia="仿宋_GB2312" w:cs="仿宋_GB2312"/>
                <w:b/>
                <w:bCs/>
                <w:sz w:val="30"/>
                <w:szCs w:val="30"/>
              </w:rPr>
            </w:pPr>
            <w:r>
              <w:rPr>
                <w:rFonts w:hint="eastAsia" w:ascii="仿宋_GB2312" w:hAnsi="仿宋_GB2312" w:eastAsia="仿宋_GB2312" w:cs="仿宋_GB2312"/>
                <w:b/>
                <w:bCs/>
                <w:w w:val="60"/>
                <w:sz w:val="30"/>
                <w:szCs w:val="30"/>
              </w:rPr>
              <w:t>大专及以上</w:t>
            </w:r>
          </w:p>
        </w:tc>
        <w:tc>
          <w:tcPr>
            <w:tcW w:w="845" w:type="dxa"/>
            <w:noWrap w:val="0"/>
            <w:vAlign w:val="center"/>
          </w:tcPr>
          <w:p>
            <w:pPr>
              <w:spacing w:line="560" w:lineRule="exact"/>
              <w:jc w:val="center"/>
              <w:rPr>
                <w:rFonts w:hint="eastAsia" w:ascii="仿宋_GB2312" w:hAnsi="仿宋_GB2312" w:eastAsia="仿宋_GB2312" w:cs="仿宋_GB2312"/>
                <w:b/>
                <w:bCs/>
                <w:sz w:val="30"/>
                <w:szCs w:val="30"/>
              </w:rPr>
            </w:pPr>
            <w:r>
              <w:rPr>
                <w:rFonts w:hint="eastAsia" w:ascii="仿宋_GB2312" w:hAnsi="仿宋_GB2312" w:eastAsia="仿宋_GB2312" w:cs="仿宋_GB2312"/>
                <w:b/>
                <w:bCs/>
                <w:sz w:val="30"/>
                <w:szCs w:val="30"/>
              </w:rPr>
              <w:t>不限</w:t>
            </w:r>
          </w:p>
        </w:tc>
        <w:tc>
          <w:tcPr>
            <w:tcW w:w="928" w:type="dxa"/>
            <w:noWrap w:val="0"/>
            <w:vAlign w:val="center"/>
          </w:tcPr>
          <w:p>
            <w:pPr>
              <w:spacing w:line="560" w:lineRule="exact"/>
              <w:jc w:val="center"/>
              <w:rPr>
                <w:rFonts w:hint="eastAsia" w:ascii="仿宋_GB2312" w:hAnsi="仿宋_GB2312" w:eastAsia="仿宋_GB2312" w:cs="仿宋_GB2312"/>
                <w:b/>
                <w:bCs/>
                <w:sz w:val="30"/>
                <w:szCs w:val="30"/>
              </w:rPr>
            </w:pPr>
            <w:r>
              <w:rPr>
                <w:rFonts w:hint="eastAsia" w:ascii="仿宋_GB2312" w:hAnsi="仿宋_GB2312" w:eastAsia="仿宋_GB2312" w:cs="仿宋_GB2312"/>
                <w:b/>
                <w:bCs/>
                <w:sz w:val="30"/>
                <w:szCs w:val="30"/>
              </w:rPr>
              <w:t>不限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602" w:type="dxa"/>
            <w:noWrap w:val="0"/>
            <w:vAlign w:val="center"/>
          </w:tcPr>
          <w:p>
            <w:pPr>
              <w:spacing w:line="560" w:lineRule="exact"/>
              <w:jc w:val="center"/>
              <w:rPr>
                <w:rFonts w:hint="eastAsia" w:ascii="仿宋_GB2312" w:hAnsi="仿宋_GB2312" w:eastAsia="仿宋_GB2312" w:cs="仿宋_GB2312"/>
                <w:b/>
                <w:bCs/>
                <w:sz w:val="30"/>
                <w:szCs w:val="30"/>
                <w:lang w:val="en-US" w:eastAsia="zh-CN"/>
              </w:rPr>
            </w:pPr>
            <w:r>
              <w:rPr>
                <w:rFonts w:hint="eastAsia" w:ascii="仿宋_GB2312" w:hAnsi="仿宋_GB2312" w:eastAsia="仿宋_GB2312" w:cs="仿宋_GB2312"/>
                <w:b/>
                <w:bCs/>
                <w:sz w:val="30"/>
                <w:szCs w:val="30"/>
                <w:lang w:val="en-US" w:eastAsia="zh-CN"/>
              </w:rPr>
              <w:t>9</w:t>
            </w:r>
          </w:p>
        </w:tc>
        <w:tc>
          <w:tcPr>
            <w:tcW w:w="2652" w:type="dxa"/>
            <w:noWrap w:val="0"/>
            <w:vAlign w:val="center"/>
          </w:tcPr>
          <w:p>
            <w:pPr>
              <w:spacing w:line="560" w:lineRule="exact"/>
              <w:jc w:val="center"/>
              <w:rPr>
                <w:rFonts w:hint="eastAsia" w:ascii="仿宋_GB2312" w:hAnsi="仿宋_GB2312" w:eastAsia="仿宋_GB2312" w:cs="仿宋_GB2312"/>
                <w:b/>
                <w:bCs/>
                <w:sz w:val="30"/>
                <w:szCs w:val="30"/>
                <w:lang w:val="en-US" w:eastAsia="zh-CN"/>
              </w:rPr>
            </w:pPr>
            <w:r>
              <w:rPr>
                <w:rFonts w:hint="eastAsia" w:ascii="仿宋_GB2312" w:hAnsi="仿宋_GB2312" w:eastAsia="仿宋_GB2312" w:cs="仿宋_GB2312"/>
                <w:b/>
                <w:bCs/>
                <w:sz w:val="30"/>
                <w:szCs w:val="30"/>
                <w:lang w:val="en-US" w:eastAsia="zh-CN"/>
              </w:rPr>
              <w:t>170团总工会</w:t>
            </w:r>
          </w:p>
        </w:tc>
        <w:tc>
          <w:tcPr>
            <w:tcW w:w="1025" w:type="dxa"/>
            <w:noWrap w:val="0"/>
            <w:vAlign w:val="center"/>
          </w:tcPr>
          <w:p>
            <w:pPr>
              <w:spacing w:line="560" w:lineRule="exact"/>
              <w:jc w:val="center"/>
              <w:rPr>
                <w:rFonts w:hint="eastAsia" w:ascii="仿宋_GB2312" w:hAnsi="仿宋_GB2312" w:eastAsia="仿宋_GB2312" w:cs="仿宋_GB2312"/>
                <w:b/>
                <w:bCs/>
                <w:sz w:val="30"/>
                <w:szCs w:val="30"/>
                <w:lang w:val="en-US" w:eastAsia="zh-CN"/>
              </w:rPr>
            </w:pPr>
            <w:r>
              <w:rPr>
                <w:rFonts w:hint="eastAsia" w:ascii="仿宋_GB2312" w:hAnsi="仿宋_GB2312" w:eastAsia="仿宋_GB2312" w:cs="仿宋_GB2312"/>
                <w:b/>
                <w:bCs/>
                <w:sz w:val="30"/>
                <w:szCs w:val="30"/>
                <w:lang w:val="en-US" w:eastAsia="zh-CN"/>
              </w:rPr>
              <w:t>2</w:t>
            </w:r>
          </w:p>
        </w:tc>
        <w:tc>
          <w:tcPr>
            <w:tcW w:w="1483" w:type="dxa"/>
            <w:noWrap w:val="0"/>
            <w:vAlign w:val="center"/>
          </w:tcPr>
          <w:p>
            <w:pPr>
              <w:spacing w:line="560" w:lineRule="exact"/>
              <w:jc w:val="center"/>
              <w:rPr>
                <w:rFonts w:hint="eastAsia" w:ascii="仿宋_GB2312" w:hAnsi="仿宋_GB2312" w:eastAsia="仿宋_GB2312" w:cs="仿宋_GB2312"/>
                <w:b/>
                <w:bCs/>
                <w:w w:val="60"/>
                <w:kern w:val="2"/>
                <w:sz w:val="30"/>
                <w:szCs w:val="30"/>
                <w:lang w:val="en-US" w:eastAsia="zh-CN" w:bidi="ar-SA"/>
              </w:rPr>
            </w:pPr>
            <w:r>
              <w:rPr>
                <w:rFonts w:hint="eastAsia" w:ascii="仿宋_GB2312" w:hAnsi="仿宋_GB2312" w:eastAsia="仿宋_GB2312" w:cs="仿宋_GB2312"/>
                <w:b/>
                <w:bCs/>
                <w:w w:val="60"/>
                <w:sz w:val="30"/>
                <w:szCs w:val="30"/>
                <w:lang w:val="en-US" w:eastAsia="zh-CN"/>
              </w:rPr>
              <w:t>4</w:t>
            </w:r>
            <w:r>
              <w:rPr>
                <w:rFonts w:hint="eastAsia" w:ascii="仿宋_GB2312" w:hAnsi="仿宋_GB2312" w:eastAsia="仿宋_GB2312" w:cs="仿宋_GB2312"/>
                <w:b/>
                <w:bCs/>
                <w:w w:val="60"/>
                <w:sz w:val="30"/>
                <w:szCs w:val="30"/>
              </w:rPr>
              <w:t>5周岁以下</w:t>
            </w:r>
          </w:p>
        </w:tc>
        <w:tc>
          <w:tcPr>
            <w:tcW w:w="1465" w:type="dxa"/>
            <w:noWrap w:val="0"/>
            <w:vAlign w:val="center"/>
          </w:tcPr>
          <w:p>
            <w:pPr>
              <w:spacing w:line="560" w:lineRule="exact"/>
              <w:jc w:val="center"/>
              <w:rPr>
                <w:rFonts w:hint="eastAsia" w:ascii="仿宋_GB2312" w:hAnsi="仿宋_GB2312" w:eastAsia="仿宋_GB2312" w:cs="仿宋_GB2312"/>
                <w:b/>
                <w:bCs/>
                <w:w w:val="60"/>
                <w:kern w:val="2"/>
                <w:sz w:val="30"/>
                <w:szCs w:val="30"/>
                <w:lang w:val="en-US" w:eastAsia="zh-CN" w:bidi="ar-SA"/>
              </w:rPr>
            </w:pPr>
            <w:r>
              <w:rPr>
                <w:rFonts w:hint="eastAsia" w:ascii="仿宋_GB2312" w:hAnsi="仿宋_GB2312" w:eastAsia="仿宋_GB2312" w:cs="仿宋_GB2312"/>
                <w:b/>
                <w:bCs/>
                <w:w w:val="60"/>
                <w:sz w:val="30"/>
                <w:szCs w:val="30"/>
              </w:rPr>
              <w:t>大专及以上</w:t>
            </w:r>
          </w:p>
        </w:tc>
        <w:tc>
          <w:tcPr>
            <w:tcW w:w="845" w:type="dxa"/>
            <w:noWrap w:val="0"/>
            <w:vAlign w:val="center"/>
          </w:tcPr>
          <w:p>
            <w:pPr>
              <w:spacing w:line="560" w:lineRule="exact"/>
              <w:jc w:val="center"/>
              <w:rPr>
                <w:rFonts w:hint="eastAsia" w:ascii="仿宋_GB2312" w:hAnsi="仿宋_GB2312" w:eastAsia="仿宋_GB2312" w:cs="仿宋_GB2312"/>
                <w:b/>
                <w:bCs/>
                <w:kern w:val="2"/>
                <w:sz w:val="30"/>
                <w:szCs w:val="30"/>
                <w:lang w:val="en-US" w:eastAsia="zh-CN" w:bidi="ar-SA"/>
              </w:rPr>
            </w:pPr>
            <w:r>
              <w:rPr>
                <w:rFonts w:hint="eastAsia" w:ascii="仿宋_GB2312" w:hAnsi="仿宋_GB2312" w:eastAsia="仿宋_GB2312" w:cs="仿宋_GB2312"/>
                <w:b/>
                <w:bCs/>
                <w:sz w:val="30"/>
                <w:szCs w:val="30"/>
              </w:rPr>
              <w:t>不限</w:t>
            </w:r>
          </w:p>
        </w:tc>
        <w:tc>
          <w:tcPr>
            <w:tcW w:w="928" w:type="dxa"/>
            <w:noWrap w:val="0"/>
            <w:vAlign w:val="center"/>
          </w:tcPr>
          <w:p>
            <w:pPr>
              <w:spacing w:line="560" w:lineRule="exact"/>
              <w:jc w:val="center"/>
              <w:rPr>
                <w:rFonts w:hint="eastAsia" w:ascii="仿宋_GB2312" w:hAnsi="仿宋_GB2312" w:eastAsia="仿宋_GB2312" w:cs="仿宋_GB2312"/>
                <w:b/>
                <w:bCs/>
                <w:kern w:val="2"/>
                <w:sz w:val="30"/>
                <w:szCs w:val="30"/>
                <w:lang w:val="en-US" w:eastAsia="zh-CN" w:bidi="ar-SA"/>
              </w:rPr>
            </w:pPr>
            <w:r>
              <w:rPr>
                <w:rFonts w:hint="eastAsia" w:ascii="仿宋_GB2312" w:hAnsi="仿宋_GB2312" w:eastAsia="仿宋_GB2312" w:cs="仿宋_GB2312"/>
                <w:b/>
                <w:bCs/>
                <w:sz w:val="30"/>
                <w:szCs w:val="30"/>
              </w:rPr>
              <w:t>不限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602" w:type="dxa"/>
            <w:noWrap w:val="0"/>
            <w:vAlign w:val="center"/>
          </w:tcPr>
          <w:p>
            <w:pPr>
              <w:spacing w:line="560" w:lineRule="exact"/>
              <w:jc w:val="center"/>
              <w:rPr>
                <w:rFonts w:hint="eastAsia" w:ascii="仿宋_GB2312" w:hAnsi="仿宋_GB2312" w:eastAsia="仿宋_GB2312" w:cs="仿宋_GB2312"/>
                <w:b/>
                <w:bCs/>
                <w:sz w:val="30"/>
                <w:szCs w:val="30"/>
                <w:lang w:val="en-US" w:eastAsia="zh-CN"/>
              </w:rPr>
            </w:pPr>
            <w:r>
              <w:rPr>
                <w:rFonts w:hint="eastAsia" w:ascii="仿宋_GB2312" w:hAnsi="仿宋_GB2312" w:eastAsia="仿宋_GB2312" w:cs="仿宋_GB2312"/>
                <w:b/>
                <w:bCs/>
                <w:sz w:val="30"/>
                <w:szCs w:val="30"/>
                <w:lang w:val="en-US" w:eastAsia="zh-CN"/>
              </w:rPr>
              <w:t>10</w:t>
            </w:r>
          </w:p>
        </w:tc>
        <w:tc>
          <w:tcPr>
            <w:tcW w:w="2652" w:type="dxa"/>
            <w:noWrap w:val="0"/>
            <w:vAlign w:val="center"/>
          </w:tcPr>
          <w:p>
            <w:pPr>
              <w:spacing w:line="560" w:lineRule="exact"/>
              <w:jc w:val="center"/>
              <w:rPr>
                <w:rFonts w:hint="eastAsia" w:ascii="仿宋_GB2312" w:hAnsi="仿宋_GB2312" w:eastAsia="仿宋_GB2312" w:cs="仿宋_GB2312"/>
                <w:b/>
                <w:bCs/>
                <w:sz w:val="30"/>
                <w:szCs w:val="30"/>
                <w:lang w:val="en-US" w:eastAsia="zh-CN"/>
              </w:rPr>
            </w:pPr>
            <w:r>
              <w:rPr>
                <w:rFonts w:hint="eastAsia" w:ascii="仿宋_GB2312" w:hAnsi="仿宋_GB2312" w:eastAsia="仿宋_GB2312" w:cs="仿宋_GB2312"/>
                <w:b/>
                <w:bCs/>
                <w:sz w:val="30"/>
                <w:szCs w:val="30"/>
                <w:lang w:val="en-US" w:eastAsia="zh-CN"/>
              </w:rPr>
              <w:t>团结农场总工会</w:t>
            </w:r>
          </w:p>
        </w:tc>
        <w:tc>
          <w:tcPr>
            <w:tcW w:w="1025" w:type="dxa"/>
            <w:noWrap w:val="0"/>
            <w:vAlign w:val="center"/>
          </w:tcPr>
          <w:p>
            <w:pPr>
              <w:spacing w:line="560" w:lineRule="exact"/>
              <w:jc w:val="center"/>
              <w:rPr>
                <w:rFonts w:hint="eastAsia" w:ascii="仿宋_GB2312" w:hAnsi="仿宋_GB2312" w:eastAsia="仿宋_GB2312" w:cs="仿宋_GB2312"/>
                <w:b/>
                <w:bCs/>
                <w:sz w:val="30"/>
                <w:szCs w:val="30"/>
                <w:lang w:val="en-US" w:eastAsia="zh-CN"/>
              </w:rPr>
            </w:pPr>
            <w:r>
              <w:rPr>
                <w:rFonts w:hint="eastAsia" w:ascii="仿宋_GB2312" w:hAnsi="仿宋_GB2312" w:eastAsia="仿宋_GB2312" w:cs="仿宋_GB2312"/>
                <w:b/>
                <w:bCs/>
                <w:sz w:val="30"/>
                <w:szCs w:val="30"/>
                <w:lang w:val="en-US" w:eastAsia="zh-CN"/>
              </w:rPr>
              <w:t>2</w:t>
            </w:r>
          </w:p>
        </w:tc>
        <w:tc>
          <w:tcPr>
            <w:tcW w:w="1483" w:type="dxa"/>
            <w:noWrap w:val="0"/>
            <w:vAlign w:val="center"/>
          </w:tcPr>
          <w:p>
            <w:pPr>
              <w:spacing w:line="560" w:lineRule="exact"/>
              <w:jc w:val="center"/>
              <w:rPr>
                <w:rFonts w:hint="eastAsia" w:ascii="仿宋_GB2312" w:hAnsi="仿宋_GB2312" w:eastAsia="仿宋_GB2312" w:cs="仿宋_GB2312"/>
                <w:b/>
                <w:bCs/>
                <w:kern w:val="2"/>
                <w:sz w:val="30"/>
                <w:szCs w:val="30"/>
                <w:lang w:val="en-US" w:eastAsia="zh-CN" w:bidi="ar-SA"/>
              </w:rPr>
            </w:pPr>
            <w:r>
              <w:rPr>
                <w:rFonts w:hint="eastAsia" w:ascii="仿宋_GB2312" w:hAnsi="仿宋_GB2312" w:eastAsia="仿宋_GB2312" w:cs="仿宋_GB2312"/>
                <w:b/>
                <w:bCs/>
                <w:w w:val="60"/>
                <w:sz w:val="30"/>
                <w:szCs w:val="30"/>
                <w:lang w:val="en-US" w:eastAsia="zh-CN"/>
              </w:rPr>
              <w:t>4</w:t>
            </w:r>
            <w:r>
              <w:rPr>
                <w:rFonts w:hint="eastAsia" w:ascii="仿宋_GB2312" w:hAnsi="仿宋_GB2312" w:eastAsia="仿宋_GB2312" w:cs="仿宋_GB2312"/>
                <w:b/>
                <w:bCs/>
                <w:w w:val="60"/>
                <w:sz w:val="30"/>
                <w:szCs w:val="30"/>
              </w:rPr>
              <w:t>5周岁以下</w:t>
            </w:r>
          </w:p>
        </w:tc>
        <w:tc>
          <w:tcPr>
            <w:tcW w:w="1465" w:type="dxa"/>
            <w:noWrap w:val="0"/>
            <w:vAlign w:val="center"/>
          </w:tcPr>
          <w:p>
            <w:pPr>
              <w:spacing w:line="560" w:lineRule="exact"/>
              <w:jc w:val="center"/>
              <w:rPr>
                <w:rFonts w:hint="eastAsia" w:ascii="仿宋_GB2312" w:hAnsi="仿宋_GB2312" w:eastAsia="仿宋_GB2312" w:cs="仿宋_GB2312"/>
                <w:b/>
                <w:bCs/>
                <w:kern w:val="2"/>
                <w:sz w:val="30"/>
                <w:szCs w:val="30"/>
                <w:lang w:val="en-US" w:eastAsia="zh-CN" w:bidi="ar-SA"/>
              </w:rPr>
            </w:pPr>
            <w:r>
              <w:rPr>
                <w:rFonts w:hint="eastAsia" w:ascii="仿宋_GB2312" w:hAnsi="仿宋_GB2312" w:eastAsia="仿宋_GB2312" w:cs="仿宋_GB2312"/>
                <w:b/>
                <w:bCs/>
                <w:w w:val="60"/>
                <w:sz w:val="30"/>
                <w:szCs w:val="30"/>
              </w:rPr>
              <w:t>大专及以上</w:t>
            </w:r>
          </w:p>
        </w:tc>
        <w:tc>
          <w:tcPr>
            <w:tcW w:w="845" w:type="dxa"/>
            <w:noWrap w:val="0"/>
            <w:vAlign w:val="center"/>
          </w:tcPr>
          <w:p>
            <w:pPr>
              <w:spacing w:line="560" w:lineRule="exact"/>
              <w:jc w:val="center"/>
              <w:rPr>
                <w:rFonts w:hint="eastAsia" w:ascii="仿宋_GB2312" w:hAnsi="仿宋_GB2312" w:eastAsia="仿宋_GB2312" w:cs="仿宋_GB2312"/>
                <w:b/>
                <w:bCs/>
                <w:kern w:val="2"/>
                <w:sz w:val="30"/>
                <w:szCs w:val="30"/>
                <w:lang w:val="en-US" w:eastAsia="zh-CN" w:bidi="ar-SA"/>
              </w:rPr>
            </w:pPr>
            <w:r>
              <w:rPr>
                <w:rFonts w:hint="eastAsia" w:ascii="仿宋_GB2312" w:hAnsi="仿宋_GB2312" w:eastAsia="仿宋_GB2312" w:cs="仿宋_GB2312"/>
                <w:b/>
                <w:bCs/>
                <w:sz w:val="30"/>
                <w:szCs w:val="30"/>
              </w:rPr>
              <w:t>不限</w:t>
            </w:r>
          </w:p>
        </w:tc>
        <w:tc>
          <w:tcPr>
            <w:tcW w:w="928" w:type="dxa"/>
            <w:noWrap w:val="0"/>
            <w:vAlign w:val="center"/>
          </w:tcPr>
          <w:p>
            <w:pPr>
              <w:spacing w:line="560" w:lineRule="exact"/>
              <w:jc w:val="center"/>
              <w:rPr>
                <w:rFonts w:hint="eastAsia" w:ascii="仿宋_GB2312" w:hAnsi="仿宋_GB2312" w:eastAsia="仿宋_GB2312" w:cs="仿宋_GB2312"/>
                <w:b/>
                <w:bCs/>
                <w:kern w:val="2"/>
                <w:sz w:val="30"/>
                <w:szCs w:val="30"/>
                <w:lang w:val="en-US" w:eastAsia="zh-CN" w:bidi="ar-SA"/>
              </w:rPr>
            </w:pPr>
            <w:r>
              <w:rPr>
                <w:rFonts w:hint="eastAsia" w:ascii="仿宋_GB2312" w:hAnsi="仿宋_GB2312" w:eastAsia="仿宋_GB2312" w:cs="仿宋_GB2312"/>
                <w:b/>
                <w:bCs/>
                <w:sz w:val="30"/>
                <w:szCs w:val="30"/>
              </w:rPr>
              <w:t>不限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602" w:type="dxa"/>
            <w:noWrap w:val="0"/>
            <w:vAlign w:val="center"/>
          </w:tcPr>
          <w:p>
            <w:pPr>
              <w:spacing w:line="560" w:lineRule="exact"/>
              <w:jc w:val="center"/>
              <w:rPr>
                <w:rFonts w:hint="eastAsia" w:ascii="仿宋_GB2312" w:hAnsi="仿宋_GB2312" w:eastAsia="仿宋_GB2312" w:cs="仿宋_GB2312"/>
                <w:b/>
                <w:bCs/>
                <w:sz w:val="30"/>
                <w:szCs w:val="30"/>
                <w:lang w:val="en-US" w:eastAsia="zh-CN"/>
              </w:rPr>
            </w:pPr>
            <w:r>
              <w:rPr>
                <w:rFonts w:hint="eastAsia" w:ascii="仿宋_GB2312" w:hAnsi="仿宋_GB2312" w:eastAsia="仿宋_GB2312" w:cs="仿宋_GB2312"/>
                <w:b/>
                <w:bCs/>
                <w:sz w:val="30"/>
                <w:szCs w:val="30"/>
                <w:lang w:val="en-US" w:eastAsia="zh-CN"/>
              </w:rPr>
              <w:t>11</w:t>
            </w:r>
          </w:p>
        </w:tc>
        <w:tc>
          <w:tcPr>
            <w:tcW w:w="2652" w:type="dxa"/>
            <w:noWrap w:val="0"/>
            <w:vAlign w:val="center"/>
          </w:tcPr>
          <w:p>
            <w:pPr>
              <w:spacing w:line="560" w:lineRule="exact"/>
              <w:jc w:val="center"/>
              <w:rPr>
                <w:rFonts w:hint="eastAsia" w:ascii="仿宋_GB2312" w:hAnsi="仿宋_GB2312" w:eastAsia="仿宋_GB2312" w:cs="仿宋_GB2312"/>
                <w:b/>
                <w:bCs/>
                <w:sz w:val="30"/>
                <w:szCs w:val="30"/>
                <w:lang w:val="en-US" w:eastAsia="zh-CN"/>
              </w:rPr>
            </w:pPr>
            <w:r>
              <w:rPr>
                <w:rFonts w:hint="eastAsia" w:ascii="仿宋_GB2312" w:hAnsi="仿宋_GB2312" w:eastAsia="仿宋_GB2312" w:cs="仿宋_GB2312"/>
                <w:b/>
                <w:bCs/>
                <w:sz w:val="30"/>
                <w:szCs w:val="30"/>
                <w:lang w:val="en-US" w:eastAsia="zh-CN"/>
              </w:rPr>
              <w:t>巴克图工业园区</w:t>
            </w:r>
          </w:p>
        </w:tc>
        <w:tc>
          <w:tcPr>
            <w:tcW w:w="1025" w:type="dxa"/>
            <w:noWrap w:val="0"/>
            <w:vAlign w:val="center"/>
          </w:tcPr>
          <w:p>
            <w:pPr>
              <w:spacing w:line="560" w:lineRule="exact"/>
              <w:jc w:val="center"/>
              <w:rPr>
                <w:rFonts w:hint="eastAsia" w:ascii="仿宋_GB2312" w:hAnsi="仿宋_GB2312" w:eastAsia="仿宋_GB2312" w:cs="仿宋_GB2312"/>
                <w:b/>
                <w:bCs/>
                <w:sz w:val="30"/>
                <w:szCs w:val="30"/>
                <w:lang w:val="en-US" w:eastAsia="zh-CN"/>
              </w:rPr>
            </w:pPr>
            <w:r>
              <w:rPr>
                <w:rFonts w:hint="eastAsia" w:ascii="仿宋_GB2312" w:hAnsi="仿宋_GB2312" w:eastAsia="仿宋_GB2312" w:cs="仿宋_GB2312"/>
                <w:b/>
                <w:bCs/>
                <w:sz w:val="30"/>
                <w:szCs w:val="30"/>
                <w:lang w:val="en-US" w:eastAsia="zh-CN"/>
              </w:rPr>
              <w:t>2</w:t>
            </w:r>
          </w:p>
        </w:tc>
        <w:tc>
          <w:tcPr>
            <w:tcW w:w="1483" w:type="dxa"/>
            <w:noWrap w:val="0"/>
            <w:vAlign w:val="center"/>
          </w:tcPr>
          <w:p>
            <w:pPr>
              <w:spacing w:line="560" w:lineRule="exact"/>
              <w:jc w:val="center"/>
              <w:rPr>
                <w:rFonts w:hint="eastAsia" w:ascii="仿宋_GB2312" w:hAnsi="仿宋_GB2312" w:eastAsia="仿宋_GB2312" w:cs="仿宋_GB2312"/>
                <w:b/>
                <w:bCs/>
                <w:kern w:val="2"/>
                <w:sz w:val="30"/>
                <w:szCs w:val="30"/>
                <w:lang w:val="en-US" w:eastAsia="zh-CN" w:bidi="ar-SA"/>
              </w:rPr>
            </w:pPr>
            <w:r>
              <w:rPr>
                <w:rFonts w:hint="eastAsia" w:ascii="仿宋_GB2312" w:hAnsi="仿宋_GB2312" w:eastAsia="仿宋_GB2312" w:cs="仿宋_GB2312"/>
                <w:b/>
                <w:bCs/>
                <w:w w:val="60"/>
                <w:sz w:val="30"/>
                <w:szCs w:val="30"/>
                <w:lang w:val="en-US" w:eastAsia="zh-CN"/>
              </w:rPr>
              <w:t>4</w:t>
            </w:r>
            <w:r>
              <w:rPr>
                <w:rFonts w:hint="eastAsia" w:ascii="仿宋_GB2312" w:hAnsi="仿宋_GB2312" w:eastAsia="仿宋_GB2312" w:cs="仿宋_GB2312"/>
                <w:b/>
                <w:bCs/>
                <w:w w:val="60"/>
                <w:sz w:val="30"/>
                <w:szCs w:val="30"/>
              </w:rPr>
              <w:t>5周岁以下</w:t>
            </w:r>
          </w:p>
        </w:tc>
        <w:tc>
          <w:tcPr>
            <w:tcW w:w="1465" w:type="dxa"/>
            <w:noWrap w:val="0"/>
            <w:vAlign w:val="center"/>
          </w:tcPr>
          <w:p>
            <w:pPr>
              <w:spacing w:line="560" w:lineRule="exact"/>
              <w:jc w:val="center"/>
              <w:rPr>
                <w:rFonts w:hint="eastAsia" w:ascii="仿宋_GB2312" w:hAnsi="仿宋_GB2312" w:eastAsia="仿宋_GB2312" w:cs="仿宋_GB2312"/>
                <w:b/>
                <w:bCs/>
                <w:kern w:val="2"/>
                <w:sz w:val="30"/>
                <w:szCs w:val="30"/>
                <w:lang w:val="en-US" w:eastAsia="zh-CN" w:bidi="ar-SA"/>
              </w:rPr>
            </w:pPr>
            <w:r>
              <w:rPr>
                <w:rFonts w:hint="eastAsia" w:ascii="仿宋_GB2312" w:hAnsi="仿宋_GB2312" w:eastAsia="仿宋_GB2312" w:cs="仿宋_GB2312"/>
                <w:b/>
                <w:bCs/>
                <w:w w:val="60"/>
                <w:sz w:val="30"/>
                <w:szCs w:val="30"/>
              </w:rPr>
              <w:t>大专及以上</w:t>
            </w:r>
          </w:p>
        </w:tc>
        <w:tc>
          <w:tcPr>
            <w:tcW w:w="845" w:type="dxa"/>
            <w:noWrap w:val="0"/>
            <w:vAlign w:val="center"/>
          </w:tcPr>
          <w:p>
            <w:pPr>
              <w:spacing w:line="560" w:lineRule="exact"/>
              <w:jc w:val="center"/>
              <w:rPr>
                <w:rFonts w:hint="eastAsia" w:ascii="仿宋_GB2312" w:hAnsi="仿宋_GB2312" w:eastAsia="仿宋_GB2312" w:cs="仿宋_GB2312"/>
                <w:b/>
                <w:bCs/>
                <w:kern w:val="2"/>
                <w:sz w:val="30"/>
                <w:szCs w:val="30"/>
                <w:lang w:val="en-US" w:eastAsia="zh-CN" w:bidi="ar-SA"/>
              </w:rPr>
            </w:pPr>
            <w:r>
              <w:rPr>
                <w:rFonts w:hint="eastAsia" w:ascii="仿宋_GB2312" w:hAnsi="仿宋_GB2312" w:eastAsia="仿宋_GB2312" w:cs="仿宋_GB2312"/>
                <w:b/>
                <w:bCs/>
                <w:sz w:val="30"/>
                <w:szCs w:val="30"/>
              </w:rPr>
              <w:t>不限</w:t>
            </w:r>
          </w:p>
        </w:tc>
        <w:tc>
          <w:tcPr>
            <w:tcW w:w="928" w:type="dxa"/>
            <w:noWrap w:val="0"/>
            <w:vAlign w:val="center"/>
          </w:tcPr>
          <w:p>
            <w:pPr>
              <w:spacing w:line="560" w:lineRule="exact"/>
              <w:jc w:val="center"/>
              <w:rPr>
                <w:rFonts w:hint="eastAsia" w:ascii="仿宋_GB2312" w:hAnsi="仿宋_GB2312" w:eastAsia="仿宋_GB2312" w:cs="仿宋_GB2312"/>
                <w:b/>
                <w:bCs/>
                <w:kern w:val="2"/>
                <w:sz w:val="30"/>
                <w:szCs w:val="30"/>
                <w:lang w:val="en-US" w:eastAsia="zh-CN" w:bidi="ar-SA"/>
              </w:rPr>
            </w:pPr>
            <w:r>
              <w:rPr>
                <w:rFonts w:hint="eastAsia" w:ascii="仿宋_GB2312" w:hAnsi="仿宋_GB2312" w:eastAsia="仿宋_GB2312" w:cs="仿宋_GB2312"/>
                <w:b/>
                <w:bCs/>
                <w:sz w:val="30"/>
                <w:szCs w:val="30"/>
              </w:rPr>
              <w:t>不限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602" w:type="dxa"/>
            <w:noWrap w:val="0"/>
            <w:vAlign w:val="center"/>
          </w:tcPr>
          <w:p>
            <w:pPr>
              <w:spacing w:line="560" w:lineRule="exact"/>
              <w:jc w:val="center"/>
              <w:rPr>
                <w:rFonts w:hint="eastAsia" w:ascii="仿宋_GB2312" w:hAnsi="仿宋_GB2312" w:eastAsia="仿宋_GB2312" w:cs="仿宋_GB2312"/>
                <w:b/>
                <w:bCs/>
                <w:sz w:val="24"/>
                <w:szCs w:val="24"/>
              </w:rPr>
            </w:pPr>
          </w:p>
        </w:tc>
        <w:tc>
          <w:tcPr>
            <w:tcW w:w="2652" w:type="dxa"/>
            <w:noWrap w:val="0"/>
            <w:vAlign w:val="center"/>
          </w:tcPr>
          <w:p>
            <w:pPr>
              <w:spacing w:line="560" w:lineRule="exact"/>
              <w:jc w:val="center"/>
              <w:rPr>
                <w:rFonts w:hint="eastAsia" w:ascii="仿宋_GB2312" w:hAnsi="仿宋_GB2312" w:eastAsia="仿宋_GB2312" w:cs="仿宋_GB2312"/>
                <w:b/>
                <w:bCs/>
                <w:sz w:val="24"/>
                <w:szCs w:val="24"/>
                <w:lang w:val="en-US" w:eastAsia="zh-CN"/>
              </w:rPr>
            </w:pPr>
          </w:p>
        </w:tc>
        <w:tc>
          <w:tcPr>
            <w:tcW w:w="1025" w:type="dxa"/>
            <w:noWrap w:val="0"/>
            <w:vAlign w:val="center"/>
          </w:tcPr>
          <w:p>
            <w:pPr>
              <w:spacing w:line="560" w:lineRule="exact"/>
              <w:jc w:val="center"/>
              <w:rPr>
                <w:rFonts w:hint="eastAsia" w:ascii="仿宋_GB2312" w:hAnsi="仿宋_GB2312" w:eastAsia="仿宋_GB2312" w:cs="仿宋_GB2312"/>
                <w:b/>
                <w:bCs/>
                <w:sz w:val="30"/>
                <w:szCs w:val="30"/>
                <w:lang w:val="en-US" w:eastAsia="zh-CN"/>
              </w:rPr>
            </w:pPr>
            <w:r>
              <w:rPr>
                <w:rFonts w:hint="eastAsia" w:ascii="仿宋_GB2312" w:hAnsi="仿宋_GB2312" w:eastAsia="仿宋_GB2312" w:cs="仿宋_GB2312"/>
                <w:b/>
                <w:bCs/>
                <w:sz w:val="30"/>
                <w:szCs w:val="30"/>
                <w:lang w:val="en-US" w:eastAsia="zh-CN"/>
              </w:rPr>
              <w:t>23</w:t>
            </w:r>
          </w:p>
        </w:tc>
        <w:tc>
          <w:tcPr>
            <w:tcW w:w="1483" w:type="dxa"/>
            <w:noWrap w:val="0"/>
            <w:vAlign w:val="center"/>
          </w:tcPr>
          <w:p>
            <w:pPr>
              <w:spacing w:line="560" w:lineRule="exact"/>
              <w:jc w:val="center"/>
              <w:rPr>
                <w:rFonts w:hint="eastAsia" w:ascii="仿宋_GB2312" w:hAnsi="仿宋_GB2312" w:eastAsia="仿宋_GB2312" w:cs="仿宋_GB2312"/>
                <w:b/>
                <w:bCs/>
                <w:w w:val="60"/>
                <w:sz w:val="30"/>
                <w:szCs w:val="30"/>
              </w:rPr>
            </w:pPr>
          </w:p>
        </w:tc>
        <w:tc>
          <w:tcPr>
            <w:tcW w:w="1465" w:type="dxa"/>
            <w:noWrap w:val="0"/>
            <w:vAlign w:val="center"/>
          </w:tcPr>
          <w:p>
            <w:pPr>
              <w:spacing w:line="560" w:lineRule="exact"/>
              <w:jc w:val="center"/>
              <w:rPr>
                <w:rFonts w:hint="eastAsia" w:ascii="仿宋_GB2312" w:hAnsi="仿宋_GB2312" w:eastAsia="仿宋_GB2312" w:cs="仿宋_GB2312"/>
                <w:b/>
                <w:bCs/>
                <w:w w:val="60"/>
                <w:sz w:val="30"/>
                <w:szCs w:val="30"/>
              </w:rPr>
            </w:pPr>
          </w:p>
        </w:tc>
        <w:tc>
          <w:tcPr>
            <w:tcW w:w="845" w:type="dxa"/>
            <w:noWrap w:val="0"/>
            <w:vAlign w:val="center"/>
          </w:tcPr>
          <w:p>
            <w:pPr>
              <w:spacing w:line="560" w:lineRule="exact"/>
              <w:jc w:val="center"/>
              <w:rPr>
                <w:rFonts w:hint="eastAsia" w:ascii="仿宋_GB2312" w:hAnsi="仿宋_GB2312" w:eastAsia="仿宋_GB2312" w:cs="仿宋_GB2312"/>
                <w:b/>
                <w:bCs/>
                <w:sz w:val="30"/>
                <w:szCs w:val="30"/>
              </w:rPr>
            </w:pPr>
          </w:p>
        </w:tc>
        <w:tc>
          <w:tcPr>
            <w:tcW w:w="928" w:type="dxa"/>
            <w:noWrap w:val="0"/>
            <w:vAlign w:val="center"/>
          </w:tcPr>
          <w:p>
            <w:pPr>
              <w:spacing w:line="560" w:lineRule="exact"/>
              <w:jc w:val="center"/>
              <w:rPr>
                <w:rFonts w:hint="eastAsia" w:ascii="仿宋_GB2312" w:hAnsi="仿宋_GB2312" w:eastAsia="仿宋_GB2312" w:cs="仿宋_GB2312"/>
                <w:b/>
                <w:bCs/>
                <w:sz w:val="30"/>
                <w:szCs w:val="30"/>
              </w:rPr>
            </w:pPr>
          </w:p>
        </w:tc>
      </w:tr>
    </w:tbl>
    <w:p>
      <w:pPr>
        <w:spacing w:line="560" w:lineRule="exact"/>
        <w:rPr>
          <w:rFonts w:hint="eastAsia" w:ascii="仿宋_GB2312" w:hAnsi="仿宋_GB2312" w:eastAsia="仿宋_GB2312" w:cs="仿宋_GB2312"/>
          <w:sz w:val="24"/>
          <w:szCs w:val="24"/>
        </w:rPr>
      </w:pPr>
    </w:p>
    <w:p>
      <w:pPr>
        <w:spacing w:line="480" w:lineRule="exact"/>
        <w:jc w:val="center"/>
        <w:rPr>
          <w:rFonts w:hint="eastAsia" w:ascii="方正小标宋简体" w:eastAsia="方正小标宋简体"/>
          <w:sz w:val="36"/>
          <w:szCs w:val="36"/>
        </w:rPr>
      </w:pPr>
    </w:p>
    <w:p>
      <w:pPr>
        <w:spacing w:line="560" w:lineRule="exact"/>
        <w:rPr>
          <w:rFonts w:hint="eastAsia" w:ascii="黑体" w:hAnsi="黑体" w:eastAsia="黑体" w:cs="黑体"/>
          <w:sz w:val="28"/>
          <w:szCs w:val="28"/>
        </w:rPr>
      </w:pPr>
    </w:p>
    <w:p>
      <w:pPr>
        <w:pStyle w:val="2"/>
        <w:ind w:left="0" w:leftChars="0" w:firstLine="0" w:firstLineChars="0"/>
        <w:jc w:val="both"/>
        <w:rPr>
          <w:rFonts w:hint="eastAsia" w:ascii="楷体" w:hAnsi="楷体" w:eastAsia="楷体" w:cs="楷体"/>
          <w:sz w:val="24"/>
          <w:szCs w:val="24"/>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微软雅黑"/>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小标宋简体">
    <w:panose1 w:val="02010601030101010101"/>
    <w:charset w:val="86"/>
    <w:family w:val="script"/>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6"/>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vert="horz" wrap="none" lIns="0" tIns="0" rIns="0" bIns="0" anchor="t" upright="0">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zql5uc8AAAAFAQAADwAAAAAAAAABACAAAAAiAAAAZHJzL2Rvd25yZXYueG1sUEsB&#10;AhQAFAAAAAgAh07iQC02fSzFAQAAawMAAA4AAAAAAAAAAQAgAAAAHgEAAGRycy9lMm9Eb2MueG1s&#10;UEsFBgAAAAAGAAYAWQEAAFUFAAAAAA==&#10;">
              <v:fill on="f" focussize="0,0"/>
              <v:stroke on="f"/>
              <v:imagedata o:title=""/>
              <o:lock v:ext="edit" aspectratio="f"/>
              <v:textbox inset="0mm,0mm,0mm,0mm" style="mso-fit-shape-to-text:t;">
                <w:txbxContent>
                  <w:p>
                    <w:pPr>
                      <w:pStyle w:val="6"/>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D284067"/>
    <w:multiLevelType w:val="singleLevel"/>
    <w:tmpl w:val="FD284067"/>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6CED"/>
    <w:rsid w:val="007B6CED"/>
    <w:rsid w:val="00B83E01"/>
    <w:rsid w:val="05055760"/>
    <w:rsid w:val="091870FE"/>
    <w:rsid w:val="0A986B2C"/>
    <w:rsid w:val="0F077FE5"/>
    <w:rsid w:val="11215495"/>
    <w:rsid w:val="13537946"/>
    <w:rsid w:val="25366DEE"/>
    <w:rsid w:val="29842316"/>
    <w:rsid w:val="2C0A383C"/>
    <w:rsid w:val="2EA22F3C"/>
    <w:rsid w:val="309E597D"/>
    <w:rsid w:val="40202FD5"/>
    <w:rsid w:val="40531AF6"/>
    <w:rsid w:val="438F23F7"/>
    <w:rsid w:val="443F0A46"/>
    <w:rsid w:val="4EB245BC"/>
    <w:rsid w:val="57306F05"/>
    <w:rsid w:val="5F6B209C"/>
    <w:rsid w:val="65006B91"/>
    <w:rsid w:val="684306A9"/>
    <w:rsid w:val="6B472F5D"/>
    <w:rsid w:val="6C1D6133"/>
    <w:rsid w:val="71791C9C"/>
    <w:rsid w:val="79100AF4"/>
    <w:rsid w:val="79153A3F"/>
    <w:rsid w:val="7C9842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4">
    <w:name w:val="heading 1"/>
    <w:basedOn w:val="1"/>
    <w:next w:val="1"/>
    <w:link w:val="12"/>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character" w:default="1" w:styleId="10">
    <w:name w:val="Default Paragraph Font"/>
    <w:semiHidden/>
    <w:unhideWhenUsed/>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semiHidden/>
    <w:unhideWhenUsed/>
    <w:qFormat/>
    <w:uiPriority w:val="99"/>
    <w:pPr>
      <w:ind w:firstLine="420" w:firstLineChars="200"/>
    </w:pPr>
  </w:style>
  <w:style w:type="paragraph" w:styleId="3">
    <w:name w:val="Body Text Indent"/>
    <w:basedOn w:val="1"/>
    <w:semiHidden/>
    <w:unhideWhenUsed/>
    <w:uiPriority w:val="99"/>
    <w:pPr>
      <w:spacing w:after="120" w:afterLines="0" w:afterAutospacing="0"/>
      <w:ind w:left="420" w:leftChars="200"/>
    </w:pPr>
  </w:style>
  <w:style w:type="paragraph" w:styleId="5">
    <w:name w:val="Balloon Text"/>
    <w:basedOn w:val="1"/>
    <w:link w:val="14"/>
    <w:semiHidden/>
    <w:unhideWhenUsed/>
    <w:qFormat/>
    <w:uiPriority w:val="99"/>
    <w:rPr>
      <w:sz w:val="18"/>
      <w:szCs w:val="18"/>
    </w:rPr>
  </w:style>
  <w:style w:type="paragraph" w:styleId="6">
    <w:name w:val="footer"/>
    <w:basedOn w:val="1"/>
    <w:semiHidden/>
    <w:unhideWhenUsed/>
    <w:qFormat/>
    <w:uiPriority w:val="99"/>
    <w:pPr>
      <w:tabs>
        <w:tab w:val="center" w:pos="4153"/>
        <w:tab w:val="right" w:pos="8306"/>
      </w:tabs>
      <w:snapToGrid w:val="0"/>
      <w:jc w:val="left"/>
    </w:pPr>
    <w:rPr>
      <w:sz w:val="18"/>
    </w:rPr>
  </w:style>
  <w:style w:type="paragraph" w:styleId="7">
    <w:name w:val="header"/>
    <w:basedOn w:val="1"/>
    <w:semiHidden/>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11">
    <w:name w:val="Strong"/>
    <w:basedOn w:val="10"/>
    <w:qFormat/>
    <w:uiPriority w:val="22"/>
    <w:rPr>
      <w:b/>
      <w:bCs/>
    </w:rPr>
  </w:style>
  <w:style w:type="character" w:customStyle="1" w:styleId="12">
    <w:name w:val="标题 1 Char"/>
    <w:basedOn w:val="10"/>
    <w:link w:val="4"/>
    <w:qFormat/>
    <w:uiPriority w:val="9"/>
    <w:rPr>
      <w:rFonts w:ascii="宋体" w:hAnsi="宋体" w:eastAsia="宋体" w:cs="宋体"/>
      <w:b/>
      <w:bCs/>
      <w:kern w:val="36"/>
      <w:sz w:val="48"/>
      <w:szCs w:val="48"/>
    </w:rPr>
  </w:style>
  <w:style w:type="character" w:customStyle="1" w:styleId="13">
    <w:name w:val="time"/>
    <w:basedOn w:val="10"/>
    <w:qFormat/>
    <w:uiPriority w:val="0"/>
  </w:style>
  <w:style w:type="character" w:customStyle="1" w:styleId="14">
    <w:name w:val="批注框文本 Char"/>
    <w:basedOn w:val="10"/>
    <w:link w:val="5"/>
    <w:semiHidden/>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546</Words>
  <Characters>3118</Characters>
  <Lines>25</Lines>
  <Paragraphs>7</Paragraphs>
  <TotalTime>47</TotalTime>
  <ScaleCrop>false</ScaleCrop>
  <LinksUpToDate>false</LinksUpToDate>
  <CharactersWithSpaces>3657</CharactersWithSpaces>
  <Application>WPS Office_11.1.0.9175_F1E327BC-269C-435d-A152-05C5408002CA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2019-10-15T12:35:00Z</dcterms:created>
  <dc:creator>1</dc:creator>
  <cp:lastModifiedBy>王剑</cp:lastModifiedBy>
  <cp:lastPrinted>2019-11-18T04:46:00Z</cp:lastPrinted>
  <dcterms:modified xsi:type="dcterms:W3CDTF">2019-11-18T10:42:00Z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