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82" w:rsidRDefault="004A1351">
      <w:pPr>
        <w:widowControl/>
        <w:spacing w:line="480" w:lineRule="auto"/>
        <w:rPr>
          <w:rFonts w:ascii="Times New Roman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565782" w:rsidRDefault="004A1351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33"/>
        </w:rPr>
      </w:pPr>
      <w:r>
        <w:rPr>
          <w:rFonts w:ascii="方正小标宋_GBK" w:eastAsia="方正小标宋_GBK" w:hAnsi="方正小标宋_GBK" w:cs="方正小标宋_GBK" w:hint="eastAsia"/>
          <w:sz w:val="44"/>
          <w:szCs w:val="33"/>
        </w:rPr>
        <w:t>成都市</w:t>
      </w:r>
      <w:r>
        <w:rPr>
          <w:rFonts w:ascii="方正小标宋_GBK" w:eastAsia="方正小标宋_GBK" w:hAnsi="方正小标宋_GBK" w:cs="方正小标宋_GBK" w:hint="eastAsia"/>
          <w:sz w:val="44"/>
          <w:szCs w:val="33"/>
        </w:rPr>
        <w:t>2019</w:t>
      </w:r>
      <w:r>
        <w:rPr>
          <w:rFonts w:ascii="方正小标宋_GBK" w:eastAsia="方正小标宋_GBK" w:hAnsi="方正小标宋_GBK" w:cs="方正小标宋_GBK" w:hint="eastAsia"/>
          <w:sz w:val="44"/>
          <w:szCs w:val="33"/>
        </w:rPr>
        <w:t>年下半年公开考试录用公务员考生加分名单</w:t>
      </w:r>
    </w:p>
    <w:p w:rsidR="00565782" w:rsidRDefault="00565782">
      <w:pPr>
        <w:widowControl/>
        <w:spacing w:line="480" w:lineRule="auto"/>
        <w:jc w:val="center"/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</w:rPr>
      </w:pPr>
    </w:p>
    <w:tbl>
      <w:tblPr>
        <w:tblW w:w="139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754"/>
        <w:gridCol w:w="467"/>
        <w:gridCol w:w="1678"/>
        <w:gridCol w:w="1560"/>
        <w:gridCol w:w="1035"/>
        <w:gridCol w:w="3525"/>
        <w:gridCol w:w="2835"/>
        <w:gridCol w:w="870"/>
        <w:gridCol w:w="690"/>
      </w:tblGrid>
      <w:tr w:rsidR="00565782">
        <w:trPr>
          <w:trHeight w:val="499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3"/>
                <w:szCs w:val="23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序号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3"/>
                <w:szCs w:val="23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姓名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3"/>
                <w:szCs w:val="23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性别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3"/>
                <w:szCs w:val="23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准考证号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3"/>
                <w:szCs w:val="23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报考职位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3"/>
                <w:szCs w:val="23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职位编码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3"/>
                <w:szCs w:val="23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受表彰情况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3"/>
                <w:szCs w:val="23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加分理由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3"/>
                <w:szCs w:val="23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拟加分情况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3"/>
                <w:szCs w:val="23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备注</w:t>
            </w:r>
          </w:p>
        </w:tc>
      </w:tr>
      <w:tr w:rsidR="00565782">
        <w:trPr>
          <w:trHeight w:val="1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林龙涛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男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9110901340715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都江堰市浦阳镇人民政府综合管理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26010291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2009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月中共郫县县委、郫县人民政府联合表彰的“郫县抗震救灾三等功”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在“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  <w:lang/>
              </w:rPr>
              <w:t>﹒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12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汶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川地震”抗震救灾中表现突出受到县（市、区）党委、政府表彰，报考“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  <w:lang/>
              </w:rPr>
              <w:t>﹒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12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汶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川地震”重灾区机关公务员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565782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</w:p>
        </w:tc>
      </w:tr>
      <w:tr w:rsidR="00565782">
        <w:trPr>
          <w:trHeight w:val="1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周际伟</w:t>
            </w:r>
            <w:proofErr w:type="gramEnd"/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男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9110901434117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大邑县卫生健康局卫生计生监督执法大队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lastRenderedPageBreak/>
              <w:t>综合执法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lastRenderedPageBreak/>
              <w:t>26010489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2008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月中共四川省委教育工委、四川省教育厅表彰的“四川省抗震救灾优秀大学生”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  <w:lang/>
              </w:rPr>
              <w:t>“5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  <w:lang/>
              </w:rPr>
              <w:t>﹒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  <w:lang/>
              </w:rPr>
              <w:t>12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汶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川地震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  <w:lang/>
              </w:rPr>
              <w:t>”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抗震救灾中表现突出受到省级机关表彰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56578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</w:p>
        </w:tc>
      </w:tr>
      <w:tr w:rsidR="00565782">
        <w:trPr>
          <w:trHeight w:val="1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3"/>
                <w:szCs w:val="23"/>
                <w:lang/>
              </w:rPr>
              <w:lastRenderedPageBreak/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王路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女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9110901390407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崇州市乡镇机关乡镇公务员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26010371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2008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月中共四川省委宣传部、四川省教育厅、四川省精神文明建设办公室、共青团四川省委、四川省学生联合会表彰的“四川省抗震救灾大学生志愿服务先进个人”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  <w:lang/>
              </w:rPr>
              <w:t>“5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  <w:lang/>
              </w:rPr>
              <w:t>﹒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  <w:lang/>
              </w:rPr>
              <w:t>12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汶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川地震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  <w:lang/>
              </w:rPr>
              <w:t>”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抗震救灾中表现突出受到省级机关表彰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56578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</w:p>
        </w:tc>
      </w:tr>
      <w:tr w:rsidR="00565782">
        <w:trPr>
          <w:trHeight w:val="1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伍霞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女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9110901200827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武侯区街道综合便民服务中心（华兴街道）综合管理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26010119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2008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月中共四川省委宣传部、四川省教育厅、四川省精神文明建设办公室、共青团四川省委、四川省学生联合会表彰的“四川省抗震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lastRenderedPageBreak/>
              <w:t>救灾大学生志愿服务先进个人”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lastRenderedPageBreak/>
              <w:t>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  <w:lang/>
              </w:rPr>
              <w:t>“5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  <w:lang/>
              </w:rPr>
              <w:t>﹒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  <w:lang/>
              </w:rPr>
              <w:t>12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汶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川地震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  <w:lang/>
              </w:rPr>
              <w:t>”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抗震救灾中表现突出受到省级机关表彰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4A13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5782" w:rsidRDefault="00565782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3"/>
                <w:szCs w:val="23"/>
              </w:rPr>
            </w:pPr>
          </w:p>
        </w:tc>
      </w:tr>
    </w:tbl>
    <w:p w:rsidR="00565782" w:rsidRDefault="00565782">
      <w:pPr>
        <w:widowControl/>
        <w:spacing w:line="480" w:lineRule="auto"/>
        <w:rPr>
          <w:rFonts w:ascii="Times New Roman" w:eastAsia="仿宋_GB2312" w:hAnsi="宋体" w:cs="Times New Roman"/>
          <w:color w:val="000000"/>
          <w:kern w:val="0"/>
          <w:sz w:val="32"/>
          <w:szCs w:val="32"/>
        </w:rPr>
      </w:pPr>
    </w:p>
    <w:p w:rsidR="00565782" w:rsidRDefault="00565782">
      <w:pPr>
        <w:widowControl/>
        <w:spacing w:line="480" w:lineRule="auto"/>
        <w:ind w:firstLineChars="1650" w:firstLine="6600"/>
        <w:jc w:val="right"/>
        <w:rPr>
          <w:rFonts w:ascii="Times New Roman" w:eastAsia="仿宋_GB2312" w:hAnsi="宋体" w:cs="Times New Roman"/>
          <w:color w:val="000000"/>
          <w:kern w:val="0"/>
          <w:sz w:val="40"/>
          <w:szCs w:val="40"/>
        </w:rPr>
      </w:pPr>
    </w:p>
    <w:p w:rsidR="00565782" w:rsidRDefault="00565782">
      <w:pPr>
        <w:widowControl/>
        <w:spacing w:line="480" w:lineRule="auto"/>
        <w:ind w:firstLineChars="1650" w:firstLine="6600"/>
        <w:jc w:val="right"/>
        <w:rPr>
          <w:rFonts w:ascii="Times New Roman" w:eastAsia="仿宋_GB2312" w:hAnsi="宋体" w:cs="Times New Roman"/>
          <w:color w:val="000000"/>
          <w:kern w:val="0"/>
          <w:sz w:val="40"/>
          <w:szCs w:val="40"/>
        </w:rPr>
      </w:pPr>
    </w:p>
    <w:p w:rsidR="00565782" w:rsidRDefault="00565782">
      <w:pPr>
        <w:widowControl/>
        <w:spacing w:line="480" w:lineRule="auto"/>
        <w:ind w:firstLineChars="1650" w:firstLine="6600"/>
        <w:jc w:val="right"/>
        <w:rPr>
          <w:rFonts w:ascii="Times New Roman" w:eastAsia="仿宋_GB2312" w:hAnsi="宋体" w:cs="Times New Roman"/>
          <w:color w:val="000000"/>
          <w:kern w:val="0"/>
          <w:sz w:val="40"/>
          <w:szCs w:val="40"/>
        </w:rPr>
      </w:pPr>
    </w:p>
    <w:p w:rsidR="00565782" w:rsidRDefault="00565782">
      <w:pPr>
        <w:widowControl/>
        <w:spacing w:line="480" w:lineRule="auto"/>
        <w:ind w:firstLineChars="1650" w:firstLine="6600"/>
        <w:jc w:val="right"/>
        <w:rPr>
          <w:rFonts w:ascii="Times New Roman" w:eastAsia="仿宋_GB2312" w:hAnsi="宋体" w:cs="Times New Roman"/>
          <w:color w:val="000000"/>
          <w:kern w:val="0"/>
          <w:sz w:val="40"/>
          <w:szCs w:val="40"/>
        </w:rPr>
      </w:pPr>
    </w:p>
    <w:p w:rsidR="00565782" w:rsidRDefault="00565782">
      <w:pPr>
        <w:widowControl/>
        <w:spacing w:line="480" w:lineRule="auto"/>
        <w:ind w:firstLineChars="1650" w:firstLine="6600"/>
        <w:jc w:val="right"/>
        <w:rPr>
          <w:rFonts w:ascii="Times New Roman" w:eastAsia="仿宋_GB2312" w:hAnsi="宋体" w:cs="Times New Roman"/>
          <w:color w:val="000000"/>
          <w:kern w:val="0"/>
          <w:sz w:val="40"/>
          <w:szCs w:val="40"/>
        </w:rPr>
      </w:pPr>
    </w:p>
    <w:p w:rsidR="00565782" w:rsidRDefault="00565782">
      <w:pPr>
        <w:widowControl/>
        <w:spacing w:line="480" w:lineRule="auto"/>
        <w:ind w:firstLineChars="1650" w:firstLine="6600"/>
        <w:jc w:val="right"/>
        <w:rPr>
          <w:rFonts w:ascii="Times New Roman" w:eastAsia="仿宋_GB2312" w:hAnsi="宋体" w:cs="Times New Roman"/>
          <w:color w:val="000000"/>
          <w:kern w:val="0"/>
          <w:sz w:val="40"/>
          <w:szCs w:val="40"/>
        </w:rPr>
      </w:pPr>
    </w:p>
    <w:p w:rsidR="00565782" w:rsidRDefault="00565782">
      <w:pPr>
        <w:widowControl/>
        <w:spacing w:line="480" w:lineRule="auto"/>
        <w:ind w:firstLineChars="1650" w:firstLine="6600"/>
        <w:jc w:val="right"/>
        <w:rPr>
          <w:rFonts w:ascii="Times New Roman" w:eastAsia="仿宋_GB2312" w:hAnsi="宋体" w:cs="Times New Roman"/>
          <w:color w:val="000000"/>
          <w:kern w:val="0"/>
          <w:sz w:val="40"/>
          <w:szCs w:val="40"/>
        </w:rPr>
      </w:pPr>
    </w:p>
    <w:p w:rsidR="00565782" w:rsidRDefault="00565782">
      <w:pPr>
        <w:jc w:val="left"/>
      </w:pPr>
    </w:p>
    <w:p w:rsidR="00565782" w:rsidRDefault="00565782">
      <w:pPr>
        <w:rPr>
          <w:rFonts w:ascii="仿宋_GB2312" w:eastAsia="仿宋_GB2312"/>
          <w:sz w:val="32"/>
          <w:szCs w:val="32"/>
        </w:rPr>
      </w:pPr>
    </w:p>
    <w:sectPr w:rsidR="00565782" w:rsidSect="0056578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351" w:rsidRDefault="004A1351" w:rsidP="004A1351">
      <w:r>
        <w:separator/>
      </w:r>
    </w:p>
  </w:endnote>
  <w:endnote w:type="continuationSeparator" w:id="1">
    <w:p w:rsidR="004A1351" w:rsidRDefault="004A1351" w:rsidP="004A1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351" w:rsidRDefault="004A1351" w:rsidP="004A1351">
      <w:r>
        <w:separator/>
      </w:r>
    </w:p>
  </w:footnote>
  <w:footnote w:type="continuationSeparator" w:id="1">
    <w:p w:rsidR="004A1351" w:rsidRDefault="004A1351" w:rsidP="004A1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F1A4D"/>
    <w:rsid w:val="00076E75"/>
    <w:rsid w:val="001F78ED"/>
    <w:rsid w:val="00286CC8"/>
    <w:rsid w:val="00334D1C"/>
    <w:rsid w:val="00353C7B"/>
    <w:rsid w:val="003F12FC"/>
    <w:rsid w:val="004921DA"/>
    <w:rsid w:val="004A1351"/>
    <w:rsid w:val="00565782"/>
    <w:rsid w:val="006F7F4F"/>
    <w:rsid w:val="007F1A4D"/>
    <w:rsid w:val="00AB2FE0"/>
    <w:rsid w:val="00BC17F1"/>
    <w:rsid w:val="00D24C68"/>
    <w:rsid w:val="00D50DD1"/>
    <w:rsid w:val="00EA15C6"/>
    <w:rsid w:val="0461114F"/>
    <w:rsid w:val="04B66B59"/>
    <w:rsid w:val="0FD93541"/>
    <w:rsid w:val="10E93A38"/>
    <w:rsid w:val="12586810"/>
    <w:rsid w:val="12750331"/>
    <w:rsid w:val="1980784D"/>
    <w:rsid w:val="222A0D74"/>
    <w:rsid w:val="225D5CCA"/>
    <w:rsid w:val="274F6534"/>
    <w:rsid w:val="3A561C69"/>
    <w:rsid w:val="41D36BB1"/>
    <w:rsid w:val="44000B95"/>
    <w:rsid w:val="4661534C"/>
    <w:rsid w:val="46DE524B"/>
    <w:rsid w:val="476A57F6"/>
    <w:rsid w:val="480376EA"/>
    <w:rsid w:val="49EE3BC2"/>
    <w:rsid w:val="54382AE5"/>
    <w:rsid w:val="58EA3333"/>
    <w:rsid w:val="62287EB0"/>
    <w:rsid w:val="62544F6F"/>
    <w:rsid w:val="659D1B8D"/>
    <w:rsid w:val="68005DDF"/>
    <w:rsid w:val="69192068"/>
    <w:rsid w:val="6965191D"/>
    <w:rsid w:val="698B1BD9"/>
    <w:rsid w:val="71F51C70"/>
    <w:rsid w:val="726B61B5"/>
    <w:rsid w:val="76A472D8"/>
    <w:rsid w:val="79775909"/>
    <w:rsid w:val="7AD37126"/>
    <w:rsid w:val="7B757324"/>
    <w:rsid w:val="7CAF1ECF"/>
    <w:rsid w:val="7EAE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65782"/>
    <w:pPr>
      <w:widowControl/>
      <w:jc w:val="left"/>
      <w:outlineLvl w:val="0"/>
    </w:pPr>
    <w:rPr>
      <w:rFonts w:ascii="黑体" w:eastAsia="黑体" w:hAnsi="黑体" w:cs="宋体"/>
      <w:color w:val="000000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5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657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6578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65782"/>
    <w:rPr>
      <w:rFonts w:ascii="黑体" w:eastAsia="黑体" w:hAnsi="黑体" w:cs="宋体"/>
      <w:color w:val="000000"/>
      <w:kern w:val="36"/>
      <w:sz w:val="42"/>
      <w:szCs w:val="42"/>
    </w:rPr>
  </w:style>
  <w:style w:type="character" w:customStyle="1" w:styleId="font61">
    <w:name w:val="font61"/>
    <w:basedOn w:val="a0"/>
    <w:qFormat/>
    <w:rsid w:val="00565782"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565782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56578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565782"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sid w:val="0056578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张东方</dc:creator>
  <cp:lastModifiedBy>admin</cp:lastModifiedBy>
  <cp:revision>2</cp:revision>
  <cp:lastPrinted>2019-11-19T07:48:00Z</cp:lastPrinted>
  <dcterms:created xsi:type="dcterms:W3CDTF">2019-11-20T01:57:00Z</dcterms:created>
  <dcterms:modified xsi:type="dcterms:W3CDTF">2019-11-20T01:57:00Z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