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center"/>
        <w:rPr>
          <w:rFonts w:hint="eastAsia" w:ascii="华文中宋" w:hAnsi="华文中宋" w:eastAsia="华文中宋" w:cs="华文中宋"/>
          <w:kern w:val="0"/>
          <w:sz w:val="44"/>
          <w:szCs w:val="44"/>
        </w:rPr>
      </w:pPr>
      <w:r>
        <w:rPr>
          <w:rFonts w:hint="eastAsia" w:ascii="华文中宋" w:hAnsi="华文中宋" w:eastAsia="华文中宋" w:cs="华文中宋"/>
          <w:kern w:val="0"/>
          <w:sz w:val="44"/>
          <w:szCs w:val="44"/>
        </w:rPr>
        <w:t>吉水县公务用车服务中心选调</w:t>
      </w:r>
    </w:p>
    <w:p>
      <w:pPr>
        <w:widowControl/>
        <w:shd w:val="clear" w:color="auto" w:fill="FFFFFF"/>
        <w:spacing w:line="520" w:lineRule="exact"/>
        <w:jc w:val="center"/>
        <w:rPr>
          <w:rFonts w:hint="eastAsia" w:ascii="华文中宋" w:hAnsi="华文中宋" w:eastAsia="华文中宋" w:cs="华文中宋"/>
          <w:kern w:val="0"/>
          <w:sz w:val="44"/>
          <w:szCs w:val="44"/>
          <w:lang w:val="en-US" w:eastAsia="zh-CN"/>
        </w:rPr>
      </w:pPr>
      <w:r>
        <w:rPr>
          <w:rFonts w:hint="eastAsia" w:ascii="华文中宋" w:hAnsi="华文中宋" w:eastAsia="华文中宋" w:cs="华文中宋"/>
          <w:kern w:val="0"/>
          <w:sz w:val="44"/>
          <w:szCs w:val="44"/>
        </w:rPr>
        <w:t>工作人员</w:t>
      </w:r>
      <w:r>
        <w:rPr>
          <w:rFonts w:hint="eastAsia" w:ascii="华文中宋" w:hAnsi="华文中宋" w:eastAsia="华文中宋" w:cs="华文中宋"/>
          <w:kern w:val="0"/>
          <w:sz w:val="44"/>
          <w:szCs w:val="44"/>
          <w:lang w:eastAsia="zh-CN"/>
        </w:rPr>
        <w:t>公告</w:t>
      </w:r>
    </w:p>
    <w:p>
      <w:pPr>
        <w:widowControl/>
        <w:shd w:val="clear" w:color="auto" w:fill="FFFFFF"/>
        <w:spacing w:line="520" w:lineRule="exact"/>
        <w:jc w:val="left"/>
        <w:rPr>
          <w:rFonts w:ascii="仿宋_GB2312" w:hAnsi="微软雅黑" w:eastAsia="仿宋_GB2312" w:cs="宋体"/>
          <w:kern w:val="0"/>
          <w:sz w:val="32"/>
          <w:szCs w:val="32"/>
        </w:rPr>
      </w:pPr>
    </w:p>
    <w:p>
      <w:pPr>
        <w:spacing w:line="520" w:lineRule="exact"/>
        <w:ind w:firstLine="645"/>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吉水县</w:t>
      </w:r>
      <w:r>
        <w:rPr>
          <w:rFonts w:hint="eastAsia" w:ascii="仿宋_GB2312" w:hAnsi="微软雅黑" w:eastAsia="仿宋_GB2312" w:cs="宋体"/>
          <w:kern w:val="0"/>
          <w:sz w:val="32"/>
          <w:szCs w:val="32"/>
        </w:rPr>
        <w:t>公务用车服务中心</w:t>
      </w:r>
      <w:r>
        <w:rPr>
          <w:rFonts w:hint="eastAsia" w:ascii="仿宋_GB2312" w:hAnsi="微软雅黑" w:eastAsia="仿宋_GB2312" w:cs="宋体"/>
          <w:kern w:val="0"/>
          <w:sz w:val="32"/>
          <w:szCs w:val="32"/>
          <w:lang w:eastAsia="zh-CN"/>
        </w:rPr>
        <w:t>系</w:t>
      </w:r>
      <w:r>
        <w:rPr>
          <w:rFonts w:hint="eastAsia" w:ascii="仿宋_GB2312" w:hAnsi="微软雅黑" w:eastAsia="仿宋_GB2312" w:cs="宋体"/>
          <w:kern w:val="0"/>
          <w:sz w:val="32"/>
          <w:szCs w:val="32"/>
        </w:rPr>
        <w:t>吉水县机关事务管理局下属事业单位。</w:t>
      </w:r>
      <w:r>
        <w:rPr>
          <w:rFonts w:hint="eastAsia" w:ascii="仿宋" w:hAnsi="仿宋" w:eastAsia="仿宋" w:cs="仿宋"/>
          <w:sz w:val="32"/>
          <w:szCs w:val="32"/>
          <w:shd w:val="clear" w:color="auto" w:fill="FFFFFF"/>
        </w:rPr>
        <w:t>根据工作需要，</w:t>
      </w:r>
      <w:r>
        <w:rPr>
          <w:rFonts w:hint="eastAsia" w:ascii="仿宋_GB2312" w:hAnsi="微软雅黑" w:eastAsia="仿宋_GB2312" w:cs="微软雅黑"/>
          <w:kern w:val="0"/>
          <w:sz w:val="32"/>
          <w:szCs w:val="32"/>
        </w:rPr>
        <w:t>吉水县</w:t>
      </w:r>
      <w:r>
        <w:rPr>
          <w:rFonts w:hint="eastAsia" w:ascii="仿宋_GB2312" w:hAnsi="微软雅黑" w:eastAsia="仿宋_GB2312" w:cs="宋体"/>
          <w:kern w:val="0"/>
          <w:sz w:val="32"/>
          <w:szCs w:val="32"/>
        </w:rPr>
        <w:t>公务用车服务中心拟面向全县全额拨款事业单位选调工作人员2名，</w:t>
      </w:r>
      <w:r>
        <w:rPr>
          <w:rFonts w:hint="eastAsia" w:ascii="仿宋_GB2312" w:hAnsi="仿宋" w:eastAsia="仿宋_GB2312" w:cs="仿宋"/>
          <w:sz w:val="32"/>
          <w:szCs w:val="32"/>
        </w:rPr>
        <w:t>从事行政中心机关食堂管理工作和机关事务管理局文秘工作。</w:t>
      </w:r>
      <w:r>
        <w:rPr>
          <w:rFonts w:hint="eastAsia" w:ascii="仿宋_GB2312" w:hAnsi="微软雅黑" w:eastAsia="仿宋_GB2312" w:cs="微软雅黑"/>
          <w:kern w:val="0"/>
          <w:sz w:val="32"/>
          <w:szCs w:val="32"/>
          <w:lang w:eastAsia="zh-CN"/>
        </w:rPr>
        <w:t>现将有关事项公告如下</w:t>
      </w:r>
      <w:r>
        <w:rPr>
          <w:rFonts w:hint="eastAsia" w:ascii="仿宋_GB2312" w:hAnsi="微软雅黑" w:eastAsia="仿宋_GB2312" w:cs="微软雅黑"/>
          <w:kern w:val="0"/>
          <w:sz w:val="32"/>
          <w:szCs w:val="32"/>
        </w:rPr>
        <w:t>：</w:t>
      </w:r>
    </w:p>
    <w:p>
      <w:pPr>
        <w:spacing w:line="520" w:lineRule="exact"/>
        <w:ind w:firstLine="645"/>
        <w:rPr>
          <w:rFonts w:ascii="黑体" w:hAnsi="黑体" w:eastAsia="黑体" w:cs="微软雅黑"/>
          <w:kern w:val="0"/>
          <w:sz w:val="32"/>
          <w:szCs w:val="32"/>
        </w:rPr>
      </w:pPr>
      <w:r>
        <w:rPr>
          <w:rFonts w:hint="eastAsia" w:ascii="黑体" w:hAnsi="黑体" w:eastAsia="黑体" w:cs="微软雅黑"/>
          <w:kern w:val="0"/>
          <w:sz w:val="32"/>
          <w:szCs w:val="32"/>
        </w:rPr>
        <w:t>一、</w:t>
      </w:r>
      <w:r>
        <w:rPr>
          <w:rFonts w:hint="eastAsia" w:ascii="黑体" w:hAnsi="黑体" w:eastAsia="黑体" w:cs="仿宋"/>
          <w:sz w:val="32"/>
          <w:szCs w:val="32"/>
          <w:shd w:val="clear" w:color="auto" w:fill="FFFFFF"/>
        </w:rPr>
        <w:t>选调原则</w:t>
      </w:r>
    </w:p>
    <w:p>
      <w:pPr>
        <w:pStyle w:val="2"/>
        <w:spacing w:before="0" w:beforeAutospacing="0" w:after="0" w:afterAutospacing="0" w:line="52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坚持德才兼备、以德为先，坚持公开、平等、竞争、择优，坚持能力素质与岗位要求相适应，坚持考试与考察相结合的原则。</w:t>
      </w:r>
    </w:p>
    <w:p>
      <w:pPr>
        <w:pStyle w:val="2"/>
        <w:spacing w:before="0" w:beforeAutospacing="0" w:after="0" w:afterAutospacing="0" w:line="520" w:lineRule="exact"/>
        <w:ind w:firstLine="640" w:firstLineChars="200"/>
        <w:rPr>
          <w:rFonts w:ascii="黑体" w:hAnsi="黑体" w:eastAsia="黑体" w:cs="仿宋"/>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w:t>
      </w:r>
      <w:r>
        <w:rPr>
          <w:rFonts w:hint="eastAsia" w:ascii="黑体" w:hAnsi="黑体" w:eastAsia="黑体" w:cs="仿宋"/>
          <w:sz w:val="32"/>
          <w:szCs w:val="32"/>
          <w:shd w:val="clear" w:color="auto" w:fill="FFFFFF"/>
        </w:rPr>
        <w:t>报考范围和条件</w:t>
      </w:r>
    </w:p>
    <w:p>
      <w:pPr>
        <w:widowControl/>
        <w:shd w:val="clear" w:color="auto" w:fill="FFFFFF"/>
        <w:spacing w:line="520" w:lineRule="exact"/>
        <w:ind w:firstLine="640" w:firstLineChars="200"/>
        <w:jc w:val="left"/>
        <w:rPr>
          <w:rFonts w:ascii="仿宋_GB2312" w:hAnsi="黑体" w:eastAsia="仿宋_GB2312" w:cs="宋体"/>
          <w:kern w:val="0"/>
          <w:sz w:val="32"/>
          <w:szCs w:val="32"/>
        </w:rPr>
      </w:pPr>
      <w:r>
        <w:rPr>
          <w:rFonts w:hint="eastAsia" w:ascii="仿宋_GB2312" w:hAnsi="黑体" w:eastAsia="仿宋_GB2312" w:cs="宋体"/>
          <w:kern w:val="0"/>
          <w:sz w:val="32"/>
          <w:szCs w:val="32"/>
        </w:rPr>
        <w:t>（一）报考范围</w:t>
      </w:r>
    </w:p>
    <w:p>
      <w:pPr>
        <w:widowControl/>
        <w:shd w:val="clear" w:color="auto" w:fill="FFFFFF"/>
        <w:spacing w:line="52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吉水县全额拨款事业单位在编在岗的工作人员。</w:t>
      </w:r>
    </w:p>
    <w:p>
      <w:pPr>
        <w:widowControl/>
        <w:shd w:val="clear" w:color="auto" w:fill="FFFFFF"/>
        <w:spacing w:line="520" w:lineRule="exact"/>
        <w:ind w:firstLine="640" w:firstLineChars="200"/>
        <w:jc w:val="left"/>
        <w:rPr>
          <w:rFonts w:ascii="仿宋_GB2312" w:hAnsi="黑体" w:eastAsia="仿宋_GB2312" w:cs="宋体"/>
          <w:kern w:val="0"/>
          <w:sz w:val="32"/>
          <w:szCs w:val="32"/>
        </w:rPr>
      </w:pPr>
      <w:r>
        <w:rPr>
          <w:rFonts w:hint="eastAsia" w:ascii="仿宋_GB2312" w:hAnsi="黑体" w:eastAsia="仿宋_GB2312" w:cs="宋体"/>
          <w:kern w:val="0"/>
          <w:sz w:val="32"/>
          <w:szCs w:val="32"/>
        </w:rPr>
        <w:t>（二）报考条件</w:t>
      </w:r>
    </w:p>
    <w:p>
      <w:pPr>
        <w:widowControl/>
        <w:shd w:val="clear" w:color="auto" w:fill="FFFFFF"/>
        <w:spacing w:line="520" w:lineRule="exac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1、政治可靠、遵纪守法、品行端正、爱岗敬业、吃苦耐劳，具有较强的事业心、责任感和团结协作精神；</w:t>
      </w:r>
    </w:p>
    <w:p>
      <w:pPr>
        <w:widowControl/>
        <w:shd w:val="clear" w:color="auto" w:fill="FFFFFF"/>
        <w:spacing w:line="520" w:lineRule="exac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2、具有岗位要求的正式在编工作年限；“三支一扶”、大学生“村官”、特岗教师等服务基层项目人员服务期视为正式在编工作经历（仅限本次考试资格认定）。</w:t>
      </w:r>
    </w:p>
    <w:p>
      <w:pPr>
        <w:widowControl/>
        <w:shd w:val="clear" w:color="auto" w:fill="FFFFFF"/>
        <w:spacing w:line="52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3、年度考核均为合格以上等次；</w:t>
      </w:r>
    </w:p>
    <w:p>
      <w:pPr>
        <w:widowControl/>
        <w:shd w:val="clear" w:color="auto" w:fill="FFFFFF"/>
        <w:spacing w:line="52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4、具有正常履职的身体条件；</w:t>
      </w:r>
    </w:p>
    <w:p>
      <w:pPr>
        <w:widowControl/>
        <w:shd w:val="clear" w:color="auto" w:fill="FFFFFF"/>
        <w:spacing w:line="52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5、符合选调岗位要求的其他资格条件；</w:t>
      </w:r>
    </w:p>
    <w:p>
      <w:pPr>
        <w:widowControl/>
        <w:shd w:val="clear" w:color="auto" w:fill="FFFFFF"/>
        <w:spacing w:line="52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6、法律、法规及相关政策规定的其他条件。</w:t>
      </w:r>
    </w:p>
    <w:p>
      <w:pPr>
        <w:widowControl/>
        <w:shd w:val="clear" w:color="auto" w:fill="FFFFFF"/>
        <w:spacing w:line="520" w:lineRule="exac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资格条件中的年龄、工作经历、学历等计算截止时间为2019年10月31日。</w:t>
      </w:r>
    </w:p>
    <w:p>
      <w:pPr>
        <w:widowControl/>
        <w:shd w:val="clear" w:color="auto" w:fill="FFFFFF"/>
        <w:spacing w:line="520" w:lineRule="exac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有下列情形之一的人员，不得报名参加选调：</w:t>
      </w:r>
    </w:p>
    <w:p>
      <w:pPr>
        <w:widowControl/>
        <w:shd w:val="clear" w:color="auto" w:fill="FFFFFF"/>
        <w:spacing w:line="52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1、涉嫌违纪违法正在接受有关的专门机关审查尚未作出结论的；</w:t>
      </w:r>
    </w:p>
    <w:p>
      <w:pPr>
        <w:widowControl/>
        <w:shd w:val="clear" w:color="auto" w:fill="FFFFFF"/>
        <w:spacing w:line="52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2、受处分期间或未满影响期限的；</w:t>
      </w:r>
    </w:p>
    <w:p>
      <w:pPr>
        <w:widowControl/>
        <w:shd w:val="clear" w:color="auto" w:fill="FFFFFF"/>
        <w:spacing w:line="52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3、按照国家有关规定，到定向单位工作未满服务年限；</w:t>
      </w:r>
    </w:p>
    <w:p>
      <w:pPr>
        <w:widowControl/>
        <w:shd w:val="clear" w:color="auto" w:fill="FFFFFF"/>
        <w:spacing w:line="52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4、尚在新聘用试用期或任职试用期的；</w:t>
      </w:r>
    </w:p>
    <w:p>
      <w:pPr>
        <w:pStyle w:val="2"/>
        <w:spacing w:before="0" w:beforeAutospacing="0" w:after="0" w:afterAutospacing="0" w:line="52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5、法律、法规及政策规定的其他情形。</w:t>
      </w:r>
    </w:p>
    <w:p>
      <w:pPr>
        <w:pStyle w:val="2"/>
        <w:spacing w:before="0" w:beforeAutospacing="0" w:after="0" w:afterAutospacing="0" w:line="520" w:lineRule="exact"/>
        <w:ind w:firstLine="640" w:firstLineChars="200"/>
        <w:rPr>
          <w:rFonts w:ascii="黑体" w:hAnsi="黑体" w:eastAsia="黑体" w:cs="仿宋"/>
          <w:sz w:val="32"/>
          <w:szCs w:val="32"/>
        </w:rPr>
      </w:pPr>
      <w:r>
        <w:rPr>
          <w:rFonts w:hint="eastAsia" w:ascii="黑体" w:hAnsi="黑体" w:eastAsia="黑体" w:cs="仿宋"/>
          <w:sz w:val="32"/>
          <w:szCs w:val="32"/>
          <w:shd w:val="clear" w:color="auto" w:fill="FFFFFF"/>
          <w:lang w:eastAsia="zh-CN"/>
        </w:rPr>
        <w:t>三</w:t>
      </w:r>
      <w:r>
        <w:rPr>
          <w:rFonts w:hint="eastAsia" w:ascii="黑体" w:hAnsi="黑体" w:eastAsia="黑体" w:cs="仿宋"/>
          <w:sz w:val="32"/>
          <w:szCs w:val="32"/>
          <w:shd w:val="clear" w:color="auto" w:fill="FFFFFF"/>
        </w:rPr>
        <w:t>、选调</w:t>
      </w:r>
      <w:r>
        <w:rPr>
          <w:rFonts w:hint="eastAsia" w:ascii="黑体" w:hAnsi="黑体" w:eastAsia="黑体" w:cs="仿宋"/>
          <w:sz w:val="32"/>
          <w:szCs w:val="32"/>
        </w:rPr>
        <w:t>岗位</w:t>
      </w:r>
    </w:p>
    <w:p>
      <w:pPr>
        <w:spacing w:line="520" w:lineRule="exact"/>
        <w:ind w:firstLine="640" w:firstLineChars="200"/>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rPr>
        <w:t>具体见附件1</w:t>
      </w:r>
      <w:r>
        <w:rPr>
          <w:rFonts w:hint="eastAsia" w:ascii="仿宋_GB2312" w:hAnsi="微软雅黑" w:eastAsia="仿宋_GB2312" w:cs="宋体"/>
          <w:kern w:val="0"/>
          <w:sz w:val="32"/>
          <w:szCs w:val="32"/>
          <w:lang w:eastAsia="zh-CN"/>
        </w:rPr>
        <w:t>。</w:t>
      </w:r>
    </w:p>
    <w:p>
      <w:pPr>
        <w:pStyle w:val="2"/>
        <w:spacing w:before="0" w:beforeAutospacing="0" w:after="0" w:afterAutospacing="0" w:line="520" w:lineRule="exact"/>
        <w:ind w:firstLine="640" w:firstLineChars="200"/>
        <w:rPr>
          <w:rFonts w:ascii="黑体" w:hAnsi="黑体" w:eastAsia="黑体" w:cs="仿宋"/>
          <w:sz w:val="32"/>
          <w:szCs w:val="32"/>
        </w:rPr>
      </w:pPr>
      <w:r>
        <w:rPr>
          <w:rFonts w:hint="eastAsia" w:ascii="黑体" w:hAnsi="黑体" w:eastAsia="黑体" w:cs="仿宋"/>
          <w:sz w:val="32"/>
          <w:szCs w:val="32"/>
          <w:lang w:eastAsia="zh-CN"/>
        </w:rPr>
        <w:t>四</w:t>
      </w:r>
      <w:r>
        <w:rPr>
          <w:rFonts w:hint="eastAsia" w:ascii="黑体" w:hAnsi="黑体" w:eastAsia="黑体" w:cs="仿宋"/>
          <w:sz w:val="32"/>
          <w:szCs w:val="32"/>
        </w:rPr>
        <w:t>、选调工作程序</w:t>
      </w:r>
    </w:p>
    <w:p>
      <w:pPr>
        <w:pStyle w:val="2"/>
        <w:spacing w:before="0" w:beforeAutospacing="0" w:after="0" w:afterAutospacing="0" w:line="52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选调工作按照发布选调公告、报名、考试、体检和考察、公示和调动等步骤进行。</w:t>
      </w:r>
    </w:p>
    <w:p>
      <w:pPr>
        <w:pStyle w:val="2"/>
        <w:spacing w:before="0" w:beforeAutospacing="0" w:after="0" w:afterAutospacing="0" w:line="52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（一）公告</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在吉水县政府网（www.jishui.gov.cn）发布公开选调公告。</w:t>
      </w:r>
    </w:p>
    <w:p>
      <w:pPr>
        <w:pStyle w:val="2"/>
        <w:spacing w:before="0" w:beforeAutospacing="0" w:after="0" w:afterAutospacing="0" w:line="52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（二）报名</w:t>
      </w:r>
    </w:p>
    <w:p>
      <w:pPr>
        <w:pStyle w:val="2"/>
        <w:spacing w:before="0" w:beforeAutospacing="0" w:after="0" w:afterAutospacing="0" w:line="52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报名采取现场报名的方式进行。报名时间：2019年1</w:t>
      </w: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日-</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日（上午8：30-12：00，下午2：30-5：00）。报名地点：县行政中心北楼117室。每人限报一个岗位。报考人员不需要交纳报名和考试费用。</w:t>
      </w:r>
    </w:p>
    <w:p>
      <w:pPr>
        <w:pStyle w:val="2"/>
        <w:spacing w:before="0" w:beforeAutospacing="0" w:after="0" w:afterAutospacing="0" w:line="52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1</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rPr>
        <w:t>提交报名材料。</w:t>
      </w:r>
      <w:r>
        <w:rPr>
          <w:rFonts w:hint="eastAsia" w:ascii="仿宋_GB2312" w:hAnsi="微软雅黑" w:eastAsia="仿宋_GB2312"/>
          <w:sz w:val="32"/>
          <w:szCs w:val="32"/>
        </w:rPr>
        <w:t>持个人身份证、毕业证原件和复印件以及机构编制部门出具的在编证明、近期同底免冠1寸彩色照片3张、《吉水县公务用车服务中心选调工作人员报名登记表》（附件2）到报名点报名。</w:t>
      </w:r>
    </w:p>
    <w:p>
      <w:pPr>
        <w:pStyle w:val="2"/>
        <w:spacing w:before="0" w:beforeAutospacing="0" w:after="0" w:afterAutospacing="0" w:line="52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rPr>
        <w:t>资格审查。资格审查主要审核报考人员是否符合拟报考岗位的资格条件。资格审查贯穿公开选调工作全过程，凡发现弄虚作假、条件不符合的,取消其选调资格。</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改报。招聘人数与报考人数原则上应达到1:2的比例。报名人数达不到开考比例的岗位予以取消或调减，并电话通知考生在规定时间前重新选择已达到开考比例并且符合报考条件的岗位进行一次现场改报。需要改报的考生须到吉水县行政中心北楼117室进行现场审核并改报。</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４</w:t>
      </w:r>
      <w:r>
        <w:rPr>
          <w:rFonts w:hint="eastAsia" w:ascii="仿宋" w:hAnsi="仿宋" w:eastAsia="仿宋" w:cs="仿宋"/>
          <w:sz w:val="32"/>
          <w:szCs w:val="32"/>
          <w:lang w:val="en-US" w:eastAsia="zh-CN"/>
        </w:rPr>
        <w:t>.</w:t>
      </w:r>
      <w:r>
        <w:rPr>
          <w:rFonts w:hint="eastAsia" w:ascii="仿宋" w:hAnsi="仿宋" w:eastAsia="仿宋" w:cs="仿宋"/>
          <w:sz w:val="32"/>
          <w:szCs w:val="32"/>
        </w:rPr>
        <w:t>领取准考证。1</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5</w:t>
      </w:r>
      <w:bookmarkStart w:id="0" w:name="_GoBack"/>
      <w:bookmarkEnd w:id="0"/>
      <w:r>
        <w:rPr>
          <w:rFonts w:hint="eastAsia" w:ascii="仿宋" w:hAnsi="仿宋" w:eastAsia="仿宋" w:cs="仿宋"/>
          <w:sz w:val="32"/>
          <w:szCs w:val="32"/>
        </w:rPr>
        <w:t>日在吉水县行政中心北楼117室领取笔试准考证。</w:t>
      </w:r>
    </w:p>
    <w:p>
      <w:pPr>
        <w:pStyle w:val="2"/>
        <w:spacing w:before="0" w:beforeAutospacing="0" w:after="0" w:afterAutospacing="0" w:line="52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（三）笔试</w:t>
      </w:r>
    </w:p>
    <w:p>
      <w:pPr>
        <w:pStyle w:val="2"/>
        <w:spacing w:before="0" w:beforeAutospacing="0" w:after="0" w:afterAutospacing="0" w:line="520" w:lineRule="exact"/>
        <w:ind w:firstLine="640" w:firstLineChars="200"/>
        <w:rPr>
          <w:rFonts w:ascii="仿宋" w:hAnsi="仿宋" w:eastAsia="仿宋" w:cs="仿宋"/>
          <w:sz w:val="32"/>
          <w:szCs w:val="32"/>
        </w:rPr>
      </w:pPr>
      <w:r>
        <w:rPr>
          <w:rFonts w:hint="eastAsia" w:ascii="仿宋" w:hAnsi="仿宋" w:eastAsia="仿宋" w:cs="仿宋"/>
          <w:sz w:val="32"/>
          <w:szCs w:val="32"/>
        </w:rPr>
        <w:t>笔试内容：后勤管理岗为综合基础知识，文秘岗为写作。</w:t>
      </w:r>
      <w:r>
        <w:rPr>
          <w:rFonts w:hint="eastAsia" w:ascii="仿宋" w:hAnsi="仿宋" w:eastAsia="仿宋" w:cs="仿宋"/>
          <w:sz w:val="32"/>
          <w:szCs w:val="32"/>
          <w:shd w:val="clear" w:color="auto" w:fill="FFFFFF"/>
        </w:rPr>
        <w:t>笔试满分为100分。考试时间、地点、注意事项详见准考证。</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（四）体检和考察</w:t>
      </w:r>
    </w:p>
    <w:p>
      <w:pPr>
        <w:pStyle w:val="2"/>
        <w:spacing w:before="0" w:beforeAutospacing="0" w:after="0" w:afterAutospacing="0" w:line="520" w:lineRule="exact"/>
        <w:ind w:firstLine="640" w:firstLineChars="200"/>
        <w:rPr>
          <w:rFonts w:ascii="仿宋" w:hAnsi="仿宋" w:eastAsia="仿宋" w:cs="仿宋"/>
          <w:sz w:val="32"/>
          <w:szCs w:val="32"/>
        </w:rPr>
      </w:pPr>
      <w:r>
        <w:rPr>
          <w:rFonts w:hint="eastAsia" w:ascii="仿宋" w:hAnsi="仿宋" w:eastAsia="仿宋" w:cs="仿宋"/>
          <w:sz w:val="32"/>
          <w:szCs w:val="32"/>
        </w:rPr>
        <w:t>1．体检和考察：根据笔试成绩从高分到低分的顺序，按照选调计划数等额确定体检和考察对象。如遇末位同分情况，工龄长者入闱体检和考察。</w:t>
      </w:r>
    </w:p>
    <w:p>
      <w:pPr>
        <w:pStyle w:val="2"/>
        <w:spacing w:before="0" w:beforeAutospacing="0" w:after="0" w:afterAutospacing="0" w:line="520" w:lineRule="exact"/>
        <w:ind w:firstLine="640" w:firstLineChars="200"/>
        <w:rPr>
          <w:rFonts w:ascii="仿宋" w:hAnsi="仿宋" w:eastAsia="仿宋" w:cs="仿宋"/>
          <w:sz w:val="32"/>
          <w:szCs w:val="32"/>
        </w:rPr>
      </w:pPr>
      <w:r>
        <w:rPr>
          <w:rFonts w:hint="eastAsia" w:ascii="仿宋" w:hAnsi="仿宋" w:eastAsia="仿宋" w:cs="仿宋"/>
          <w:sz w:val="32"/>
          <w:szCs w:val="32"/>
        </w:rPr>
        <w:t>2．体检标准参照公务员录用体检相关标准执行，费用个人自理。</w:t>
      </w:r>
    </w:p>
    <w:p>
      <w:pPr>
        <w:pStyle w:val="2"/>
        <w:spacing w:before="0" w:beforeAutospacing="0" w:after="0" w:afterAutospacing="0" w:line="520" w:lineRule="exact"/>
        <w:ind w:firstLine="640" w:firstLineChars="200"/>
        <w:rPr>
          <w:rFonts w:ascii="仿宋" w:hAnsi="仿宋" w:eastAsia="仿宋" w:cs="仿宋"/>
          <w:sz w:val="32"/>
          <w:szCs w:val="32"/>
        </w:rPr>
      </w:pPr>
      <w:r>
        <w:rPr>
          <w:rFonts w:hint="eastAsia" w:ascii="仿宋" w:hAnsi="仿宋" w:eastAsia="仿宋" w:cs="仿宋"/>
          <w:sz w:val="32"/>
          <w:szCs w:val="32"/>
        </w:rPr>
        <w:t>3.补充说明：当出现笔试前临时缺考等情形，造成岗位实际笔试人数只有1人时，该考生笔成绩须达到60分或者达到同一试卷所有答题考生的平均分。</w:t>
      </w:r>
    </w:p>
    <w:p>
      <w:pPr>
        <w:pStyle w:val="2"/>
        <w:spacing w:before="0" w:beforeAutospacing="0" w:after="0" w:afterAutospacing="0" w:line="52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（五）公示和调动</w:t>
      </w:r>
    </w:p>
    <w:p>
      <w:pPr>
        <w:pStyle w:val="2"/>
        <w:spacing w:before="0" w:beforeAutospacing="0" w:after="0" w:afterAutospacing="0" w:line="52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经考察后确定的拟选调人员在吉水县人民政府网公示七天，公示期满，没有问题或反映问题不影响选调的，办理正式调动手续；对反映有严重问题并查有实据的，取消选调资格。</w:t>
      </w:r>
    </w:p>
    <w:p>
      <w:pPr>
        <w:pStyle w:val="2"/>
        <w:spacing w:before="0" w:beforeAutospacing="0" w:after="0" w:afterAutospacing="0" w:line="520" w:lineRule="exact"/>
        <w:ind w:firstLine="640" w:firstLineChars="200"/>
        <w:rPr>
          <w:rFonts w:ascii="黑体" w:hAnsi="黑体" w:eastAsia="黑体" w:cs="仿宋"/>
          <w:sz w:val="32"/>
          <w:szCs w:val="32"/>
        </w:rPr>
      </w:pPr>
      <w:r>
        <w:rPr>
          <w:rFonts w:hint="eastAsia" w:ascii="黑体" w:hAnsi="黑体" w:eastAsia="黑体" w:cs="仿宋"/>
          <w:sz w:val="32"/>
          <w:szCs w:val="32"/>
          <w:shd w:val="clear" w:color="auto" w:fill="FFFFFF"/>
          <w:lang w:eastAsia="zh-CN"/>
        </w:rPr>
        <w:t>五</w:t>
      </w:r>
      <w:r>
        <w:rPr>
          <w:rFonts w:hint="eastAsia" w:ascii="黑体" w:hAnsi="黑体" w:eastAsia="黑体" w:cs="仿宋"/>
          <w:sz w:val="32"/>
          <w:szCs w:val="32"/>
          <w:shd w:val="clear" w:color="auto" w:fill="FFFFFF"/>
        </w:rPr>
        <w:t>、其它事项</w:t>
      </w:r>
    </w:p>
    <w:p>
      <w:pPr>
        <w:pStyle w:val="2"/>
        <w:spacing w:before="0" w:beforeAutospacing="0" w:after="0" w:afterAutospacing="0" w:line="52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公示前因考生放弃、资格审查不合格等原因出现岗位空缺，由</w:t>
      </w:r>
      <w:r>
        <w:rPr>
          <w:rFonts w:hint="eastAsia" w:ascii="仿宋_GB2312" w:hAnsi="仿宋" w:eastAsia="仿宋_GB2312" w:cs="仿宋"/>
          <w:sz w:val="32"/>
          <w:szCs w:val="32"/>
        </w:rPr>
        <w:t>吉水县选调公务用车服务中心工作人员领导小组</w:t>
      </w:r>
      <w:r>
        <w:rPr>
          <w:rFonts w:hint="eastAsia" w:ascii="仿宋" w:hAnsi="仿宋" w:eastAsia="仿宋" w:cs="仿宋"/>
          <w:sz w:val="32"/>
          <w:szCs w:val="32"/>
          <w:shd w:val="clear" w:color="auto" w:fill="FFFFFF"/>
        </w:rPr>
        <w:t>决定是否递补。</w:t>
      </w:r>
    </w:p>
    <w:p>
      <w:pPr>
        <w:pStyle w:val="2"/>
        <w:spacing w:before="0" w:beforeAutospacing="0" w:after="0" w:afterAutospacing="0" w:line="52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咨询电话：</w:t>
      </w:r>
      <w:r>
        <w:rPr>
          <w:rFonts w:hint="eastAsia" w:ascii="仿宋_GB2312" w:hAnsi="微软雅黑" w:eastAsia="仿宋_GB2312"/>
          <w:sz w:val="32"/>
          <w:szCs w:val="32"/>
        </w:rPr>
        <w:t>0796—8680683（县机关事务管理局）</w:t>
      </w:r>
    </w:p>
    <w:p>
      <w:pPr>
        <w:pStyle w:val="2"/>
        <w:spacing w:before="0" w:beforeAutospacing="0" w:after="0" w:afterAutospacing="0" w:line="52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监督电话：</w:t>
      </w:r>
      <w:r>
        <w:rPr>
          <w:rFonts w:hint="eastAsia" w:ascii="仿宋_GB2312" w:hAnsi="微软雅黑" w:eastAsia="仿宋_GB2312"/>
          <w:sz w:val="32"/>
          <w:szCs w:val="32"/>
        </w:rPr>
        <w:t>0796—3560694</w:t>
      </w:r>
      <w:r>
        <w:rPr>
          <w:rFonts w:hint="eastAsia" w:ascii="仿宋" w:hAnsi="仿宋" w:eastAsia="仿宋" w:cs="仿宋"/>
          <w:sz w:val="32"/>
          <w:szCs w:val="32"/>
          <w:shd w:val="clear" w:color="auto" w:fill="FFFFFF"/>
        </w:rPr>
        <w:t>(县纪委监委)</w:t>
      </w:r>
    </w:p>
    <w:p>
      <w:pPr>
        <w:pStyle w:val="2"/>
        <w:spacing w:before="0" w:beforeAutospacing="0" w:after="0" w:afterAutospacing="0" w:line="520" w:lineRule="exact"/>
        <w:rPr>
          <w:rFonts w:ascii="仿宋" w:hAnsi="仿宋" w:eastAsia="仿宋" w:cs="仿宋"/>
          <w:sz w:val="32"/>
          <w:szCs w:val="32"/>
          <w:shd w:val="clear" w:color="auto" w:fill="FFFFFF"/>
        </w:rPr>
      </w:pPr>
    </w:p>
    <w:p>
      <w:pPr>
        <w:pStyle w:val="2"/>
        <w:spacing w:before="0" w:beforeAutospacing="0" w:after="0" w:afterAutospacing="0" w:line="520" w:lineRule="exact"/>
        <w:ind w:firstLine="640" w:firstLineChars="20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eastAsia="zh-CN"/>
        </w:rPr>
        <w:t>附件</w:t>
      </w:r>
      <w:r>
        <w:rPr>
          <w:rFonts w:hint="eastAsia" w:ascii="仿宋" w:hAnsi="仿宋" w:eastAsia="仿宋" w:cs="仿宋"/>
          <w:sz w:val="32"/>
          <w:szCs w:val="32"/>
          <w:shd w:val="clear" w:color="auto" w:fill="FFFFFF"/>
          <w:lang w:val="en-US" w:eastAsia="zh-CN"/>
        </w:rPr>
        <w:t>：1.吉水县公务用车服务中心选调工作人员岗位表</w:t>
      </w:r>
    </w:p>
    <w:p>
      <w:pPr>
        <w:pStyle w:val="2"/>
        <w:spacing w:before="0" w:beforeAutospacing="0" w:after="0" w:afterAutospacing="0" w:line="520" w:lineRule="exact"/>
        <w:ind w:firstLine="640" w:firstLineChars="200"/>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2.吉水县公务用车服务中心选调工作人员报名登记表</w:t>
      </w:r>
    </w:p>
    <w:p>
      <w:pPr>
        <w:pStyle w:val="2"/>
        <w:spacing w:before="0" w:beforeAutospacing="0" w:after="0" w:afterAutospacing="0" w:line="520" w:lineRule="exact"/>
        <w:rPr>
          <w:rFonts w:ascii="仿宋" w:hAnsi="仿宋" w:eastAsia="仿宋" w:cs="仿宋"/>
          <w:sz w:val="32"/>
          <w:szCs w:val="32"/>
          <w:shd w:val="clear" w:color="auto" w:fill="FFFFFF"/>
        </w:rPr>
      </w:pPr>
    </w:p>
    <w:p>
      <w:pPr>
        <w:pStyle w:val="2"/>
        <w:spacing w:before="0" w:beforeAutospacing="0" w:after="0" w:afterAutospacing="0" w:line="520" w:lineRule="exact"/>
        <w:jc w:val="right"/>
        <w:rPr>
          <w:rFonts w:ascii="仿宋_GB2312" w:hAnsi="仿宋" w:eastAsia="仿宋_GB2312" w:cs="仿宋"/>
          <w:sz w:val="32"/>
          <w:szCs w:val="32"/>
        </w:rPr>
      </w:pPr>
      <w:r>
        <w:rPr>
          <w:rFonts w:hint="eastAsia" w:ascii="仿宋_GB2312" w:hAnsi="仿宋" w:eastAsia="仿宋_GB2312" w:cs="仿宋"/>
          <w:sz w:val="32"/>
          <w:szCs w:val="32"/>
        </w:rPr>
        <w:t>吉水县选调公务用车服务中心工作人员领导小组</w:t>
      </w:r>
    </w:p>
    <w:p>
      <w:pPr>
        <w:pStyle w:val="2"/>
        <w:spacing w:before="0" w:beforeAutospacing="0" w:after="0" w:afterAutospacing="0" w:line="520" w:lineRule="exact"/>
        <w:ind w:firstLine="3680" w:firstLineChars="1150"/>
      </w:pPr>
      <w:r>
        <w:rPr>
          <w:rFonts w:hint="eastAsia" w:ascii="仿宋" w:hAnsi="仿宋" w:eastAsia="仿宋" w:cs="仿宋"/>
          <w:sz w:val="32"/>
          <w:szCs w:val="32"/>
          <w:shd w:val="clear" w:color="auto" w:fill="FFFFFF"/>
        </w:rPr>
        <w:t>2019年11月</w:t>
      </w:r>
      <w:r>
        <w:rPr>
          <w:rFonts w:hint="eastAsia" w:ascii="仿宋" w:hAnsi="仿宋" w:eastAsia="仿宋" w:cs="仿宋"/>
          <w:sz w:val="32"/>
          <w:szCs w:val="32"/>
          <w:shd w:val="clear" w:color="auto" w:fill="FFFFFF"/>
          <w:lang w:val="en-US" w:eastAsia="zh-CN"/>
        </w:rPr>
        <w:t>22</w:t>
      </w:r>
      <w:r>
        <w:rPr>
          <w:rFonts w:hint="eastAsia" w:ascii="仿宋" w:hAnsi="仿宋" w:eastAsia="仿宋" w:cs="仿宋"/>
          <w:sz w:val="32"/>
          <w:szCs w:val="32"/>
          <w:shd w:val="clear" w:color="auto" w:fill="FFFFFF"/>
        </w:rPr>
        <w:t>日</w:t>
      </w:r>
    </w:p>
    <w:p>
      <w:pPr>
        <w:widowControl/>
        <w:spacing w:line="500" w:lineRule="exact"/>
        <w:jc w:val="left"/>
        <w:rPr>
          <w:rFonts w:ascii="黑体" w:hAnsi="黑体" w:eastAsia="黑体" w:cs="黑体"/>
          <w:color w:val="333333"/>
          <w:kern w:val="0"/>
          <w:sz w:val="32"/>
          <w:szCs w:val="32"/>
          <w:shd w:val="clear" w:color="auto" w:fill="FFFFFF"/>
        </w:rPr>
      </w:pPr>
    </w:p>
    <w:p>
      <w:pPr>
        <w:widowControl/>
        <w:spacing w:line="500" w:lineRule="exact"/>
        <w:jc w:val="left"/>
        <w:rPr>
          <w:rFonts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tbl>
      <w:tblPr>
        <w:tblStyle w:val="3"/>
        <w:tblW w:w="9442" w:type="dxa"/>
        <w:tblInd w:w="93" w:type="dxa"/>
        <w:tblLayout w:type="autofit"/>
        <w:tblCellMar>
          <w:top w:w="0" w:type="dxa"/>
          <w:left w:w="108" w:type="dxa"/>
          <w:bottom w:w="0" w:type="dxa"/>
          <w:right w:w="108" w:type="dxa"/>
        </w:tblCellMar>
      </w:tblPr>
      <w:tblGrid>
        <w:gridCol w:w="599"/>
        <w:gridCol w:w="1680"/>
        <w:gridCol w:w="1422"/>
        <w:gridCol w:w="1384"/>
        <w:gridCol w:w="1041"/>
        <w:gridCol w:w="1433"/>
        <w:gridCol w:w="1720"/>
        <w:gridCol w:w="163"/>
      </w:tblGrid>
      <w:tr>
        <w:tblPrEx>
          <w:tblCellMar>
            <w:top w:w="0" w:type="dxa"/>
            <w:left w:w="108" w:type="dxa"/>
            <w:bottom w:w="0" w:type="dxa"/>
            <w:right w:w="108" w:type="dxa"/>
          </w:tblCellMar>
        </w:tblPrEx>
        <w:trPr>
          <w:trHeight w:val="665" w:hRule="atLeast"/>
        </w:trPr>
        <w:tc>
          <w:tcPr>
            <w:tcW w:w="7559" w:type="dxa"/>
            <w:gridSpan w:val="6"/>
            <w:tcBorders>
              <w:top w:val="nil"/>
              <w:left w:val="nil"/>
              <w:bottom w:val="nil"/>
              <w:right w:val="nil"/>
            </w:tcBorders>
            <w:shd w:val="clear" w:color="auto" w:fill="auto"/>
            <w:noWrap/>
            <w:vAlign w:val="center"/>
          </w:tcPr>
          <w:p>
            <w:pPr>
              <w:widowControl/>
              <w:spacing w:line="500" w:lineRule="exact"/>
              <w:jc w:val="left"/>
              <w:rPr>
                <w:rFonts w:ascii="仿宋" w:hAnsi="仿宋" w:eastAsia="仿宋" w:cs="宋体"/>
                <w:kern w:val="0"/>
                <w:sz w:val="24"/>
              </w:rPr>
            </w:pPr>
            <w:r>
              <w:rPr>
                <w:rFonts w:hint="eastAsia" w:ascii="黑体" w:hAnsi="黑体" w:eastAsia="黑体" w:cs="黑体"/>
                <w:color w:val="333333"/>
                <w:kern w:val="0"/>
                <w:sz w:val="32"/>
                <w:szCs w:val="32"/>
                <w:shd w:val="clear" w:color="auto" w:fill="FFFFFF"/>
              </w:rPr>
              <w:t>附件1：</w:t>
            </w:r>
          </w:p>
        </w:tc>
        <w:tc>
          <w:tcPr>
            <w:tcW w:w="1883"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91" w:hRule="atLeast"/>
        </w:trPr>
        <w:tc>
          <w:tcPr>
            <w:tcW w:w="9442" w:type="dxa"/>
            <w:gridSpan w:val="8"/>
            <w:tcBorders>
              <w:top w:val="nil"/>
              <w:left w:val="nil"/>
              <w:bottom w:val="nil"/>
              <w:right w:val="nil"/>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吉水县公务用车服务中心选调工作人员岗位表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3" w:type="dxa"/>
          <w:trHeight w:val="1384" w:hRule="atLeast"/>
          <w:jc w:val="center"/>
        </w:trPr>
        <w:tc>
          <w:tcPr>
            <w:tcW w:w="599" w:type="dxa"/>
            <w:vAlign w:val="center"/>
          </w:tcPr>
          <w:p>
            <w:pPr>
              <w:pStyle w:val="2"/>
              <w:spacing w:line="320" w:lineRule="exact"/>
              <w:jc w:val="center"/>
              <w:rPr>
                <w:rFonts w:ascii="黑体" w:hAnsi="黑体" w:eastAsia="黑体" w:cs="黑体"/>
                <w:color w:val="333333"/>
                <w:sz w:val="22"/>
                <w:szCs w:val="22"/>
                <w:shd w:val="clear" w:color="auto" w:fill="FFFFFF"/>
              </w:rPr>
            </w:pPr>
            <w:r>
              <w:rPr>
                <w:rFonts w:hint="eastAsia" w:ascii="黑体" w:hAnsi="黑体" w:eastAsia="黑体" w:cs="黑体"/>
                <w:color w:val="333333"/>
                <w:sz w:val="22"/>
                <w:szCs w:val="22"/>
                <w:shd w:val="clear" w:color="auto" w:fill="FFFFFF"/>
              </w:rPr>
              <w:t>序号</w:t>
            </w:r>
          </w:p>
        </w:tc>
        <w:tc>
          <w:tcPr>
            <w:tcW w:w="1680" w:type="dxa"/>
            <w:vAlign w:val="center"/>
          </w:tcPr>
          <w:p>
            <w:pPr>
              <w:pStyle w:val="2"/>
              <w:spacing w:line="320" w:lineRule="exact"/>
              <w:jc w:val="center"/>
              <w:rPr>
                <w:rFonts w:ascii="黑体" w:hAnsi="黑体" w:eastAsia="黑体" w:cs="黑体"/>
                <w:color w:val="333333"/>
                <w:sz w:val="22"/>
                <w:szCs w:val="22"/>
                <w:shd w:val="clear" w:color="auto" w:fill="FFFFFF"/>
              </w:rPr>
            </w:pPr>
            <w:r>
              <w:rPr>
                <w:rFonts w:hint="eastAsia" w:ascii="黑体" w:hAnsi="黑体" w:eastAsia="黑体" w:cs="黑体"/>
                <w:color w:val="333333"/>
                <w:sz w:val="22"/>
                <w:szCs w:val="22"/>
                <w:shd w:val="clear" w:color="auto" w:fill="FFFFFF"/>
              </w:rPr>
              <w:t>单位名称</w:t>
            </w:r>
          </w:p>
        </w:tc>
        <w:tc>
          <w:tcPr>
            <w:tcW w:w="1422" w:type="dxa"/>
            <w:vAlign w:val="center"/>
          </w:tcPr>
          <w:p>
            <w:pPr>
              <w:pStyle w:val="2"/>
              <w:spacing w:line="320" w:lineRule="exact"/>
              <w:jc w:val="center"/>
              <w:rPr>
                <w:rFonts w:ascii="黑体" w:hAnsi="黑体" w:eastAsia="黑体" w:cs="黑体"/>
                <w:color w:val="333333"/>
                <w:sz w:val="22"/>
                <w:szCs w:val="22"/>
                <w:shd w:val="clear" w:color="auto" w:fill="FFFFFF"/>
              </w:rPr>
            </w:pPr>
            <w:r>
              <w:rPr>
                <w:rFonts w:hint="eastAsia" w:ascii="黑体" w:hAnsi="黑体" w:eastAsia="黑体" w:cs="黑体"/>
                <w:color w:val="333333"/>
                <w:sz w:val="22"/>
                <w:szCs w:val="22"/>
                <w:shd w:val="clear" w:color="auto" w:fill="FFFFFF"/>
              </w:rPr>
              <w:t>单位性质</w:t>
            </w:r>
          </w:p>
        </w:tc>
        <w:tc>
          <w:tcPr>
            <w:tcW w:w="1384" w:type="dxa"/>
            <w:vAlign w:val="center"/>
          </w:tcPr>
          <w:p>
            <w:pPr>
              <w:pStyle w:val="2"/>
              <w:spacing w:line="320" w:lineRule="exact"/>
              <w:jc w:val="center"/>
              <w:rPr>
                <w:rFonts w:ascii="黑体" w:hAnsi="黑体" w:eastAsia="黑体" w:cs="黑体"/>
                <w:color w:val="333333"/>
                <w:sz w:val="22"/>
                <w:szCs w:val="22"/>
                <w:shd w:val="clear" w:color="auto" w:fill="FFFFFF"/>
              </w:rPr>
            </w:pPr>
            <w:r>
              <w:rPr>
                <w:rFonts w:hint="eastAsia" w:ascii="黑体" w:hAnsi="黑体" w:eastAsia="黑体" w:cs="黑体"/>
                <w:color w:val="333333"/>
                <w:sz w:val="22"/>
                <w:szCs w:val="22"/>
                <w:shd w:val="clear" w:color="auto" w:fill="FFFFFF"/>
              </w:rPr>
              <w:t>岗位</w:t>
            </w:r>
          </w:p>
          <w:p>
            <w:pPr>
              <w:pStyle w:val="2"/>
              <w:spacing w:line="320" w:lineRule="exact"/>
              <w:jc w:val="center"/>
              <w:rPr>
                <w:rFonts w:ascii="黑体" w:hAnsi="黑体" w:eastAsia="黑体" w:cs="黑体"/>
                <w:color w:val="333333"/>
                <w:sz w:val="22"/>
                <w:szCs w:val="22"/>
                <w:shd w:val="clear" w:color="auto" w:fill="FFFFFF"/>
              </w:rPr>
            </w:pPr>
            <w:r>
              <w:rPr>
                <w:rFonts w:hint="eastAsia" w:ascii="黑体" w:hAnsi="黑体" w:eastAsia="黑体" w:cs="黑体"/>
                <w:color w:val="333333"/>
                <w:sz w:val="22"/>
                <w:szCs w:val="22"/>
                <w:shd w:val="clear" w:color="auto" w:fill="FFFFFF"/>
              </w:rPr>
              <w:t>名称</w:t>
            </w:r>
          </w:p>
        </w:tc>
        <w:tc>
          <w:tcPr>
            <w:tcW w:w="1041" w:type="dxa"/>
            <w:vAlign w:val="center"/>
          </w:tcPr>
          <w:p>
            <w:pPr>
              <w:pStyle w:val="2"/>
              <w:spacing w:line="320" w:lineRule="exact"/>
              <w:jc w:val="center"/>
              <w:rPr>
                <w:rFonts w:ascii="黑体" w:hAnsi="黑体" w:eastAsia="黑体" w:cs="黑体"/>
                <w:color w:val="333333"/>
                <w:sz w:val="22"/>
                <w:szCs w:val="22"/>
                <w:shd w:val="clear" w:color="auto" w:fill="FFFFFF"/>
              </w:rPr>
            </w:pPr>
            <w:r>
              <w:rPr>
                <w:rFonts w:hint="eastAsia" w:ascii="黑体" w:hAnsi="黑体" w:eastAsia="黑体" w:cs="黑体"/>
                <w:color w:val="333333"/>
                <w:sz w:val="22"/>
                <w:szCs w:val="22"/>
                <w:shd w:val="clear" w:color="auto" w:fill="FFFFFF"/>
              </w:rPr>
              <w:t>选调</w:t>
            </w:r>
          </w:p>
          <w:p>
            <w:pPr>
              <w:pStyle w:val="2"/>
              <w:spacing w:line="320" w:lineRule="exact"/>
              <w:jc w:val="center"/>
              <w:rPr>
                <w:rFonts w:ascii="黑体" w:hAnsi="黑体" w:eastAsia="黑体" w:cs="黑体"/>
                <w:color w:val="333333"/>
                <w:sz w:val="22"/>
                <w:szCs w:val="22"/>
                <w:shd w:val="clear" w:color="auto" w:fill="FFFFFF"/>
              </w:rPr>
            </w:pPr>
            <w:r>
              <w:rPr>
                <w:rFonts w:hint="eastAsia" w:ascii="黑体" w:hAnsi="黑体" w:eastAsia="黑体" w:cs="黑体"/>
                <w:color w:val="333333"/>
                <w:sz w:val="22"/>
                <w:szCs w:val="22"/>
                <w:shd w:val="clear" w:color="auto" w:fill="FFFFFF"/>
              </w:rPr>
              <w:t>人数</w:t>
            </w:r>
          </w:p>
        </w:tc>
        <w:tc>
          <w:tcPr>
            <w:tcW w:w="3153" w:type="dxa"/>
            <w:gridSpan w:val="2"/>
            <w:vAlign w:val="center"/>
          </w:tcPr>
          <w:p>
            <w:pPr>
              <w:pStyle w:val="2"/>
              <w:spacing w:line="320" w:lineRule="exact"/>
              <w:jc w:val="center"/>
              <w:rPr>
                <w:rFonts w:ascii="黑体" w:hAnsi="黑体" w:eastAsia="黑体" w:cs="黑体"/>
                <w:color w:val="333333"/>
                <w:sz w:val="22"/>
                <w:szCs w:val="22"/>
                <w:shd w:val="clear" w:color="auto" w:fill="FFFFFF"/>
              </w:rPr>
            </w:pPr>
            <w:r>
              <w:rPr>
                <w:rFonts w:hint="eastAsia" w:ascii="黑体" w:hAnsi="黑体" w:eastAsia="黑体" w:cs="黑体"/>
                <w:color w:val="333333"/>
                <w:sz w:val="22"/>
                <w:szCs w:val="22"/>
                <w:shd w:val="clear" w:color="auto" w:fill="FFFFFF"/>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3" w:type="dxa"/>
          <w:trHeight w:val="1929" w:hRule="atLeast"/>
          <w:jc w:val="center"/>
        </w:trPr>
        <w:tc>
          <w:tcPr>
            <w:tcW w:w="599" w:type="dxa"/>
            <w:vAlign w:val="center"/>
          </w:tcPr>
          <w:p>
            <w:pPr>
              <w:pStyle w:val="2"/>
              <w:spacing w:line="320" w:lineRule="exact"/>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w:t>
            </w:r>
          </w:p>
        </w:tc>
        <w:tc>
          <w:tcPr>
            <w:tcW w:w="1680" w:type="dxa"/>
            <w:vAlign w:val="center"/>
          </w:tcPr>
          <w:p>
            <w:pPr>
              <w:widowControl/>
              <w:spacing w:line="320" w:lineRule="exact"/>
              <w:jc w:val="center"/>
              <w:rPr>
                <w:rFonts w:ascii="仿宋" w:hAnsi="仿宋" w:eastAsia="仿宋" w:cs="宋体"/>
                <w:sz w:val="22"/>
              </w:rPr>
            </w:pPr>
            <w:r>
              <w:rPr>
                <w:rFonts w:hint="eastAsia" w:ascii="仿宋" w:hAnsi="仿宋" w:eastAsia="仿宋" w:cs="宋体"/>
                <w:sz w:val="22"/>
              </w:rPr>
              <w:t>吉水县</w:t>
            </w:r>
          </w:p>
          <w:p>
            <w:pPr>
              <w:pStyle w:val="2"/>
              <w:spacing w:line="320" w:lineRule="exact"/>
              <w:jc w:val="center"/>
              <w:rPr>
                <w:rFonts w:ascii="仿宋" w:hAnsi="仿宋" w:eastAsia="仿宋"/>
                <w:sz w:val="22"/>
              </w:rPr>
            </w:pPr>
            <w:r>
              <w:rPr>
                <w:rFonts w:hint="eastAsia" w:ascii="仿宋" w:hAnsi="仿宋" w:eastAsia="仿宋"/>
                <w:sz w:val="22"/>
              </w:rPr>
              <w:t>公务用车</w:t>
            </w:r>
          </w:p>
          <w:p>
            <w:pPr>
              <w:pStyle w:val="2"/>
              <w:spacing w:line="320" w:lineRule="exact"/>
              <w:jc w:val="center"/>
              <w:rPr>
                <w:rFonts w:ascii="仿宋_GB2312" w:hAnsi="仿宋_GB2312" w:eastAsia="仿宋_GB2312" w:cs="仿宋_GB2312"/>
                <w:color w:val="333333"/>
                <w:sz w:val="32"/>
                <w:szCs w:val="32"/>
                <w:shd w:val="clear" w:color="auto" w:fill="FFFFFF"/>
              </w:rPr>
            </w:pPr>
            <w:r>
              <w:rPr>
                <w:rFonts w:hint="eastAsia" w:ascii="仿宋" w:hAnsi="仿宋" w:eastAsia="仿宋"/>
                <w:sz w:val="22"/>
              </w:rPr>
              <w:t>服务中心</w:t>
            </w:r>
          </w:p>
        </w:tc>
        <w:tc>
          <w:tcPr>
            <w:tcW w:w="1422" w:type="dxa"/>
            <w:vAlign w:val="center"/>
          </w:tcPr>
          <w:p>
            <w:pPr>
              <w:pStyle w:val="2"/>
              <w:spacing w:line="320" w:lineRule="exact"/>
              <w:jc w:val="center"/>
              <w:rPr>
                <w:rFonts w:ascii="仿宋" w:hAnsi="仿宋" w:eastAsia="仿宋"/>
                <w:sz w:val="22"/>
              </w:rPr>
            </w:pPr>
            <w:r>
              <w:rPr>
                <w:rFonts w:hint="eastAsia" w:ascii="仿宋" w:hAnsi="仿宋" w:eastAsia="仿宋"/>
                <w:sz w:val="22"/>
              </w:rPr>
              <w:t>全额拨款</w:t>
            </w:r>
          </w:p>
          <w:p>
            <w:pPr>
              <w:pStyle w:val="2"/>
              <w:spacing w:line="320" w:lineRule="exact"/>
              <w:jc w:val="center"/>
              <w:rPr>
                <w:rFonts w:ascii="仿宋_GB2312" w:hAnsi="仿宋_GB2312" w:eastAsia="仿宋_GB2312" w:cs="仿宋_GB2312"/>
                <w:color w:val="333333"/>
                <w:sz w:val="32"/>
                <w:szCs w:val="32"/>
                <w:shd w:val="clear" w:color="auto" w:fill="FFFFFF"/>
              </w:rPr>
            </w:pPr>
            <w:r>
              <w:rPr>
                <w:rFonts w:hint="eastAsia" w:ascii="仿宋" w:hAnsi="仿宋" w:eastAsia="仿宋"/>
                <w:sz w:val="22"/>
              </w:rPr>
              <w:t>事业单位</w:t>
            </w:r>
          </w:p>
        </w:tc>
        <w:tc>
          <w:tcPr>
            <w:tcW w:w="1384" w:type="dxa"/>
            <w:vAlign w:val="center"/>
          </w:tcPr>
          <w:p>
            <w:pPr>
              <w:widowControl/>
              <w:spacing w:line="320" w:lineRule="exact"/>
              <w:jc w:val="center"/>
              <w:rPr>
                <w:rFonts w:ascii="仿宋" w:hAnsi="仿宋" w:eastAsia="仿宋"/>
                <w:sz w:val="22"/>
              </w:rPr>
            </w:pPr>
            <w:r>
              <w:rPr>
                <w:rFonts w:hint="eastAsia" w:ascii="仿宋" w:hAnsi="仿宋" w:eastAsia="仿宋" w:cs="宋体"/>
                <w:sz w:val="22"/>
              </w:rPr>
              <w:t>食堂后勤管理岗</w:t>
            </w:r>
          </w:p>
        </w:tc>
        <w:tc>
          <w:tcPr>
            <w:tcW w:w="1041" w:type="dxa"/>
            <w:vAlign w:val="center"/>
          </w:tcPr>
          <w:p>
            <w:pPr>
              <w:pStyle w:val="2"/>
              <w:spacing w:line="320" w:lineRule="exact"/>
              <w:jc w:val="center"/>
              <w:rPr>
                <w:rFonts w:ascii="仿宋" w:hAnsi="仿宋" w:eastAsia="仿宋"/>
                <w:sz w:val="22"/>
              </w:rPr>
            </w:pPr>
            <w:r>
              <w:rPr>
                <w:rFonts w:hint="eastAsia" w:ascii="仿宋" w:hAnsi="仿宋" w:eastAsia="仿宋"/>
                <w:sz w:val="22"/>
              </w:rPr>
              <w:t>1</w:t>
            </w:r>
          </w:p>
        </w:tc>
        <w:tc>
          <w:tcPr>
            <w:tcW w:w="3153" w:type="dxa"/>
            <w:gridSpan w:val="2"/>
            <w:vAlign w:val="center"/>
          </w:tcPr>
          <w:p>
            <w:pPr>
              <w:pStyle w:val="2"/>
              <w:spacing w:line="320" w:lineRule="exact"/>
              <w:rPr>
                <w:rFonts w:ascii="仿宋" w:hAnsi="仿宋" w:eastAsia="仿宋"/>
                <w:sz w:val="22"/>
              </w:rPr>
            </w:pPr>
            <w:r>
              <w:rPr>
                <w:rFonts w:hint="eastAsia" w:ascii="仿宋" w:hAnsi="仿宋" w:eastAsia="仿宋"/>
                <w:sz w:val="22"/>
              </w:rPr>
              <w:t>专业不限，本科及以上学历，　　40周岁以下，有较好的沟通管理能力和后勤服务经验，具有5年及以上正式在编工作经历。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3" w:type="dxa"/>
          <w:trHeight w:val="1929" w:hRule="atLeast"/>
          <w:jc w:val="center"/>
        </w:trPr>
        <w:tc>
          <w:tcPr>
            <w:tcW w:w="599" w:type="dxa"/>
            <w:vAlign w:val="center"/>
          </w:tcPr>
          <w:p>
            <w:pPr>
              <w:pStyle w:val="2"/>
              <w:spacing w:line="320" w:lineRule="exact"/>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w:t>
            </w:r>
          </w:p>
        </w:tc>
        <w:tc>
          <w:tcPr>
            <w:tcW w:w="1680" w:type="dxa"/>
            <w:vAlign w:val="center"/>
          </w:tcPr>
          <w:p>
            <w:pPr>
              <w:widowControl/>
              <w:spacing w:line="320" w:lineRule="exact"/>
              <w:jc w:val="center"/>
              <w:rPr>
                <w:rFonts w:ascii="仿宋" w:hAnsi="仿宋" w:eastAsia="仿宋" w:cs="宋体"/>
                <w:sz w:val="22"/>
              </w:rPr>
            </w:pPr>
            <w:r>
              <w:rPr>
                <w:rFonts w:hint="eastAsia" w:ascii="仿宋" w:hAnsi="仿宋" w:eastAsia="仿宋" w:cs="宋体"/>
                <w:sz w:val="22"/>
              </w:rPr>
              <w:t>吉水县</w:t>
            </w:r>
          </w:p>
          <w:p>
            <w:pPr>
              <w:pStyle w:val="2"/>
              <w:spacing w:line="320" w:lineRule="exact"/>
              <w:jc w:val="center"/>
              <w:rPr>
                <w:rFonts w:ascii="仿宋" w:hAnsi="仿宋" w:eastAsia="仿宋"/>
                <w:sz w:val="22"/>
              </w:rPr>
            </w:pPr>
            <w:r>
              <w:rPr>
                <w:rFonts w:hint="eastAsia" w:ascii="仿宋" w:hAnsi="仿宋" w:eastAsia="仿宋"/>
                <w:sz w:val="22"/>
              </w:rPr>
              <w:t>公务用车</w:t>
            </w:r>
          </w:p>
          <w:p>
            <w:pPr>
              <w:pStyle w:val="2"/>
              <w:spacing w:line="320" w:lineRule="exact"/>
              <w:jc w:val="center"/>
              <w:rPr>
                <w:rFonts w:ascii="仿宋_GB2312" w:hAnsi="仿宋_GB2312" w:eastAsia="仿宋_GB2312" w:cs="仿宋_GB2312"/>
                <w:color w:val="333333"/>
                <w:sz w:val="32"/>
                <w:szCs w:val="32"/>
                <w:shd w:val="clear" w:color="auto" w:fill="FFFFFF"/>
              </w:rPr>
            </w:pPr>
            <w:r>
              <w:rPr>
                <w:rFonts w:hint="eastAsia" w:ascii="仿宋" w:hAnsi="仿宋" w:eastAsia="仿宋"/>
                <w:sz w:val="22"/>
              </w:rPr>
              <w:t>服务中心</w:t>
            </w:r>
          </w:p>
        </w:tc>
        <w:tc>
          <w:tcPr>
            <w:tcW w:w="1422" w:type="dxa"/>
            <w:vAlign w:val="center"/>
          </w:tcPr>
          <w:p>
            <w:pPr>
              <w:pStyle w:val="2"/>
              <w:spacing w:line="320" w:lineRule="exact"/>
              <w:jc w:val="center"/>
              <w:rPr>
                <w:rFonts w:ascii="仿宋" w:hAnsi="仿宋" w:eastAsia="仿宋"/>
                <w:sz w:val="22"/>
              </w:rPr>
            </w:pPr>
            <w:r>
              <w:rPr>
                <w:rFonts w:hint="eastAsia" w:ascii="仿宋" w:hAnsi="仿宋" w:eastAsia="仿宋"/>
                <w:sz w:val="22"/>
              </w:rPr>
              <w:t>全额拨款</w:t>
            </w:r>
          </w:p>
          <w:p>
            <w:pPr>
              <w:pStyle w:val="2"/>
              <w:spacing w:line="320" w:lineRule="exact"/>
              <w:jc w:val="center"/>
              <w:rPr>
                <w:rFonts w:ascii="仿宋_GB2312" w:hAnsi="仿宋_GB2312" w:eastAsia="仿宋_GB2312" w:cs="仿宋_GB2312"/>
                <w:color w:val="333333"/>
                <w:sz w:val="32"/>
                <w:szCs w:val="32"/>
                <w:shd w:val="clear" w:color="auto" w:fill="FFFFFF"/>
              </w:rPr>
            </w:pPr>
            <w:r>
              <w:rPr>
                <w:rFonts w:hint="eastAsia" w:ascii="仿宋" w:hAnsi="仿宋" w:eastAsia="仿宋"/>
                <w:sz w:val="22"/>
              </w:rPr>
              <w:t>事业单位</w:t>
            </w:r>
          </w:p>
        </w:tc>
        <w:tc>
          <w:tcPr>
            <w:tcW w:w="1384" w:type="dxa"/>
            <w:vAlign w:val="center"/>
          </w:tcPr>
          <w:p>
            <w:pPr>
              <w:widowControl/>
              <w:spacing w:line="320" w:lineRule="exact"/>
              <w:jc w:val="center"/>
              <w:rPr>
                <w:rFonts w:ascii="仿宋" w:hAnsi="仿宋" w:eastAsia="仿宋" w:cs="宋体"/>
                <w:sz w:val="22"/>
              </w:rPr>
            </w:pPr>
            <w:r>
              <w:rPr>
                <w:rFonts w:hint="eastAsia" w:ascii="仿宋" w:hAnsi="仿宋" w:eastAsia="仿宋" w:cs="宋体"/>
                <w:sz w:val="22"/>
              </w:rPr>
              <w:t>文秘岗</w:t>
            </w:r>
          </w:p>
        </w:tc>
        <w:tc>
          <w:tcPr>
            <w:tcW w:w="1041" w:type="dxa"/>
            <w:vAlign w:val="center"/>
          </w:tcPr>
          <w:p>
            <w:pPr>
              <w:widowControl/>
              <w:spacing w:line="320" w:lineRule="exact"/>
              <w:jc w:val="center"/>
              <w:rPr>
                <w:rFonts w:ascii="仿宋" w:hAnsi="仿宋" w:eastAsia="仿宋" w:cs="宋体"/>
                <w:sz w:val="22"/>
              </w:rPr>
            </w:pPr>
            <w:r>
              <w:rPr>
                <w:rFonts w:hint="eastAsia" w:ascii="仿宋" w:hAnsi="仿宋" w:eastAsia="仿宋" w:cs="宋体"/>
                <w:sz w:val="22"/>
              </w:rPr>
              <w:t>1</w:t>
            </w:r>
          </w:p>
        </w:tc>
        <w:tc>
          <w:tcPr>
            <w:tcW w:w="3153" w:type="dxa"/>
            <w:gridSpan w:val="2"/>
            <w:vAlign w:val="center"/>
          </w:tcPr>
          <w:p>
            <w:pPr>
              <w:widowControl/>
              <w:spacing w:line="320" w:lineRule="exact"/>
              <w:rPr>
                <w:rFonts w:ascii="仿宋" w:hAnsi="仿宋" w:eastAsia="仿宋" w:cs="宋体"/>
                <w:sz w:val="22"/>
              </w:rPr>
            </w:pPr>
            <w:r>
              <w:rPr>
                <w:rFonts w:hint="eastAsia" w:ascii="仿宋" w:hAnsi="仿宋" w:eastAsia="仿宋" w:cs="宋体"/>
                <w:sz w:val="22"/>
              </w:rPr>
              <w:t>汉语言（文学）专业，全日制本科及以上学历，35周岁以下，有较好的文字材料功底，具有2年及以上正式在编工作经历。</w:t>
            </w:r>
          </w:p>
        </w:tc>
      </w:tr>
    </w:tbl>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hint="eastAsia" w:ascii="黑体" w:hAnsi="黑体" w:eastAsia="黑体" w:cs="黑体"/>
          <w:color w:val="333333"/>
          <w:kern w:val="0"/>
          <w:sz w:val="32"/>
          <w:szCs w:val="32"/>
          <w:shd w:val="clear" w:color="auto" w:fill="FFFFFF"/>
        </w:rPr>
      </w:pPr>
    </w:p>
    <w:p>
      <w:pPr>
        <w:widowControl/>
        <w:spacing w:line="500" w:lineRule="exact"/>
        <w:jc w:val="left"/>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附件</w:t>
      </w:r>
      <w:r>
        <w:rPr>
          <w:rFonts w:hint="eastAsia" w:ascii="黑体" w:hAnsi="黑体" w:eastAsia="黑体" w:cs="黑体"/>
          <w:color w:val="333333"/>
          <w:kern w:val="0"/>
          <w:sz w:val="32"/>
          <w:szCs w:val="32"/>
          <w:shd w:val="clear" w:color="auto" w:fill="FFFFFF"/>
          <w:lang w:val="en-US" w:eastAsia="zh-CN"/>
        </w:rPr>
        <w:t>2</w:t>
      </w:r>
      <w:r>
        <w:rPr>
          <w:rFonts w:hint="eastAsia" w:ascii="黑体" w:hAnsi="黑体" w:eastAsia="黑体" w:cs="黑体"/>
          <w:color w:val="333333"/>
          <w:kern w:val="0"/>
          <w:sz w:val="32"/>
          <w:szCs w:val="32"/>
          <w:shd w:val="clear" w:color="auto" w:fill="FFFFFF"/>
        </w:rPr>
        <w:t>：</w:t>
      </w:r>
    </w:p>
    <w:p>
      <w:pPr>
        <w:widowControl/>
        <w:snapToGrid w:val="0"/>
        <w:spacing w:afterLines="50" w:line="520" w:lineRule="exact"/>
        <w:jc w:val="center"/>
        <w:rPr>
          <w:rFonts w:ascii="方正小标宋简体" w:hAnsi="宋体" w:eastAsia="方正小标宋简体" w:cs="宋体"/>
          <w:kern w:val="0"/>
          <w:sz w:val="44"/>
          <w:szCs w:val="44"/>
        </w:rPr>
      </w:pPr>
      <w:r>
        <w:rPr>
          <w:rFonts w:hint="eastAsia" w:ascii="宋体" w:hAnsi="宋体" w:cs="宋体"/>
          <w:b/>
          <w:bCs/>
          <w:sz w:val="36"/>
          <w:szCs w:val="36"/>
        </w:rPr>
        <w:t>吉水县公务用车服务中心选调工作人员报名登记表</w:t>
      </w:r>
    </w:p>
    <w:p>
      <w:pPr>
        <w:widowControl/>
        <w:snapToGrid w:val="0"/>
        <w:spacing w:line="320" w:lineRule="exact"/>
        <w:jc w:val="left"/>
        <w:rPr>
          <w:rFonts w:ascii="楷体_GB2312" w:eastAsia="楷体_GB2312" w:cs="宋体"/>
          <w:kern w:val="0"/>
          <w:sz w:val="24"/>
        </w:rPr>
      </w:pPr>
      <w:r>
        <w:rPr>
          <w:rFonts w:hint="eastAsia" w:ascii="楷体_GB2312" w:eastAsia="楷体_GB2312" w:cs="宋体"/>
          <w:kern w:val="0"/>
          <w:sz w:val="24"/>
        </w:rPr>
        <w:t>报名岗位：</w:t>
      </w:r>
    </w:p>
    <w:tbl>
      <w:tblPr>
        <w:tblStyle w:val="3"/>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837"/>
        <w:gridCol w:w="943"/>
        <w:gridCol w:w="621"/>
        <w:gridCol w:w="321"/>
        <w:gridCol w:w="489"/>
        <w:gridCol w:w="76"/>
        <w:gridCol w:w="482"/>
        <w:gridCol w:w="339"/>
        <w:gridCol w:w="1436"/>
        <w:gridCol w:w="842"/>
        <w:gridCol w:w="1132"/>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姓  名</w:t>
            </w:r>
          </w:p>
        </w:tc>
        <w:tc>
          <w:tcPr>
            <w:tcW w:w="178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942"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性  别</w:t>
            </w:r>
          </w:p>
        </w:tc>
        <w:tc>
          <w:tcPr>
            <w:tcW w:w="1047"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出 生</w:t>
            </w:r>
          </w:p>
          <w:p>
            <w:pPr>
              <w:widowControl/>
              <w:spacing w:line="320" w:lineRule="exact"/>
              <w:jc w:val="center"/>
              <w:rPr>
                <w:rFonts w:ascii="宋体" w:cs="宋体"/>
                <w:kern w:val="0"/>
                <w:sz w:val="24"/>
              </w:rPr>
            </w:pPr>
            <w:r>
              <w:rPr>
                <w:rFonts w:hint="eastAsia" w:ascii="仿宋_GB2312" w:eastAsia="仿宋_GB2312" w:cs="宋体"/>
                <w:kern w:val="0"/>
                <w:sz w:val="24"/>
              </w:rPr>
              <w:t>年 月</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p>
        </w:tc>
        <w:tc>
          <w:tcPr>
            <w:tcW w:w="167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spacing w:val="-10"/>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籍  贯</w:t>
            </w:r>
          </w:p>
        </w:tc>
        <w:tc>
          <w:tcPr>
            <w:tcW w:w="178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942"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民  族</w:t>
            </w:r>
          </w:p>
        </w:tc>
        <w:tc>
          <w:tcPr>
            <w:tcW w:w="1047"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政 治</w:t>
            </w:r>
          </w:p>
          <w:p>
            <w:pPr>
              <w:widowControl/>
              <w:spacing w:line="320" w:lineRule="exact"/>
              <w:jc w:val="center"/>
              <w:rPr>
                <w:rFonts w:ascii="宋体" w:cs="宋体"/>
                <w:kern w:val="0"/>
                <w:sz w:val="24"/>
              </w:rPr>
            </w:pPr>
            <w:r>
              <w:rPr>
                <w:rFonts w:hint="eastAsia" w:ascii="仿宋_GB2312" w:eastAsia="仿宋_GB2312" w:cs="宋体"/>
                <w:kern w:val="0"/>
                <w:sz w:val="24"/>
              </w:rPr>
              <w:t>面 貌</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1675" w:type="dxa"/>
            <w:gridSpan w:val="2"/>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身份证</w:t>
            </w:r>
          </w:p>
          <w:p>
            <w:pPr>
              <w:widowControl/>
              <w:spacing w:line="320" w:lineRule="exact"/>
              <w:jc w:val="center"/>
              <w:rPr>
                <w:rFonts w:ascii="宋体" w:cs="宋体"/>
                <w:kern w:val="0"/>
                <w:sz w:val="24"/>
              </w:rPr>
            </w:pPr>
            <w:r>
              <w:rPr>
                <w:rFonts w:hint="eastAsia" w:ascii="仿宋_GB2312" w:eastAsia="仿宋_GB2312" w:cs="宋体"/>
                <w:kern w:val="0"/>
                <w:sz w:val="24"/>
              </w:rPr>
              <w:t>号  码</w:t>
            </w:r>
          </w:p>
        </w:tc>
        <w:tc>
          <w:tcPr>
            <w:tcW w:w="3769" w:type="dxa"/>
            <w:gridSpan w:val="7"/>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参加工</w:t>
            </w:r>
          </w:p>
          <w:p>
            <w:pPr>
              <w:widowControl/>
              <w:jc w:val="center"/>
              <w:rPr>
                <w:rFonts w:ascii="宋体" w:cs="宋体"/>
                <w:kern w:val="0"/>
                <w:sz w:val="24"/>
              </w:rPr>
            </w:pPr>
            <w:r>
              <w:rPr>
                <w:rFonts w:hint="eastAsia" w:ascii="仿宋_GB2312" w:eastAsia="仿宋_GB2312" w:cs="宋体"/>
                <w:kern w:val="0"/>
                <w:sz w:val="24"/>
              </w:rPr>
              <w:t>作时间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675" w:type="dxa"/>
            <w:gridSpan w:val="2"/>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56"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全日制</w:t>
            </w:r>
          </w:p>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教  育</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学历</w:t>
            </w:r>
          </w:p>
        </w:tc>
        <w:tc>
          <w:tcPr>
            <w:tcW w:w="1885" w:type="dxa"/>
            <w:gridSpan w:val="3"/>
            <w:tcBorders>
              <w:top w:val="single" w:color="auto" w:sz="4" w:space="0"/>
              <w:left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1047" w:type="dxa"/>
            <w:gridSpan w:val="3"/>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毕业院校、系及专业</w:t>
            </w:r>
          </w:p>
        </w:tc>
        <w:tc>
          <w:tcPr>
            <w:tcW w:w="4292" w:type="dxa"/>
            <w:gridSpan w:val="5"/>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p>
            <w:pPr>
              <w:widowControl/>
              <w:spacing w:line="320" w:lineRule="exact"/>
              <w:jc w:val="center"/>
              <w:rPr>
                <w:rFonts w:ascii="宋体" w:cs="宋体"/>
                <w:kern w:val="0"/>
                <w:sz w:val="24"/>
              </w:rPr>
            </w:pPr>
            <w:r>
              <w:rPr>
                <w:rFonts w:hint="eastAsia" w:ascii="仿宋_GB2312"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56"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学位</w:t>
            </w:r>
          </w:p>
        </w:tc>
        <w:tc>
          <w:tcPr>
            <w:tcW w:w="1885" w:type="dxa"/>
            <w:gridSpan w:val="3"/>
            <w:tcBorders>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c>
          <w:tcPr>
            <w:tcW w:w="1047" w:type="dxa"/>
            <w:gridSpan w:val="3"/>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c>
          <w:tcPr>
            <w:tcW w:w="4292" w:type="dxa"/>
            <w:gridSpan w:val="5"/>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256"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在  职</w:t>
            </w:r>
          </w:p>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教  育</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学历</w:t>
            </w:r>
          </w:p>
        </w:tc>
        <w:tc>
          <w:tcPr>
            <w:tcW w:w="1885" w:type="dxa"/>
            <w:gridSpan w:val="3"/>
            <w:tcBorders>
              <w:top w:val="single" w:color="auto" w:sz="4" w:space="0"/>
              <w:left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1047" w:type="dxa"/>
            <w:gridSpan w:val="3"/>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毕业院校、系及专业</w:t>
            </w:r>
          </w:p>
        </w:tc>
        <w:tc>
          <w:tcPr>
            <w:tcW w:w="4292" w:type="dxa"/>
            <w:gridSpan w:val="5"/>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p>
            <w:pPr>
              <w:widowControl/>
              <w:spacing w:line="320" w:lineRule="exact"/>
              <w:jc w:val="center"/>
              <w:rPr>
                <w:rFonts w:ascii="宋体" w:cs="宋体"/>
                <w:kern w:val="0"/>
                <w:sz w:val="24"/>
              </w:rPr>
            </w:pPr>
            <w:r>
              <w:rPr>
                <w:rFonts w:hint="eastAsia" w:ascii="仿宋_GB2312"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256"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学位</w:t>
            </w:r>
          </w:p>
        </w:tc>
        <w:tc>
          <w:tcPr>
            <w:tcW w:w="1885" w:type="dxa"/>
            <w:gridSpan w:val="3"/>
            <w:tcBorders>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c>
          <w:tcPr>
            <w:tcW w:w="1047" w:type="dxa"/>
            <w:gridSpan w:val="3"/>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c>
          <w:tcPr>
            <w:tcW w:w="4292" w:type="dxa"/>
            <w:gridSpan w:val="5"/>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3978"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何时何种方式进入事业单位</w:t>
            </w:r>
          </w:p>
        </w:tc>
        <w:tc>
          <w:tcPr>
            <w:tcW w:w="5339" w:type="dxa"/>
            <w:gridSpan w:val="8"/>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通信地址</w:t>
            </w:r>
          </w:p>
          <w:p>
            <w:pPr>
              <w:widowControl/>
              <w:spacing w:line="320" w:lineRule="exact"/>
              <w:jc w:val="center"/>
              <w:rPr>
                <w:rFonts w:ascii="宋体" w:cs="宋体"/>
                <w:kern w:val="0"/>
                <w:sz w:val="24"/>
              </w:rPr>
            </w:pPr>
            <w:r>
              <w:rPr>
                <w:rFonts w:hint="eastAsia" w:ascii="仿宋_GB2312" w:eastAsia="仿宋_GB2312" w:cs="宋体"/>
                <w:kern w:val="0"/>
                <w:sz w:val="24"/>
              </w:rPr>
              <w:t>及 邮 编</w:t>
            </w:r>
          </w:p>
        </w:tc>
        <w:tc>
          <w:tcPr>
            <w:tcW w:w="3769" w:type="dxa"/>
            <w:gridSpan w:val="7"/>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联  系</w:t>
            </w:r>
          </w:p>
          <w:p>
            <w:pPr>
              <w:widowControl/>
              <w:spacing w:line="320" w:lineRule="exact"/>
              <w:jc w:val="center"/>
              <w:rPr>
                <w:rFonts w:ascii="宋体" w:cs="宋体"/>
                <w:kern w:val="0"/>
                <w:sz w:val="24"/>
              </w:rPr>
            </w:pPr>
            <w:r>
              <w:rPr>
                <w:rFonts w:hint="eastAsia" w:ascii="仿宋_GB2312" w:eastAsia="仿宋_GB2312" w:cs="宋体"/>
                <w:kern w:val="0"/>
                <w:sz w:val="24"/>
              </w:rPr>
              <w:t>电  话</w:t>
            </w:r>
          </w:p>
        </w:tc>
        <w:tc>
          <w:tcPr>
            <w:tcW w:w="2517"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spacing w:val="-10"/>
                <w:kern w:val="0"/>
                <w:sz w:val="24"/>
              </w:rPr>
              <w:t>现工作单位</w:t>
            </w:r>
            <w:r>
              <w:rPr>
                <w:rFonts w:hint="eastAsia" w:ascii="仿宋_GB2312" w:eastAsia="仿宋_GB2312" w:cs="宋体"/>
                <w:kern w:val="0"/>
                <w:sz w:val="24"/>
              </w:rPr>
              <w:t>及职务</w:t>
            </w:r>
          </w:p>
        </w:tc>
        <w:tc>
          <w:tcPr>
            <w:tcW w:w="3769" w:type="dxa"/>
            <w:gridSpan w:val="7"/>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spacing w:val="-10"/>
                <w:kern w:val="0"/>
                <w:sz w:val="24"/>
              </w:rPr>
              <w:t>进入现工作单位时间及方式</w:t>
            </w:r>
            <w:r>
              <w:rPr>
                <w:rFonts w:hint="eastAsia" w:ascii="仿宋_GB2312" w:eastAsia="仿宋_GB2312" w:cs="宋体"/>
                <w:kern w:val="0"/>
                <w:sz w:val="24"/>
              </w:rPr>
              <w:t> </w:t>
            </w:r>
          </w:p>
        </w:tc>
        <w:tc>
          <w:tcPr>
            <w:tcW w:w="2517"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cs="宋体"/>
                <w:kern w:val="0"/>
                <w:sz w:val="24"/>
              </w:rPr>
            </w:pPr>
            <w:r>
              <w:rPr>
                <w:rFonts w:hint="eastAsia" w:ascii="仿宋_GB2312" w:eastAsia="仿宋_GB2312" w:cs="宋体"/>
                <w:kern w:val="0"/>
                <w:sz w:val="24"/>
              </w:rPr>
              <w:t> </w:t>
            </w:r>
          </w:p>
          <w:p>
            <w:pPr>
              <w:widowControl/>
              <w:spacing w:line="320" w:lineRule="exact"/>
              <w:jc w:val="left"/>
              <w:rPr>
                <w:rFonts w:ascii="宋体" w:cs="宋体"/>
                <w:kern w:val="0"/>
                <w:sz w:val="24"/>
              </w:rPr>
            </w:pPr>
            <w:r>
              <w:rPr>
                <w:rFonts w:hint="eastAsia" w:ascii="仿宋_GB2312"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报考单位</w:t>
            </w:r>
          </w:p>
          <w:p>
            <w:pPr>
              <w:widowControl/>
              <w:spacing w:line="320" w:lineRule="exact"/>
              <w:jc w:val="center"/>
              <w:rPr>
                <w:rFonts w:ascii="宋体" w:cs="宋体"/>
                <w:kern w:val="0"/>
                <w:sz w:val="24"/>
              </w:rPr>
            </w:pPr>
            <w:r>
              <w:rPr>
                <w:rFonts w:hint="eastAsia" w:ascii="仿宋_GB2312" w:eastAsia="仿宋_GB2312" w:cs="宋体"/>
                <w:kern w:val="0"/>
                <w:sz w:val="24"/>
              </w:rPr>
              <w:t>及职位</w:t>
            </w:r>
          </w:p>
        </w:tc>
        <w:tc>
          <w:tcPr>
            <w:tcW w:w="3211"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897"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职位代码</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c>
          <w:tcPr>
            <w:tcW w:w="197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是否与报考职位存在回避关系</w:t>
            </w: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改报后单位及职位</w:t>
            </w:r>
          </w:p>
        </w:tc>
        <w:tc>
          <w:tcPr>
            <w:tcW w:w="3211"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c>
          <w:tcPr>
            <w:tcW w:w="897"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职位代码</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c>
          <w:tcPr>
            <w:tcW w:w="197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是否与报考职位存在回避关系</w:t>
            </w: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2" w:hRule="atLeast"/>
          <w:jc w:val="center"/>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cs="宋体"/>
                <w:kern w:val="0"/>
                <w:sz w:val="24"/>
              </w:rPr>
            </w:pPr>
            <w:r>
              <w:rPr>
                <w:rFonts w:hint="eastAsia" w:ascii="仿宋_GB2312" w:eastAsia="仿宋_GB2312" w:cs="宋体"/>
                <w:kern w:val="0"/>
                <w:sz w:val="24"/>
              </w:rPr>
              <w:t>学习及工作简历</w:t>
            </w:r>
          </w:p>
        </w:tc>
        <w:tc>
          <w:tcPr>
            <w:tcW w:w="8061" w:type="dxa"/>
            <w:gridSpan w:val="1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cs="宋体"/>
                <w:kern w:val="0"/>
                <w:sz w:val="24"/>
              </w:rPr>
            </w:pPr>
          </w:p>
          <w:p>
            <w:pPr>
              <w:widowControl/>
              <w:spacing w:line="320" w:lineRule="exact"/>
              <w:jc w:val="left"/>
              <w:rPr>
                <w:rFonts w:ascii="宋体" w:cs="宋体"/>
                <w:kern w:val="0"/>
                <w:sz w:val="24"/>
              </w:rPr>
            </w:pPr>
          </w:p>
          <w:p>
            <w:pPr>
              <w:widowControl/>
              <w:spacing w:line="320" w:lineRule="exact"/>
              <w:jc w:val="left"/>
              <w:rPr>
                <w:rFonts w:ascii="宋体" w:cs="宋体"/>
                <w:kern w:val="0"/>
                <w:sz w:val="24"/>
              </w:rPr>
            </w:pPr>
          </w:p>
          <w:p>
            <w:pPr>
              <w:widowControl/>
              <w:spacing w:line="320" w:lineRule="exact"/>
              <w:jc w:val="left"/>
              <w:rPr>
                <w:rFonts w:ascii="宋体" w:cs="宋体"/>
                <w:kern w:val="0"/>
                <w:sz w:val="24"/>
              </w:rPr>
            </w:pPr>
          </w:p>
          <w:p>
            <w:pPr>
              <w:widowControl/>
              <w:spacing w:line="320" w:lineRule="exact"/>
              <w:jc w:val="lef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240" w:firstLineChars="100"/>
              <w:rPr>
                <w:rFonts w:ascii="宋体" w:cs="宋体"/>
                <w:kern w:val="0"/>
                <w:sz w:val="24"/>
              </w:rPr>
            </w:pPr>
            <w:r>
              <w:rPr>
                <w:rFonts w:hint="eastAsia" w:ascii="仿宋_GB2312" w:eastAsia="仿宋_GB2312" w:cs="宋体"/>
                <w:kern w:val="0"/>
                <w:sz w:val="24"/>
              </w:rPr>
              <w:t>奖惩</w:t>
            </w:r>
          </w:p>
          <w:p>
            <w:pPr>
              <w:widowControl/>
              <w:spacing w:line="320" w:lineRule="exact"/>
              <w:jc w:val="center"/>
              <w:rPr>
                <w:rFonts w:ascii="宋体" w:cs="宋体"/>
                <w:kern w:val="0"/>
                <w:sz w:val="24"/>
              </w:rPr>
            </w:pPr>
            <w:r>
              <w:rPr>
                <w:rFonts w:hint="eastAsia" w:ascii="仿宋_GB2312" w:eastAsia="仿宋_GB2312" w:cs="宋体"/>
                <w:kern w:val="0"/>
                <w:sz w:val="24"/>
              </w:rPr>
              <w:t>情况</w:t>
            </w:r>
          </w:p>
        </w:tc>
        <w:tc>
          <w:tcPr>
            <w:tcW w:w="8061" w:type="dxa"/>
            <w:gridSpan w:val="1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p>
          <w:p>
            <w:pPr>
              <w:widowControl/>
              <w:spacing w:line="320" w:lineRule="exact"/>
              <w:rPr>
                <w:rFonts w:ascii="宋体" w:cs="宋体"/>
                <w:kern w:val="0"/>
                <w:sz w:val="24"/>
              </w:rPr>
            </w:pPr>
          </w:p>
          <w:p>
            <w:pPr>
              <w:widowControl/>
              <w:spacing w:line="320" w:lineRule="exac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历年年度</w:t>
            </w:r>
          </w:p>
          <w:p>
            <w:pPr>
              <w:widowControl/>
              <w:spacing w:line="320" w:lineRule="exact"/>
              <w:jc w:val="center"/>
              <w:rPr>
                <w:rFonts w:ascii="宋体" w:cs="宋体"/>
                <w:kern w:val="0"/>
                <w:sz w:val="24"/>
              </w:rPr>
            </w:pPr>
            <w:r>
              <w:rPr>
                <w:rFonts w:hint="eastAsia" w:ascii="仿宋_GB2312" w:eastAsia="仿宋_GB2312" w:cs="宋体"/>
                <w:kern w:val="0"/>
                <w:sz w:val="24"/>
              </w:rPr>
              <w:t>考核情况</w:t>
            </w:r>
          </w:p>
        </w:tc>
        <w:tc>
          <w:tcPr>
            <w:tcW w:w="8061" w:type="dxa"/>
            <w:gridSpan w:val="1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p>
          <w:p>
            <w:pPr>
              <w:widowControl/>
              <w:spacing w:line="320" w:lineRule="exac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2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家庭</w:t>
            </w:r>
          </w:p>
          <w:p>
            <w:pPr>
              <w:widowControl/>
              <w:spacing w:line="340" w:lineRule="exact"/>
              <w:jc w:val="center"/>
              <w:rPr>
                <w:rFonts w:ascii="宋体" w:cs="宋体"/>
                <w:kern w:val="0"/>
                <w:sz w:val="24"/>
              </w:rPr>
            </w:pPr>
            <w:r>
              <w:rPr>
                <w:rFonts w:hint="eastAsia" w:ascii="仿宋_GB2312" w:eastAsia="仿宋_GB2312" w:cs="宋体"/>
                <w:kern w:val="0"/>
                <w:sz w:val="24"/>
              </w:rPr>
              <w:t>主要</w:t>
            </w:r>
          </w:p>
          <w:p>
            <w:pPr>
              <w:widowControl/>
              <w:spacing w:line="340" w:lineRule="exact"/>
              <w:jc w:val="center"/>
              <w:rPr>
                <w:rFonts w:ascii="宋体" w:cs="宋体"/>
                <w:kern w:val="0"/>
                <w:sz w:val="24"/>
              </w:rPr>
            </w:pPr>
            <w:r>
              <w:rPr>
                <w:rFonts w:hint="eastAsia" w:ascii="仿宋_GB2312" w:eastAsia="仿宋_GB2312" w:cs="宋体"/>
                <w:kern w:val="0"/>
                <w:sz w:val="24"/>
              </w:rPr>
              <w:t>成员</w:t>
            </w:r>
          </w:p>
          <w:p>
            <w:pPr>
              <w:widowControl/>
              <w:spacing w:line="340" w:lineRule="exact"/>
              <w:jc w:val="center"/>
              <w:rPr>
                <w:rFonts w:ascii="宋体" w:cs="宋体"/>
                <w:kern w:val="0"/>
                <w:sz w:val="24"/>
              </w:rPr>
            </w:pPr>
            <w:r>
              <w:rPr>
                <w:rFonts w:hint="eastAsia" w:ascii="仿宋_GB2312" w:eastAsia="仿宋_GB2312" w:cs="宋体"/>
                <w:kern w:val="0"/>
                <w:sz w:val="24"/>
              </w:rPr>
              <w:t>及主</w:t>
            </w:r>
          </w:p>
          <w:p>
            <w:pPr>
              <w:widowControl/>
              <w:spacing w:line="340" w:lineRule="exact"/>
              <w:jc w:val="center"/>
              <w:rPr>
                <w:rFonts w:ascii="宋体" w:cs="宋体"/>
                <w:kern w:val="0"/>
                <w:sz w:val="24"/>
              </w:rPr>
            </w:pPr>
            <w:r>
              <w:rPr>
                <w:rFonts w:hint="eastAsia" w:ascii="仿宋_GB2312" w:eastAsia="仿宋_GB2312" w:cs="宋体"/>
                <w:kern w:val="0"/>
                <w:sz w:val="24"/>
              </w:rPr>
              <w:t>要社</w:t>
            </w:r>
          </w:p>
          <w:p>
            <w:pPr>
              <w:widowControl/>
              <w:spacing w:line="340" w:lineRule="exact"/>
              <w:jc w:val="center"/>
              <w:rPr>
                <w:rFonts w:ascii="宋体" w:cs="宋体"/>
                <w:kern w:val="0"/>
                <w:sz w:val="24"/>
              </w:rPr>
            </w:pPr>
            <w:r>
              <w:rPr>
                <w:rFonts w:hint="eastAsia" w:ascii="仿宋_GB2312" w:eastAsia="仿宋_GB2312" w:cs="宋体"/>
                <w:kern w:val="0"/>
                <w:sz w:val="24"/>
              </w:rPr>
              <w:t>会关</w:t>
            </w:r>
          </w:p>
          <w:p>
            <w:pPr>
              <w:widowControl/>
              <w:spacing w:line="340" w:lineRule="exact"/>
              <w:jc w:val="center"/>
              <w:rPr>
                <w:rFonts w:ascii="宋体" w:cs="宋体"/>
                <w:kern w:val="0"/>
                <w:sz w:val="24"/>
              </w:rPr>
            </w:pPr>
            <w:r>
              <w:rPr>
                <w:rFonts w:hint="eastAsia" w:ascii="仿宋_GB2312" w:eastAsia="仿宋_GB2312" w:cs="宋体"/>
                <w:kern w:val="0"/>
                <w:sz w:val="24"/>
              </w:rPr>
              <w:t>系</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称 谓</w:t>
            </w:r>
          </w:p>
        </w:tc>
        <w:tc>
          <w:tcPr>
            <w:tcW w:w="156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姓 名</w:t>
            </w:r>
          </w:p>
        </w:tc>
        <w:tc>
          <w:tcPr>
            <w:tcW w:w="88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40" w:lineRule="exact"/>
              <w:jc w:val="center"/>
              <w:rPr>
                <w:rFonts w:ascii="宋体" w:cs="宋体"/>
                <w:kern w:val="0"/>
                <w:sz w:val="24"/>
              </w:rPr>
            </w:pPr>
            <w:r>
              <w:rPr>
                <w:rFonts w:hint="eastAsia" w:ascii="仿宋_GB2312" w:eastAsia="仿宋_GB2312" w:cs="宋体"/>
                <w:kern w:val="0"/>
                <w:sz w:val="24"/>
              </w:rPr>
              <w:t>年龄</w:t>
            </w:r>
          </w:p>
        </w:tc>
        <w:tc>
          <w:tcPr>
            <w:tcW w:w="4774"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256" w:type="dxa"/>
            <w:vMerge w:val="continue"/>
            <w:tcBorders>
              <w:top w:val="single" w:color="auto" w:sz="4" w:space="0"/>
              <w:left w:val="single" w:color="auto" w:sz="4" w:space="0"/>
              <w:bottom w:val="single" w:color="auto" w:sz="4" w:space="0"/>
              <w:right w:val="single" w:color="auto" w:sz="4" w:space="0"/>
            </w:tcBorders>
            <w:vAlign w:val="center"/>
          </w:tcP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156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88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4774"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256" w:type="dxa"/>
            <w:vMerge w:val="continue"/>
            <w:tcBorders>
              <w:top w:val="single" w:color="auto" w:sz="4" w:space="0"/>
              <w:left w:val="single" w:color="auto" w:sz="4" w:space="0"/>
              <w:bottom w:val="single" w:color="auto" w:sz="4" w:space="0"/>
              <w:right w:val="single" w:color="auto" w:sz="4" w:space="0"/>
            </w:tcBorders>
            <w:vAlign w:val="center"/>
          </w:tcP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156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88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4774"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256" w:type="dxa"/>
            <w:vMerge w:val="continue"/>
            <w:tcBorders>
              <w:top w:val="single" w:color="auto" w:sz="4" w:space="0"/>
              <w:left w:val="single" w:color="auto" w:sz="4" w:space="0"/>
              <w:bottom w:val="single" w:color="auto" w:sz="4" w:space="0"/>
              <w:right w:val="single" w:color="auto" w:sz="4" w:space="0"/>
            </w:tcBorders>
            <w:vAlign w:val="center"/>
          </w:tcP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eastAsia="仿宋_GB2312" w:cs="宋体"/>
                <w:kern w:val="0"/>
                <w:sz w:val="24"/>
              </w:rPr>
            </w:pPr>
          </w:p>
        </w:tc>
        <w:tc>
          <w:tcPr>
            <w:tcW w:w="156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eastAsia="仿宋_GB2312" w:cs="宋体"/>
                <w:kern w:val="0"/>
                <w:sz w:val="24"/>
              </w:rPr>
            </w:pPr>
          </w:p>
        </w:tc>
        <w:tc>
          <w:tcPr>
            <w:tcW w:w="88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40" w:lineRule="exact"/>
              <w:jc w:val="center"/>
              <w:rPr>
                <w:rFonts w:ascii="仿宋_GB2312" w:eastAsia="仿宋_GB2312" w:cs="宋体"/>
                <w:kern w:val="0"/>
                <w:sz w:val="24"/>
              </w:rPr>
            </w:pPr>
          </w:p>
        </w:tc>
        <w:tc>
          <w:tcPr>
            <w:tcW w:w="4774"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256" w:type="dxa"/>
            <w:vMerge w:val="continue"/>
            <w:tcBorders>
              <w:top w:val="single" w:color="auto" w:sz="4" w:space="0"/>
              <w:left w:val="single" w:color="auto" w:sz="4" w:space="0"/>
              <w:bottom w:val="single" w:color="auto" w:sz="4" w:space="0"/>
              <w:right w:val="single" w:color="auto" w:sz="4" w:space="0"/>
            </w:tcBorders>
            <w:vAlign w:val="center"/>
          </w:tcP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156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88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4774"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256" w:type="dxa"/>
            <w:vMerge w:val="continue"/>
            <w:tcBorders>
              <w:top w:val="single" w:color="auto" w:sz="4" w:space="0"/>
              <w:left w:val="single" w:color="auto" w:sz="4" w:space="0"/>
              <w:bottom w:val="single" w:color="auto" w:sz="4" w:space="0"/>
              <w:right w:val="single" w:color="auto" w:sz="4" w:space="0"/>
            </w:tcBorders>
            <w:vAlign w:val="center"/>
          </w:tcP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156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88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4774"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eastAsia="仿宋_GB2312" w:cs="宋体"/>
                <w:kern w:val="0"/>
                <w:sz w:val="24"/>
              </w:rPr>
            </w:pPr>
            <w:r>
              <w:rPr>
                <w:rFonts w:hint="eastAsia" w:ascii="仿宋_GB2312" w:eastAsia="仿宋_GB2312" w:cs="宋体"/>
                <w:kern w:val="0"/>
                <w:sz w:val="24"/>
              </w:rPr>
              <w:t>个人承诺</w:t>
            </w:r>
          </w:p>
        </w:tc>
        <w:tc>
          <w:tcPr>
            <w:tcW w:w="8061" w:type="dxa"/>
            <w:gridSpan w:val="12"/>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rFonts w:ascii="仿宋_GB2312" w:eastAsia="仿宋_GB2312"/>
                <w:sz w:val="24"/>
              </w:rPr>
            </w:pPr>
          </w:p>
          <w:p>
            <w:pPr>
              <w:spacing w:line="280" w:lineRule="exact"/>
              <w:ind w:firstLine="480" w:firstLineChars="200"/>
              <w:rPr>
                <w:rFonts w:ascii="仿宋_GB2312" w:eastAsia="仿宋_GB2312"/>
                <w:sz w:val="24"/>
              </w:rPr>
            </w:pPr>
            <w:r>
              <w:rPr>
                <w:rFonts w:hint="eastAsia" w:ascii="仿宋_GB2312" w:eastAsia="仿宋_GB2312"/>
                <w:sz w:val="24"/>
              </w:rPr>
              <w:t>1、上述填写内容和提供的相关依据真实、有效，符合岗位所需的报考条件。如有不实，本人自愿放弃考试和选调资格。</w:t>
            </w:r>
          </w:p>
          <w:p>
            <w:pPr>
              <w:spacing w:line="280" w:lineRule="exact"/>
              <w:ind w:firstLine="480" w:firstLineChars="200"/>
              <w:rPr>
                <w:rFonts w:ascii="仿宋_GB2312" w:eastAsia="仿宋_GB2312"/>
                <w:sz w:val="24"/>
              </w:rPr>
            </w:pPr>
            <w:r>
              <w:rPr>
                <w:rFonts w:hint="eastAsia" w:ascii="仿宋_GB2312" w:eastAsia="仿宋_GB2312"/>
                <w:sz w:val="24"/>
              </w:rPr>
              <w:t>2、本人已熟知调动对职称及待遇的影响，自愿报名及承担相关后果。</w:t>
            </w:r>
          </w:p>
          <w:p>
            <w:pPr>
              <w:widowControl/>
              <w:spacing w:line="340" w:lineRule="exact"/>
              <w:rPr>
                <w:rFonts w:ascii="仿宋_GB2312" w:eastAsia="仿宋_GB2312"/>
                <w:sz w:val="24"/>
              </w:rPr>
            </w:pPr>
          </w:p>
          <w:p>
            <w:pPr>
              <w:widowControl/>
              <w:spacing w:line="340" w:lineRule="exact"/>
              <w:rPr>
                <w:rFonts w:ascii="仿宋_GB2312" w:eastAsia="仿宋_GB2312" w:cs="宋体"/>
                <w:kern w:val="0"/>
                <w:sz w:val="24"/>
              </w:rPr>
            </w:pPr>
            <w:r>
              <w:rPr>
                <w:rFonts w:hint="eastAsia" w:ascii="仿宋_GB2312" w:eastAsia="仿宋_GB2312"/>
                <w:sz w:val="24"/>
              </w:rPr>
              <w:t xml:space="preserve">   报名人签名（手写）：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atLeast"/>
          <w:jc w:val="center"/>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eastAsia="仿宋_GB2312" w:cs="宋体"/>
                <w:kern w:val="0"/>
                <w:sz w:val="24"/>
              </w:rPr>
            </w:pPr>
            <w:r>
              <w:rPr>
                <w:rFonts w:hint="eastAsia" w:ascii="仿宋_GB2312" w:eastAsia="仿宋_GB2312" w:cs="宋体"/>
                <w:kern w:val="0"/>
                <w:sz w:val="24"/>
              </w:rPr>
              <w:t>所在</w:t>
            </w:r>
          </w:p>
          <w:p>
            <w:pPr>
              <w:widowControl/>
              <w:spacing w:line="340" w:lineRule="exact"/>
              <w:jc w:val="center"/>
              <w:rPr>
                <w:rFonts w:ascii="仿宋_GB2312" w:eastAsia="仿宋_GB2312" w:cs="宋体"/>
                <w:kern w:val="0"/>
                <w:sz w:val="24"/>
              </w:rPr>
            </w:pPr>
            <w:r>
              <w:rPr>
                <w:rFonts w:hint="eastAsia" w:ascii="仿宋_GB2312" w:eastAsia="仿宋_GB2312" w:cs="宋体"/>
                <w:kern w:val="0"/>
                <w:sz w:val="24"/>
              </w:rPr>
              <w:t>单位</w:t>
            </w:r>
          </w:p>
          <w:p>
            <w:pPr>
              <w:widowControl/>
              <w:spacing w:line="340" w:lineRule="exact"/>
              <w:jc w:val="center"/>
              <w:rPr>
                <w:rFonts w:ascii="仿宋_GB2312" w:eastAsia="仿宋_GB2312" w:cs="宋体"/>
                <w:kern w:val="0"/>
                <w:sz w:val="24"/>
              </w:rPr>
            </w:pPr>
            <w:r>
              <w:rPr>
                <w:rFonts w:hint="eastAsia" w:ascii="仿宋_GB2312" w:eastAsia="仿宋_GB2312" w:cs="宋体"/>
                <w:kern w:val="0"/>
                <w:sz w:val="24"/>
              </w:rPr>
              <w:t>意见</w:t>
            </w:r>
          </w:p>
        </w:tc>
        <w:tc>
          <w:tcPr>
            <w:tcW w:w="8061" w:type="dxa"/>
            <w:gridSpan w:val="12"/>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rFonts w:ascii="仿宋_GB2312" w:eastAsia="仿宋_GB2312"/>
                <w:sz w:val="24"/>
              </w:rPr>
            </w:pPr>
          </w:p>
          <w:p>
            <w:pPr>
              <w:spacing w:line="280" w:lineRule="exact"/>
              <w:ind w:firstLine="480" w:firstLineChars="200"/>
              <w:rPr>
                <w:rFonts w:ascii="仿宋_GB2312" w:eastAsia="仿宋_GB2312"/>
                <w:sz w:val="24"/>
              </w:rPr>
            </w:pPr>
            <w:r>
              <w:rPr>
                <w:rFonts w:hint="eastAsia" w:ascii="仿宋_GB2312" w:eastAsia="仿宋_GB2312"/>
                <w:sz w:val="24"/>
              </w:rPr>
              <w:t>该同志为我单位在编在岗的工作人员，参加工作　　周年以上，参加工作以来年度考核均为合格或优秀等次，同意报考。</w:t>
            </w:r>
          </w:p>
          <w:p>
            <w:pPr>
              <w:spacing w:line="280" w:lineRule="exact"/>
              <w:ind w:firstLine="480" w:firstLineChars="200"/>
              <w:rPr>
                <w:rFonts w:ascii="仿宋_GB2312" w:eastAsia="仿宋_GB2312"/>
                <w:sz w:val="24"/>
              </w:rPr>
            </w:pPr>
          </w:p>
          <w:p>
            <w:pPr>
              <w:spacing w:line="280" w:lineRule="exact"/>
              <w:ind w:firstLine="480" w:firstLineChars="200"/>
              <w:rPr>
                <w:rFonts w:ascii="仿宋_GB2312" w:eastAsia="仿宋_GB2312"/>
                <w:sz w:val="24"/>
              </w:rPr>
            </w:pPr>
          </w:p>
          <w:p>
            <w:pPr>
              <w:spacing w:line="280" w:lineRule="exact"/>
              <w:ind w:firstLine="480" w:firstLineChars="200"/>
              <w:rPr>
                <w:rFonts w:ascii="仿宋_GB2312" w:eastAsia="仿宋_GB2312"/>
                <w:sz w:val="24"/>
              </w:rPr>
            </w:pPr>
            <w:r>
              <w:rPr>
                <w:rFonts w:hint="eastAsia" w:ascii="仿宋_GB2312" w:eastAsia="仿宋_GB2312"/>
                <w:sz w:val="24"/>
              </w:rPr>
              <w:t>单位主要领导签名：                      　    （盖章）</w:t>
            </w:r>
          </w:p>
          <w:p>
            <w:pPr>
              <w:spacing w:line="280" w:lineRule="exact"/>
              <w:ind w:firstLine="480" w:firstLineChars="200"/>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eastAsia="仿宋_GB2312" w:cs="宋体"/>
                <w:kern w:val="0"/>
                <w:sz w:val="24"/>
              </w:rPr>
            </w:pPr>
            <w:r>
              <w:rPr>
                <w:rFonts w:hint="eastAsia" w:ascii="仿宋_GB2312" w:eastAsia="仿宋_GB2312" w:cs="宋体"/>
                <w:kern w:val="0"/>
                <w:sz w:val="24"/>
              </w:rPr>
              <w:t>主管</w:t>
            </w:r>
          </w:p>
          <w:p>
            <w:pPr>
              <w:widowControl/>
              <w:spacing w:line="340" w:lineRule="exact"/>
              <w:jc w:val="center"/>
              <w:rPr>
                <w:rFonts w:ascii="仿宋_GB2312" w:eastAsia="仿宋_GB2312" w:cs="宋体"/>
                <w:kern w:val="0"/>
                <w:sz w:val="24"/>
              </w:rPr>
            </w:pPr>
            <w:r>
              <w:rPr>
                <w:rFonts w:hint="eastAsia" w:ascii="仿宋_GB2312" w:eastAsia="仿宋_GB2312" w:cs="宋体"/>
                <w:kern w:val="0"/>
                <w:sz w:val="24"/>
              </w:rPr>
              <w:t>部门</w:t>
            </w:r>
          </w:p>
          <w:p>
            <w:pPr>
              <w:widowControl/>
              <w:spacing w:line="340" w:lineRule="exact"/>
              <w:jc w:val="center"/>
              <w:rPr>
                <w:rFonts w:ascii="宋体" w:cs="宋体"/>
                <w:kern w:val="0"/>
                <w:sz w:val="24"/>
              </w:rPr>
            </w:pPr>
            <w:r>
              <w:rPr>
                <w:rFonts w:hint="eastAsia" w:ascii="仿宋_GB2312" w:eastAsia="仿宋_GB2312" w:cs="宋体"/>
                <w:kern w:val="0"/>
                <w:sz w:val="24"/>
              </w:rPr>
              <w:t>意见</w:t>
            </w:r>
          </w:p>
        </w:tc>
        <w:tc>
          <w:tcPr>
            <w:tcW w:w="8061" w:type="dxa"/>
            <w:gridSpan w:val="12"/>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rFonts w:ascii="仿宋_GB2312" w:eastAsia="仿宋_GB2312"/>
                <w:sz w:val="24"/>
              </w:rPr>
            </w:pPr>
          </w:p>
          <w:p>
            <w:pPr>
              <w:spacing w:line="280" w:lineRule="exact"/>
              <w:ind w:firstLine="480" w:firstLineChars="200"/>
              <w:rPr>
                <w:rFonts w:ascii="仿宋_GB2312" w:eastAsia="仿宋_GB2312"/>
                <w:sz w:val="24"/>
              </w:rPr>
            </w:pPr>
            <w:r>
              <w:rPr>
                <w:rFonts w:hint="eastAsia" w:ascii="仿宋_GB2312" w:eastAsia="仿宋_GB2312"/>
                <w:sz w:val="24"/>
              </w:rPr>
              <w:t>同意报考。</w:t>
            </w:r>
          </w:p>
          <w:p>
            <w:pPr>
              <w:spacing w:line="280" w:lineRule="exact"/>
              <w:ind w:firstLine="480" w:firstLineChars="200"/>
              <w:rPr>
                <w:rFonts w:ascii="仿宋_GB2312" w:eastAsia="仿宋_GB2312"/>
                <w:sz w:val="24"/>
              </w:rPr>
            </w:pPr>
          </w:p>
          <w:p>
            <w:pPr>
              <w:spacing w:line="280" w:lineRule="exact"/>
              <w:ind w:firstLine="480" w:firstLineChars="200"/>
              <w:rPr>
                <w:rFonts w:ascii="仿宋_GB2312" w:eastAsia="仿宋_GB2312"/>
                <w:sz w:val="24"/>
              </w:rPr>
            </w:pPr>
            <w:r>
              <w:rPr>
                <w:rFonts w:hint="eastAsia" w:ascii="仿宋_GB2312" w:eastAsia="仿宋_GB2312"/>
                <w:sz w:val="24"/>
              </w:rPr>
              <w:t>部门主要领导签名：                             （盖章）</w:t>
            </w:r>
          </w:p>
          <w:p>
            <w:pPr>
              <w:spacing w:line="280" w:lineRule="exact"/>
              <w:ind w:firstLine="480" w:firstLineChars="200"/>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eastAsia="仿宋_GB2312" w:cs="宋体"/>
                <w:kern w:val="0"/>
                <w:sz w:val="24"/>
              </w:rPr>
            </w:pPr>
            <w:r>
              <w:rPr>
                <w:rFonts w:hint="eastAsia" w:ascii="仿宋_GB2312" w:eastAsia="仿宋_GB2312" w:cs="宋体"/>
                <w:kern w:val="0"/>
                <w:sz w:val="24"/>
              </w:rPr>
              <w:t>资格</w:t>
            </w:r>
          </w:p>
          <w:p>
            <w:pPr>
              <w:widowControl/>
              <w:spacing w:line="340" w:lineRule="exact"/>
              <w:jc w:val="center"/>
              <w:rPr>
                <w:rFonts w:ascii="仿宋_GB2312" w:eastAsia="仿宋_GB2312" w:cs="宋体"/>
                <w:kern w:val="0"/>
                <w:sz w:val="24"/>
              </w:rPr>
            </w:pPr>
            <w:r>
              <w:rPr>
                <w:rFonts w:hint="eastAsia" w:ascii="仿宋_GB2312" w:eastAsia="仿宋_GB2312" w:cs="宋体"/>
                <w:kern w:val="0"/>
                <w:sz w:val="24"/>
              </w:rPr>
              <w:t>审查</w:t>
            </w:r>
          </w:p>
          <w:p>
            <w:pPr>
              <w:widowControl/>
              <w:spacing w:line="340" w:lineRule="exact"/>
              <w:jc w:val="center"/>
              <w:rPr>
                <w:rFonts w:ascii="宋体" w:cs="宋体"/>
                <w:kern w:val="0"/>
                <w:sz w:val="24"/>
              </w:rPr>
            </w:pPr>
            <w:r>
              <w:rPr>
                <w:rFonts w:hint="eastAsia" w:ascii="仿宋_GB2312" w:eastAsia="仿宋_GB2312" w:cs="宋体"/>
                <w:kern w:val="0"/>
                <w:sz w:val="24"/>
              </w:rPr>
              <w:t>意见</w:t>
            </w:r>
          </w:p>
        </w:tc>
        <w:tc>
          <w:tcPr>
            <w:tcW w:w="8061" w:type="dxa"/>
            <w:gridSpan w:val="12"/>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rFonts w:ascii="仿宋_GB2312" w:eastAsia="仿宋_GB2312"/>
                <w:sz w:val="24"/>
              </w:rPr>
            </w:pPr>
            <w:r>
              <w:rPr>
                <w:rFonts w:hint="eastAsia" w:ascii="仿宋_GB2312" w:eastAsia="仿宋_GB2312"/>
                <w:sz w:val="24"/>
              </w:rPr>
              <w:t>审查人签名：</w:t>
            </w:r>
          </w:p>
          <w:p>
            <w:pPr>
              <w:spacing w:line="280" w:lineRule="exact"/>
              <w:ind w:firstLine="480" w:firstLineChars="200"/>
              <w:rPr>
                <w:rFonts w:ascii="仿宋_GB2312" w:eastAsia="仿宋_GB2312"/>
                <w:sz w:val="24"/>
              </w:rPr>
            </w:pPr>
            <w:r>
              <w:rPr>
                <w:rFonts w:hint="eastAsia" w:ascii="仿宋_GB2312" w:eastAsia="仿宋_GB2312"/>
                <w:sz w:val="24"/>
              </w:rPr>
              <w:t xml:space="preserve">                                            年    月    日</w:t>
            </w:r>
          </w:p>
        </w:tc>
      </w:tr>
    </w:tbl>
    <w:p>
      <w:r>
        <w:rPr>
          <w:rFonts w:hint="eastAsia"/>
        </w:rPr>
        <w:t>此表一式一份，每人仅限报一个职位。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02A5D"/>
    <w:rsid w:val="2A343BFE"/>
    <w:rsid w:val="5FC02A5D"/>
    <w:rsid w:val="60172580"/>
    <w:rsid w:val="71761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2019-11-22T07:50:00Z</dcterms:created>
  <dc:creator>东风破1987</dc:creator>
  <cp:lastModifiedBy>东风破1987</cp:lastModifiedBy>
  <cp:lastPrinted>2019-11-22T08:26:35Z</cp:lastPrinted>
  <dcterms:modified xsi:type="dcterms:W3CDTF">2019-11-22T09:16:38Z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