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pacing w:line="560" w:lineRule="exact"/>
        <w:contextualSpacing/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widowControl/>
        <w:shd w:val="clear" w:color="auto" w:fill="FFFFFF"/>
        <w:adjustRightInd w:val="0"/>
        <w:spacing w:line="560" w:lineRule="exact"/>
        <w:contextualSpacing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新疆维吾尔自治区国家综合性消防救援队</w:t>
      </w:r>
    </w:p>
    <w:p>
      <w:pPr>
        <w:widowControl/>
        <w:shd w:val="clear" w:color="auto" w:fill="FFFFFF"/>
        <w:adjustRightInd w:val="0"/>
        <w:spacing w:line="560" w:lineRule="exact"/>
        <w:contextualSpacing/>
        <w:jc w:val="center"/>
        <w:rPr>
          <w:rFonts w:ascii="仿宋" w:hAnsi="仿宋" w:eastAsia="仿宋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宣传提纲</w:t>
      </w:r>
    </w:p>
    <w:p>
      <w:pPr>
        <w:widowControl/>
        <w:shd w:val="clear" w:color="auto" w:fill="FFFFFF"/>
        <w:adjustRightInd w:val="0"/>
        <w:spacing w:line="560" w:lineRule="exact"/>
        <w:ind w:firstLine="640" w:firstLineChars="200"/>
        <w:contextualSpacing/>
        <w:rPr>
          <w:rFonts w:ascii="仿宋" w:hAnsi="仿宋" w:eastAsia="仿宋" w:cs="方正仿宋_GBK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adjustRightInd w:val="0"/>
        <w:spacing w:line="560" w:lineRule="exact"/>
        <w:ind w:firstLine="640" w:firstLineChars="200"/>
        <w:contextualSpacing/>
        <w:rPr>
          <w:rFonts w:ascii="仿宋" w:hAnsi="仿宋" w:eastAsia="仿宋" w:cs="方正仿宋_GBK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方正仿宋_GBK"/>
          <w:color w:val="000000"/>
          <w:kern w:val="0"/>
          <w:sz w:val="32"/>
          <w:szCs w:val="32"/>
        </w:rPr>
        <w:t>新疆维吾尔自治区，简称新疆，位于中国西北边陲，首府乌鲁木齐，是中国五个少数民族自治区之一，也是中国陆地面积最大的省级行政区，面积166万平方公里，占中国国土总面积六分之一。新疆是举世闻名的歌舞之乡、瓜果之乡、黄金玉石之邦。新疆幅员辽阔，地大物博，山川壮丽，瀚海无垠，古迹遍地，民族众多，民俗奇异。旅游资源极为丰富，全国旅游资源共有68种，而新疆就有56种，占全国旅游资源类型的83%。全疆共有景点一千一百余处，居全国首位，在这广阔大地上，冰川雪岭与戈壁瀚海共生，高原山水景观蕴含在天山、阿尔泰山、昆仑山等世界名山之中，有着众多的雪域冰川、叠嶂雄峰、飞泉瀑布、珍奇异兽。</w:t>
      </w:r>
    </w:p>
    <w:p>
      <w:pPr>
        <w:widowControl/>
        <w:shd w:val="clear" w:color="auto" w:fill="FFFFFF"/>
        <w:adjustRightInd w:val="0"/>
        <w:spacing w:line="560" w:lineRule="exact"/>
        <w:ind w:firstLine="640" w:firstLineChars="200"/>
        <w:contextualSpacing/>
        <w:rPr>
          <w:rFonts w:ascii="仿宋" w:hAnsi="仿宋" w:eastAsia="仿宋" w:cs="方正仿宋_GBK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方正仿宋_GBK"/>
          <w:color w:val="000000"/>
          <w:kern w:val="0"/>
          <w:sz w:val="32"/>
          <w:szCs w:val="32"/>
        </w:rPr>
        <w:t>新疆消防救援队伍在自治区设消防救援总队、1个国家（新疆）陆地搜寻与救护基地，1个总队级培训基地，15个市（地、州）设消防救援支队，县（市、区）设消防救援大队和消防救援站；森林消防队伍在自治区设森林消防总队，下设巴州、伊犁、阿勒泰3个支队，乌鲁木齐、乌苏2个大队，乌鲁木齐另设1个教导队。根据《关于下达国家综合性消防救援队伍2019年度第二批消防员招录计划的通知》（应急〔2019〕90号）文件。新疆维吾尔自治区第二批消防员计划招录727人，目前拟公示录用556人，差额171。现从四川调剂171人补充至新疆消防救援队伍，其中消防救援总队108人，森林消防总队63人。</w:t>
      </w:r>
    </w:p>
    <w:p>
      <w:pPr>
        <w:widowControl/>
        <w:shd w:val="clear" w:color="auto" w:fill="FFFFFF"/>
        <w:adjustRightInd w:val="0"/>
        <w:spacing w:line="560" w:lineRule="exact"/>
        <w:ind w:firstLine="640" w:firstLineChars="200"/>
        <w:contextualSpacing/>
        <w:rPr>
          <w:rFonts w:ascii="仿宋" w:hAnsi="仿宋" w:eastAsia="仿宋" w:cs="方正仿宋_GBK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方正仿宋_GBK"/>
          <w:color w:val="000000"/>
          <w:kern w:val="0"/>
          <w:sz w:val="32"/>
          <w:szCs w:val="32"/>
        </w:rPr>
        <w:t>新疆消防救援队伍是一支斗烈焰,战风雪,排险情,控隐患,立党为民的队伍,守护着全疆166万平方公里约占六分之一国土面积的消防安全，承担着防范化解重大安全风险，应对处置各类灾害事故的重要职责。新疆消防救援队伍作为同老百姓贴的最近、联系最紧的队伍,执勤站点全部设置在城市中心和旅游景点区域,以便在人民群众最需要的时刻快速到达。全疆所有消防队站都按照“花园城市”建设标准来建设,有属于自己的游乐室、电教室、图书室、体育馆、红门影院,让执勤备战的消防队员在闲暇时光可以放松心情,增进消防队员之间的兄弟情。</w:t>
      </w:r>
    </w:p>
    <w:p>
      <w:pPr>
        <w:widowControl/>
        <w:shd w:val="clear" w:color="auto" w:fill="FFFFFF"/>
        <w:adjustRightInd w:val="0"/>
        <w:spacing w:line="560" w:lineRule="exact"/>
        <w:ind w:firstLine="640" w:firstLineChars="200"/>
        <w:contextualSpacing/>
        <w:rPr>
          <w:rFonts w:ascii="仿宋" w:hAnsi="仿宋" w:eastAsia="仿宋" w:cs="方正仿宋_GBK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方正仿宋_GBK"/>
          <w:color w:val="000000"/>
          <w:kern w:val="0"/>
          <w:sz w:val="32"/>
          <w:szCs w:val="32"/>
        </w:rPr>
        <w:t>新疆消防救援队伍经过两次招录，各地已经趋于满编，后续招录将根据退出人数进行补录，招录名额会越来越少，</w:t>
      </w:r>
      <w:r>
        <w:rPr>
          <w:rFonts w:hint="eastAsia" w:ascii="仿宋" w:hAnsi="仿宋" w:eastAsia="仿宋" w:cs="方正仿宋_GBK"/>
          <w:b/>
          <w:bCs/>
          <w:color w:val="000000"/>
          <w:kern w:val="0"/>
          <w:sz w:val="32"/>
          <w:szCs w:val="32"/>
        </w:rPr>
        <w:t>目前各项优待政策正陆续出台，职业前景广阔，请珍惜机会，加入新疆消防队伍培训拿工资、父母有优待、转正有编制、考学可提干（公务员）、退出包安置、工作在城市、军人待遇平移，我们期待你的加入，共同守护祖国六分之一国土的消防安全，体验异域风情和少数民族文化，感受不一样的青春魅力。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664F52"/>
    <w:rsid w:val="00362590"/>
    <w:rsid w:val="00453B71"/>
    <w:rsid w:val="004E155D"/>
    <w:rsid w:val="00825385"/>
    <w:rsid w:val="008B34FF"/>
    <w:rsid w:val="00995F7E"/>
    <w:rsid w:val="00AF0EEA"/>
    <w:rsid w:val="00B1191D"/>
    <w:rsid w:val="00E21D2C"/>
    <w:rsid w:val="00E46E46"/>
    <w:rsid w:val="00EF1247"/>
    <w:rsid w:val="019366F2"/>
    <w:rsid w:val="16BF69DD"/>
    <w:rsid w:val="16D05765"/>
    <w:rsid w:val="17825C02"/>
    <w:rsid w:val="1C664F52"/>
    <w:rsid w:val="29CA1B60"/>
    <w:rsid w:val="2ECB73B1"/>
    <w:rsid w:val="47405B50"/>
    <w:rsid w:val="68901717"/>
    <w:rsid w:val="6946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879</Characters>
  <Lines>7</Lines>
  <Paragraphs>2</Paragraphs>
  <TotalTime>18</TotalTime>
  <ScaleCrop>false</ScaleCrop>
  <LinksUpToDate>false</LinksUpToDate>
  <CharactersWithSpaces>1031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2019-11-21T07:24:00Z</dcterms:created>
  <dc:creator>gruny</dc:creator>
  <cp:lastModifiedBy>程斌青</cp:lastModifiedBy>
  <cp:lastPrinted>2019-11-25T07:51:00Z</cp:lastPrinted>
  <dcterms:modified xsi:type="dcterms:W3CDTF">2019-11-27T00:58:36Z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