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w w:val="90"/>
          <w:kern w:val="0"/>
          <w:sz w:val="40"/>
          <w:szCs w:val="36"/>
        </w:rPr>
      </w:pPr>
      <w:r>
        <w:rPr>
          <w:rFonts w:hint="eastAsia" w:ascii="仿宋_GB2312" w:eastAsia="仿宋_GB2312" w:cs="仿宋_GB2312"/>
          <w:b/>
          <w:sz w:val="40"/>
          <w:szCs w:val="40"/>
        </w:rPr>
        <w:t>宁夏</w:t>
      </w:r>
      <w:r>
        <w:rPr>
          <w:rFonts w:hint="eastAsia" w:ascii="仿宋_GB2312" w:eastAsia="仿宋_GB2312" w:cs="仿宋_GB2312"/>
          <w:b/>
          <w:sz w:val="40"/>
          <w:szCs w:val="40"/>
          <w:lang w:eastAsia="zh-CN"/>
        </w:rPr>
        <w:t>共享人力资源有限公司报名</w:t>
      </w:r>
      <w:r>
        <w:rPr>
          <w:rFonts w:hint="eastAsia" w:ascii="仿宋_GB2312" w:eastAsia="仿宋_GB2312" w:cs="仿宋_GB2312"/>
          <w:b/>
          <w:sz w:val="40"/>
          <w:szCs w:val="40"/>
        </w:rPr>
        <w:t>登记表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341" w:tblpY="1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528"/>
        <w:gridCol w:w="930"/>
        <w:gridCol w:w="1125"/>
        <w:gridCol w:w="913"/>
        <w:gridCol w:w="1434"/>
        <w:gridCol w:w="1396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出生地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民族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政治面貌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军衔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退役部门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入伍时间</w:t>
            </w: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退役时间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户口所在地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通讯地址</w:t>
            </w: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参加工作时间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个人简历</w:t>
            </w:r>
          </w:p>
        </w:tc>
        <w:tc>
          <w:tcPr>
            <w:tcW w:w="81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家庭主要成员及工作单位和职务</w:t>
            </w:r>
          </w:p>
        </w:tc>
        <w:tc>
          <w:tcPr>
            <w:tcW w:w="75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资格审核结果及意见</w:t>
            </w:r>
          </w:p>
        </w:tc>
        <w:tc>
          <w:tcPr>
            <w:tcW w:w="75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7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请应聘者认真阅读《公告》如实填写。应聘者隐瞒有关情况或者提供虚假材料的，由招聘主管部门取消应聘者的考试及聘用资格，所造成的一切损失由应聘者本人承担。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p>
      <w:pPr>
        <w:rPr>
          <w:rFonts w:hint="eastAsia" w:ascii="黑体" w:eastAsia="黑体"/>
          <w:sz w:val="24"/>
        </w:rPr>
      </w:pPr>
    </w:p>
    <w:p>
      <w:pPr>
        <w:rPr>
          <w:rFonts w:ascii="仿宋_GB2312" w:hAnsi="仿宋" w:eastAsia="仿宋_GB2312" w:cs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71707"/>
    <w:rsid w:val="62A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2019-11-27T02:14:00Z</dcterms:created>
  <dc:creator>Administrator</dc:creator>
  <cp:lastModifiedBy>Administrator</cp:lastModifiedBy>
  <dcterms:modified xsi:type="dcterms:W3CDTF">2019-11-27T02:16:45Z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